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471B" w:rsidRPr="009C7FE2" w:rsidRDefault="0042378D">
      <w:pPr>
        <w:snapToGrid w:val="0"/>
        <w:spacing w:line="360" w:lineRule="auto"/>
        <w:jc w:val="center"/>
        <w:rPr>
          <w:rFonts w:hint="eastAsia"/>
          <w:b/>
          <w:color w:val="000000"/>
          <w:sz w:val="30"/>
          <w:szCs w:val="30"/>
        </w:rPr>
      </w:pPr>
      <w:bookmarkStart w:id="0" w:name="_GoBack"/>
      <w:bookmarkEnd w:id="0"/>
      <w:r w:rsidRPr="009C7FE2">
        <w:rPr>
          <w:rFonts w:hint="eastAsia"/>
          <w:b/>
          <w:color w:val="000000"/>
          <w:sz w:val="30"/>
          <w:szCs w:val="30"/>
        </w:rPr>
        <w:t xml:space="preserve"> </w:t>
      </w: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64"/>
          <w:szCs w:val="64"/>
        </w:rPr>
      </w:pPr>
      <w:r w:rsidRPr="009C7FE2">
        <w:rPr>
          <w:b/>
          <w:color w:val="000000"/>
          <w:sz w:val="64"/>
          <w:szCs w:val="64"/>
        </w:rPr>
        <w:t>建设项目环境影响报告表</w:t>
      </w:r>
    </w:p>
    <w:p w:rsidR="0086471B" w:rsidRPr="009C7FE2" w:rsidRDefault="0086471B">
      <w:pPr>
        <w:snapToGrid w:val="0"/>
        <w:spacing w:line="360" w:lineRule="auto"/>
        <w:jc w:val="center"/>
        <w:rPr>
          <w:rFonts w:hint="eastAsia"/>
          <w:b/>
          <w:color w:val="000000"/>
          <w:sz w:val="48"/>
          <w:szCs w:val="48"/>
        </w:rPr>
      </w:pPr>
    </w:p>
    <w:p w:rsidR="008264E1" w:rsidRPr="009C7FE2" w:rsidRDefault="008264E1">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color w:val="000000"/>
          <w:sz w:val="32"/>
          <w:szCs w:val="32"/>
          <w:u w:val="single"/>
        </w:rPr>
      </w:pPr>
    </w:p>
    <w:p w:rsidR="0086471B" w:rsidRPr="009C7FE2" w:rsidRDefault="0086471B" w:rsidP="001A7B14">
      <w:pPr>
        <w:tabs>
          <w:tab w:val="left" w:pos="7655"/>
        </w:tabs>
        <w:adjustRightInd w:val="0"/>
        <w:snapToGrid w:val="0"/>
        <w:spacing w:line="360" w:lineRule="auto"/>
        <w:rPr>
          <w:color w:val="000000"/>
          <w:sz w:val="30"/>
          <w:szCs w:val="30"/>
          <w:u w:val="single"/>
        </w:rPr>
      </w:pPr>
      <w:r w:rsidRPr="009C7FE2">
        <w:rPr>
          <w:color w:val="000000"/>
          <w:sz w:val="30"/>
          <w:szCs w:val="30"/>
        </w:rPr>
        <w:t>项</w:t>
      </w:r>
      <w:r w:rsidRPr="009C7FE2">
        <w:rPr>
          <w:color w:val="000000"/>
          <w:sz w:val="30"/>
          <w:szCs w:val="30"/>
        </w:rPr>
        <w:t xml:space="preserve">  </w:t>
      </w:r>
      <w:r w:rsidRPr="009C7FE2">
        <w:rPr>
          <w:color w:val="000000"/>
          <w:sz w:val="30"/>
          <w:szCs w:val="30"/>
        </w:rPr>
        <w:t>目</w:t>
      </w:r>
      <w:r w:rsidRPr="009C7FE2">
        <w:rPr>
          <w:color w:val="000000"/>
          <w:sz w:val="30"/>
          <w:szCs w:val="30"/>
        </w:rPr>
        <w:t xml:space="preserve">  </w:t>
      </w:r>
      <w:r w:rsidRPr="009C7FE2">
        <w:rPr>
          <w:color w:val="000000"/>
          <w:sz w:val="30"/>
          <w:szCs w:val="30"/>
        </w:rPr>
        <w:t>名</w:t>
      </w:r>
      <w:r w:rsidRPr="009C7FE2">
        <w:rPr>
          <w:color w:val="000000"/>
          <w:sz w:val="30"/>
          <w:szCs w:val="30"/>
        </w:rPr>
        <w:t xml:space="preserve">  </w:t>
      </w:r>
      <w:r w:rsidRPr="009C7FE2">
        <w:rPr>
          <w:color w:val="000000"/>
          <w:sz w:val="30"/>
          <w:szCs w:val="30"/>
        </w:rPr>
        <w:t>称：</w:t>
      </w:r>
      <w:r w:rsidR="00FB5F45" w:rsidRPr="009C7FE2">
        <w:rPr>
          <w:rFonts w:hint="eastAsia"/>
          <w:color w:val="000000"/>
          <w:sz w:val="30"/>
          <w:szCs w:val="30"/>
          <w:u w:val="single"/>
        </w:rPr>
        <w:t>年产</w:t>
      </w:r>
      <w:r w:rsidR="00FB5F45" w:rsidRPr="009C7FE2">
        <w:rPr>
          <w:rFonts w:hint="eastAsia"/>
          <w:color w:val="000000"/>
          <w:sz w:val="30"/>
          <w:szCs w:val="30"/>
          <w:u w:val="single"/>
        </w:rPr>
        <w:t>40</w:t>
      </w:r>
      <w:r w:rsidR="00FB5F45" w:rsidRPr="009C7FE2">
        <w:rPr>
          <w:rFonts w:hint="eastAsia"/>
          <w:color w:val="000000"/>
          <w:sz w:val="30"/>
          <w:szCs w:val="30"/>
          <w:u w:val="single"/>
        </w:rPr>
        <w:t>万套</w:t>
      </w:r>
      <w:r w:rsidR="00FB5F45" w:rsidRPr="009C7FE2">
        <w:rPr>
          <w:rFonts w:hint="eastAsia"/>
          <w:color w:val="000000"/>
          <w:sz w:val="30"/>
          <w:szCs w:val="30"/>
          <w:u w:val="single"/>
        </w:rPr>
        <w:t>DC300</w:t>
      </w:r>
      <w:r w:rsidR="00FB5F45" w:rsidRPr="009C7FE2">
        <w:rPr>
          <w:rFonts w:hint="eastAsia"/>
          <w:color w:val="000000"/>
          <w:sz w:val="30"/>
          <w:szCs w:val="30"/>
          <w:u w:val="single"/>
        </w:rPr>
        <w:t>型湿式双离合器项目</w:t>
      </w:r>
      <w:r w:rsidRPr="009C7FE2">
        <w:rPr>
          <w:color w:val="000000"/>
          <w:sz w:val="30"/>
          <w:szCs w:val="30"/>
          <w:u w:val="single"/>
        </w:rPr>
        <w:t xml:space="preserve">   </w:t>
      </w:r>
      <w:r w:rsidR="00EE327A" w:rsidRPr="009C7FE2">
        <w:rPr>
          <w:rFonts w:hint="eastAsia"/>
          <w:color w:val="000000"/>
          <w:sz w:val="30"/>
          <w:szCs w:val="30"/>
          <w:u w:val="single"/>
        </w:rPr>
        <w:t xml:space="preserve">    </w:t>
      </w:r>
    </w:p>
    <w:p w:rsidR="0086471B" w:rsidRPr="009C7FE2" w:rsidRDefault="0086471B" w:rsidP="001A7B14">
      <w:pPr>
        <w:tabs>
          <w:tab w:val="left" w:pos="7655"/>
        </w:tabs>
        <w:adjustRightInd w:val="0"/>
        <w:snapToGrid w:val="0"/>
        <w:spacing w:line="360" w:lineRule="auto"/>
        <w:ind w:leftChars="15" w:left="31"/>
        <w:rPr>
          <w:color w:val="000000"/>
          <w:sz w:val="30"/>
          <w:szCs w:val="30"/>
          <w:u w:val="single"/>
        </w:rPr>
      </w:pPr>
      <w:r w:rsidRPr="009C7FE2">
        <w:rPr>
          <w:color w:val="000000"/>
          <w:sz w:val="30"/>
          <w:szCs w:val="30"/>
        </w:rPr>
        <w:t>建设单位（盖章）：</w:t>
      </w:r>
      <w:r w:rsidR="00FB5F45" w:rsidRPr="009C7FE2">
        <w:rPr>
          <w:rFonts w:hint="eastAsia"/>
          <w:color w:val="000000"/>
          <w:sz w:val="30"/>
          <w:szCs w:val="30"/>
          <w:u w:val="single"/>
        </w:rPr>
        <w:t>法雷奥汽车自动传动系统（南京）有限公司</w:t>
      </w:r>
      <w:r w:rsidRPr="009C7FE2">
        <w:rPr>
          <w:color w:val="000000"/>
          <w:sz w:val="30"/>
          <w:szCs w:val="30"/>
          <w:u w:val="single"/>
        </w:rPr>
        <w:t xml:space="preserve">   </w:t>
      </w:r>
      <w:r w:rsidR="00FB56BB" w:rsidRPr="009C7FE2">
        <w:rPr>
          <w:rFonts w:hint="eastAsia"/>
          <w:color w:val="000000"/>
          <w:sz w:val="30"/>
          <w:szCs w:val="30"/>
          <w:u w:val="single"/>
        </w:rPr>
        <w:t xml:space="preserve"> </w:t>
      </w:r>
    </w:p>
    <w:p w:rsidR="0086471B" w:rsidRPr="009C7FE2" w:rsidRDefault="0086471B">
      <w:pPr>
        <w:snapToGrid w:val="0"/>
        <w:spacing w:line="360" w:lineRule="auto"/>
        <w:jc w:val="center"/>
        <w:rPr>
          <w:color w:val="000000"/>
          <w:sz w:val="32"/>
          <w:szCs w:val="32"/>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color w:val="000000"/>
          <w:sz w:val="32"/>
          <w:szCs w:val="32"/>
        </w:rPr>
      </w:pPr>
      <w:r w:rsidRPr="009C7FE2">
        <w:rPr>
          <w:color w:val="000000"/>
          <w:sz w:val="32"/>
          <w:szCs w:val="32"/>
        </w:rPr>
        <w:t>编制日期：</w:t>
      </w:r>
      <w:r w:rsidRPr="009C7FE2">
        <w:rPr>
          <w:color w:val="000000"/>
          <w:sz w:val="32"/>
          <w:szCs w:val="32"/>
        </w:rPr>
        <w:t>201</w:t>
      </w:r>
      <w:r w:rsidRPr="009C7FE2">
        <w:rPr>
          <w:rFonts w:hint="eastAsia"/>
          <w:color w:val="000000"/>
          <w:sz w:val="32"/>
          <w:szCs w:val="32"/>
        </w:rPr>
        <w:t>6</w:t>
      </w:r>
      <w:r w:rsidRPr="009C7FE2">
        <w:rPr>
          <w:color w:val="000000"/>
          <w:sz w:val="32"/>
          <w:szCs w:val="32"/>
        </w:rPr>
        <w:t>年</w:t>
      </w:r>
      <w:r w:rsidR="00EE327A" w:rsidRPr="009C7FE2">
        <w:rPr>
          <w:rFonts w:hint="eastAsia"/>
          <w:color w:val="000000"/>
          <w:sz w:val="32"/>
          <w:szCs w:val="32"/>
        </w:rPr>
        <w:t>10</w:t>
      </w:r>
      <w:r w:rsidRPr="009C7FE2">
        <w:rPr>
          <w:color w:val="000000"/>
          <w:sz w:val="32"/>
          <w:szCs w:val="32"/>
        </w:rPr>
        <w:t>月</w:t>
      </w:r>
    </w:p>
    <w:p w:rsidR="0086471B" w:rsidRPr="009C7FE2" w:rsidRDefault="0086471B">
      <w:pPr>
        <w:snapToGrid w:val="0"/>
        <w:spacing w:line="360" w:lineRule="auto"/>
        <w:jc w:val="center"/>
        <w:rPr>
          <w:color w:val="000000"/>
          <w:sz w:val="32"/>
          <w:szCs w:val="32"/>
        </w:rPr>
      </w:pPr>
      <w:r w:rsidRPr="009C7FE2">
        <w:rPr>
          <w:color w:val="000000"/>
          <w:sz w:val="32"/>
          <w:szCs w:val="32"/>
        </w:rPr>
        <w:t>江苏省环境保护厅制</w:t>
      </w:r>
    </w:p>
    <w:p w:rsidR="0086471B" w:rsidRPr="009C7FE2" w:rsidRDefault="0086471B">
      <w:pPr>
        <w:snapToGrid w:val="0"/>
        <w:spacing w:line="360" w:lineRule="auto"/>
        <w:jc w:val="center"/>
        <w:rPr>
          <w:b/>
          <w:color w:val="000000"/>
          <w:sz w:val="30"/>
          <w:szCs w:val="30"/>
        </w:rPr>
      </w:pPr>
    </w:p>
    <w:p w:rsidR="0086471B" w:rsidRPr="009C7FE2" w:rsidRDefault="0086471B">
      <w:pPr>
        <w:snapToGrid w:val="0"/>
        <w:spacing w:line="360" w:lineRule="auto"/>
        <w:jc w:val="center"/>
        <w:rPr>
          <w:b/>
          <w:color w:val="000000"/>
          <w:sz w:val="28"/>
          <w:szCs w:val="28"/>
        </w:rPr>
        <w:sectPr w:rsidR="0086471B" w:rsidRPr="009C7FE2">
          <w:headerReference w:type="default" r:id="rId8"/>
          <w:footerReference w:type="even" r:id="rId9"/>
          <w:footerReference w:type="default" r:id="rId10"/>
          <w:headerReference w:type="first" r:id="rId11"/>
          <w:footerReference w:type="first" r:id="rId12"/>
          <w:pgSz w:w="11906" w:h="16838"/>
          <w:pgMar w:top="1440" w:right="1800" w:bottom="1974" w:left="1800" w:header="851" w:footer="992" w:gutter="0"/>
          <w:pgNumType w:start="0"/>
          <w:cols w:space="425"/>
          <w:titlePg/>
          <w:docGrid w:type="lines" w:linePitch="312"/>
        </w:sectPr>
      </w:pPr>
    </w:p>
    <w:p w:rsidR="0086471B" w:rsidRPr="009C7FE2" w:rsidRDefault="0086471B">
      <w:pPr>
        <w:snapToGrid w:val="0"/>
        <w:spacing w:line="360" w:lineRule="auto"/>
        <w:jc w:val="center"/>
        <w:rPr>
          <w:b/>
          <w:color w:val="000000"/>
          <w:sz w:val="30"/>
          <w:szCs w:val="30"/>
        </w:rPr>
      </w:pPr>
      <w:r w:rsidRPr="009C7FE2">
        <w:rPr>
          <w:b/>
          <w:color w:val="000000"/>
          <w:sz w:val="30"/>
          <w:szCs w:val="30"/>
        </w:rPr>
        <w:lastRenderedPageBreak/>
        <w:t>《建设项目环境影响报告表》编制说明</w:t>
      </w:r>
    </w:p>
    <w:p w:rsidR="0086471B" w:rsidRPr="009C7FE2" w:rsidRDefault="0086471B">
      <w:pPr>
        <w:snapToGrid w:val="0"/>
        <w:spacing w:line="360" w:lineRule="auto"/>
        <w:jc w:val="center"/>
        <w:rPr>
          <w:color w:val="000000"/>
          <w:sz w:val="28"/>
          <w:szCs w:val="28"/>
        </w:rPr>
      </w:pPr>
    </w:p>
    <w:p w:rsidR="0086471B" w:rsidRPr="009C7FE2" w:rsidRDefault="0086471B">
      <w:pPr>
        <w:snapToGrid w:val="0"/>
        <w:spacing w:line="360" w:lineRule="auto"/>
        <w:ind w:firstLineChars="200" w:firstLine="480"/>
        <w:rPr>
          <w:color w:val="000000"/>
          <w:sz w:val="24"/>
        </w:rPr>
      </w:pPr>
      <w:r w:rsidRPr="009C7FE2">
        <w:rPr>
          <w:color w:val="000000"/>
          <w:sz w:val="24"/>
        </w:rPr>
        <w:t>《建设项目环境影响报告表》由具有从事环境影响评价工作资质的单位编制。</w:t>
      </w:r>
    </w:p>
    <w:p w:rsidR="0086471B" w:rsidRPr="009C7FE2" w:rsidRDefault="0086471B">
      <w:pPr>
        <w:snapToGrid w:val="0"/>
        <w:spacing w:line="360" w:lineRule="auto"/>
        <w:ind w:firstLineChars="200" w:firstLine="480"/>
        <w:rPr>
          <w:color w:val="000000"/>
          <w:sz w:val="24"/>
        </w:rPr>
      </w:pPr>
      <w:r w:rsidRPr="009C7FE2">
        <w:rPr>
          <w:color w:val="000000"/>
          <w:sz w:val="24"/>
        </w:rPr>
        <w:t>1</w:t>
      </w:r>
      <w:r w:rsidRPr="009C7FE2">
        <w:rPr>
          <w:color w:val="000000"/>
          <w:sz w:val="24"/>
        </w:rPr>
        <w:t>、项目名称－－指项目立项批复时的名称，应不超过</w:t>
      </w:r>
      <w:r w:rsidRPr="009C7FE2">
        <w:rPr>
          <w:color w:val="000000"/>
          <w:sz w:val="24"/>
        </w:rPr>
        <w:t>30</w:t>
      </w:r>
      <w:r w:rsidRPr="009C7FE2">
        <w:rPr>
          <w:color w:val="000000"/>
          <w:sz w:val="24"/>
        </w:rPr>
        <w:t>个字（两个英文字段作一个汉字）。</w:t>
      </w:r>
    </w:p>
    <w:p w:rsidR="0086471B" w:rsidRPr="009C7FE2" w:rsidRDefault="0086471B">
      <w:pPr>
        <w:snapToGrid w:val="0"/>
        <w:spacing w:line="360" w:lineRule="auto"/>
        <w:ind w:firstLineChars="200" w:firstLine="480"/>
        <w:rPr>
          <w:color w:val="000000"/>
          <w:sz w:val="24"/>
        </w:rPr>
      </w:pPr>
      <w:r w:rsidRPr="009C7FE2">
        <w:rPr>
          <w:color w:val="000000"/>
          <w:sz w:val="24"/>
        </w:rPr>
        <w:t>2</w:t>
      </w:r>
      <w:r w:rsidRPr="009C7FE2">
        <w:rPr>
          <w:color w:val="000000"/>
          <w:sz w:val="24"/>
        </w:rPr>
        <w:t>、建设地点－－指项目所在地详细地址，公路、铁路应填写起止地点。</w:t>
      </w:r>
    </w:p>
    <w:p w:rsidR="0086471B" w:rsidRPr="009C7FE2" w:rsidRDefault="0086471B">
      <w:pPr>
        <w:snapToGrid w:val="0"/>
        <w:spacing w:line="360" w:lineRule="auto"/>
        <w:ind w:firstLineChars="200" w:firstLine="480"/>
        <w:rPr>
          <w:color w:val="000000"/>
          <w:sz w:val="24"/>
        </w:rPr>
      </w:pPr>
      <w:r w:rsidRPr="009C7FE2">
        <w:rPr>
          <w:color w:val="000000"/>
          <w:sz w:val="24"/>
        </w:rPr>
        <w:t>3</w:t>
      </w:r>
      <w:r w:rsidRPr="009C7FE2">
        <w:rPr>
          <w:color w:val="000000"/>
          <w:sz w:val="24"/>
        </w:rPr>
        <w:t>、行业类别－－按国标填写。</w:t>
      </w:r>
    </w:p>
    <w:p w:rsidR="0086471B" w:rsidRPr="009C7FE2" w:rsidRDefault="0086471B">
      <w:pPr>
        <w:snapToGrid w:val="0"/>
        <w:spacing w:line="360" w:lineRule="auto"/>
        <w:ind w:firstLineChars="200" w:firstLine="480"/>
        <w:rPr>
          <w:color w:val="000000"/>
          <w:sz w:val="24"/>
        </w:rPr>
      </w:pPr>
      <w:r w:rsidRPr="009C7FE2">
        <w:rPr>
          <w:color w:val="000000"/>
          <w:sz w:val="24"/>
        </w:rPr>
        <w:t>4</w:t>
      </w:r>
      <w:r w:rsidRPr="009C7FE2">
        <w:rPr>
          <w:color w:val="000000"/>
          <w:sz w:val="24"/>
        </w:rPr>
        <w:t>、总投资</w:t>
      </w:r>
      <w:r w:rsidRPr="009C7FE2">
        <w:rPr>
          <w:color w:val="000000"/>
          <w:sz w:val="24"/>
        </w:rPr>
        <w:t xml:space="preserve">  </w:t>
      </w:r>
      <w:r w:rsidRPr="009C7FE2">
        <w:rPr>
          <w:color w:val="000000"/>
          <w:sz w:val="24"/>
        </w:rPr>
        <w:t>－－指项目投资总额。</w:t>
      </w:r>
    </w:p>
    <w:p w:rsidR="0086471B" w:rsidRPr="009C7FE2" w:rsidRDefault="0086471B">
      <w:pPr>
        <w:snapToGrid w:val="0"/>
        <w:spacing w:line="360" w:lineRule="auto"/>
        <w:ind w:firstLineChars="200" w:firstLine="480"/>
        <w:rPr>
          <w:color w:val="000000"/>
          <w:sz w:val="24"/>
        </w:rPr>
      </w:pPr>
      <w:r w:rsidRPr="009C7FE2">
        <w:rPr>
          <w:color w:val="000000"/>
          <w:sz w:val="24"/>
        </w:rPr>
        <w:t>5</w:t>
      </w:r>
      <w:r w:rsidRPr="009C7FE2">
        <w:rPr>
          <w:color w:val="000000"/>
          <w:sz w:val="24"/>
        </w:rPr>
        <w:t>、主要环境保护目标－－指项目区周围一定范围内集中居民住宅区、学校、医院、保护文物、风景名胜区、水源地和生态敏感点等、应尽可能给出保护目标、性质、规模和距厂界距离等。</w:t>
      </w:r>
    </w:p>
    <w:p w:rsidR="0086471B" w:rsidRPr="009C7FE2" w:rsidRDefault="0086471B">
      <w:pPr>
        <w:snapToGrid w:val="0"/>
        <w:spacing w:line="360" w:lineRule="auto"/>
        <w:ind w:firstLineChars="200" w:firstLine="480"/>
        <w:rPr>
          <w:color w:val="000000"/>
          <w:sz w:val="24"/>
        </w:rPr>
      </w:pPr>
      <w:r w:rsidRPr="009C7FE2">
        <w:rPr>
          <w:color w:val="000000"/>
          <w:sz w:val="24"/>
        </w:rPr>
        <w:t>6</w:t>
      </w:r>
      <w:r w:rsidRPr="009C7FE2">
        <w:rPr>
          <w:color w:val="000000"/>
          <w:sz w:val="24"/>
        </w:rPr>
        <w:t>、结论与建议－－给出本项目清洁生产、达标排放和总量控制的分析结论，确定污染防治措施的有效性，说明本项目对环境造成的影响，给出建设项目环境可行性的明确结论。同时提出减少环境影响的其他建议。</w:t>
      </w:r>
    </w:p>
    <w:p w:rsidR="0086471B" w:rsidRPr="009C7FE2" w:rsidRDefault="0086471B">
      <w:pPr>
        <w:snapToGrid w:val="0"/>
        <w:spacing w:line="360" w:lineRule="auto"/>
        <w:ind w:firstLineChars="200" w:firstLine="480"/>
        <w:rPr>
          <w:color w:val="000000"/>
          <w:sz w:val="24"/>
        </w:rPr>
      </w:pPr>
      <w:r w:rsidRPr="009C7FE2">
        <w:rPr>
          <w:color w:val="000000"/>
          <w:sz w:val="24"/>
        </w:rPr>
        <w:t>7</w:t>
      </w:r>
      <w:r w:rsidRPr="009C7FE2">
        <w:rPr>
          <w:color w:val="000000"/>
          <w:sz w:val="24"/>
        </w:rPr>
        <w:t>、预审意见－－由行业主管部门填写答复意见，无主管部门项目，可不填。</w:t>
      </w:r>
    </w:p>
    <w:p w:rsidR="0086471B" w:rsidRPr="009C7FE2" w:rsidRDefault="0086471B">
      <w:pPr>
        <w:snapToGrid w:val="0"/>
        <w:spacing w:line="360" w:lineRule="auto"/>
        <w:ind w:firstLineChars="200" w:firstLine="480"/>
        <w:rPr>
          <w:color w:val="000000"/>
          <w:sz w:val="24"/>
        </w:rPr>
      </w:pPr>
      <w:r w:rsidRPr="009C7FE2">
        <w:rPr>
          <w:color w:val="000000"/>
          <w:sz w:val="24"/>
        </w:rPr>
        <w:t>8</w:t>
      </w:r>
      <w:r w:rsidRPr="009C7FE2">
        <w:rPr>
          <w:color w:val="000000"/>
          <w:sz w:val="24"/>
        </w:rPr>
        <w:t>、审批意见－－负责审批该项目的环境保护行政主管部门批复。</w:t>
      </w:r>
    </w:p>
    <w:p w:rsidR="0086471B" w:rsidRPr="009C7FE2" w:rsidRDefault="0086471B">
      <w:pPr>
        <w:pStyle w:val="aff1"/>
        <w:ind w:firstLine="480"/>
        <w:rPr>
          <w:rFonts w:hAnsi="Times New Roman"/>
          <w:color w:val="000000"/>
        </w:rPr>
        <w:sectPr w:rsidR="0086471B" w:rsidRPr="009C7FE2">
          <w:pgSz w:w="11906" w:h="16838"/>
          <w:pgMar w:top="1440" w:right="1800" w:bottom="1440" w:left="1800" w:header="851" w:footer="992" w:gutter="0"/>
          <w:pgNumType w:start="0"/>
          <w:cols w:space="425"/>
          <w:titlePg/>
          <w:docGrid w:type="lines" w:linePitch="312"/>
        </w:sectPr>
      </w:pPr>
    </w:p>
    <w:p w:rsidR="0086471B" w:rsidRPr="009C7FE2" w:rsidRDefault="0086471B">
      <w:pPr>
        <w:pStyle w:val="11"/>
        <w:rPr>
          <w:color w:val="000000"/>
        </w:rPr>
      </w:pPr>
      <w:bookmarkStart w:id="1" w:name="_Toc198471864"/>
      <w:r w:rsidRPr="009C7FE2">
        <w:rPr>
          <w:color w:val="000000"/>
        </w:rPr>
        <w:lastRenderedPageBreak/>
        <w:t>建设项目基本情况</w:t>
      </w:r>
      <w:bookmarkEnd w:id="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408"/>
        <w:gridCol w:w="1301"/>
        <w:gridCol w:w="242"/>
        <w:gridCol w:w="293"/>
        <w:gridCol w:w="771"/>
        <w:gridCol w:w="1735"/>
        <w:gridCol w:w="22"/>
        <w:gridCol w:w="1621"/>
        <w:gridCol w:w="1142"/>
      </w:tblGrid>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snapToGrid w:val="0"/>
              <w:jc w:val="center"/>
              <w:rPr>
                <w:color w:val="000000"/>
                <w:sz w:val="24"/>
              </w:rPr>
            </w:pPr>
            <w:r w:rsidRPr="009C7FE2">
              <w:rPr>
                <w:color w:val="000000"/>
                <w:sz w:val="24"/>
              </w:rPr>
              <w:t>项目名称</w:t>
            </w:r>
          </w:p>
        </w:tc>
        <w:tc>
          <w:tcPr>
            <w:tcW w:w="7535" w:type="dxa"/>
            <w:gridSpan w:val="9"/>
            <w:vAlign w:val="center"/>
          </w:tcPr>
          <w:p w:rsidR="0086471B" w:rsidRPr="009C7FE2" w:rsidRDefault="00FB5F45">
            <w:pPr>
              <w:jc w:val="center"/>
              <w:rPr>
                <w:color w:val="000000"/>
                <w:sz w:val="24"/>
              </w:rPr>
            </w:pPr>
            <w:r w:rsidRPr="009C7FE2">
              <w:rPr>
                <w:rFonts w:hint="eastAsia"/>
                <w:color w:val="000000"/>
                <w:sz w:val="24"/>
              </w:rPr>
              <w:t>年产</w:t>
            </w:r>
            <w:r w:rsidRPr="009C7FE2">
              <w:rPr>
                <w:rFonts w:hint="eastAsia"/>
                <w:color w:val="000000"/>
                <w:sz w:val="24"/>
              </w:rPr>
              <w:t>40</w:t>
            </w:r>
            <w:r w:rsidRPr="009C7FE2">
              <w:rPr>
                <w:rFonts w:hint="eastAsia"/>
                <w:color w:val="000000"/>
                <w:sz w:val="24"/>
              </w:rPr>
              <w:t>万套</w:t>
            </w:r>
            <w:r w:rsidRPr="009C7FE2">
              <w:rPr>
                <w:rFonts w:hint="eastAsia"/>
                <w:color w:val="000000"/>
                <w:sz w:val="24"/>
              </w:rPr>
              <w:t>DC300</w:t>
            </w:r>
            <w:r w:rsidRPr="009C7FE2">
              <w:rPr>
                <w:rFonts w:hint="eastAsia"/>
                <w:color w:val="000000"/>
                <w:sz w:val="24"/>
              </w:rPr>
              <w:t>型湿式双离合器项目</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snapToGrid w:val="0"/>
              <w:jc w:val="center"/>
              <w:rPr>
                <w:color w:val="000000"/>
                <w:sz w:val="24"/>
              </w:rPr>
            </w:pPr>
            <w:r w:rsidRPr="009C7FE2">
              <w:rPr>
                <w:color w:val="000000"/>
                <w:sz w:val="24"/>
              </w:rPr>
              <w:t>建设单位</w:t>
            </w:r>
          </w:p>
        </w:tc>
        <w:tc>
          <w:tcPr>
            <w:tcW w:w="7535" w:type="dxa"/>
            <w:gridSpan w:val="9"/>
            <w:vAlign w:val="center"/>
          </w:tcPr>
          <w:p w:rsidR="0086471B" w:rsidRPr="009C7FE2" w:rsidRDefault="00FB5F45">
            <w:pPr>
              <w:jc w:val="center"/>
              <w:rPr>
                <w:color w:val="000000"/>
                <w:sz w:val="24"/>
              </w:rPr>
            </w:pPr>
            <w:r w:rsidRPr="009C7FE2">
              <w:rPr>
                <w:rFonts w:hint="eastAsia"/>
                <w:color w:val="000000"/>
                <w:sz w:val="24"/>
              </w:rPr>
              <w:t>法雷奥汽车自动传动系统（南京）有限公司</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法人代表</w:t>
            </w:r>
          </w:p>
        </w:tc>
        <w:tc>
          <w:tcPr>
            <w:tcW w:w="3015" w:type="dxa"/>
            <w:gridSpan w:val="5"/>
            <w:vAlign w:val="center"/>
          </w:tcPr>
          <w:p w:rsidR="0086471B" w:rsidRPr="009C7FE2" w:rsidRDefault="001A7B14" w:rsidP="00DE2EAB">
            <w:pPr>
              <w:jc w:val="center"/>
              <w:rPr>
                <w:color w:val="000000"/>
                <w:sz w:val="24"/>
              </w:rPr>
            </w:pPr>
            <w:r w:rsidRPr="009C7FE2">
              <w:rPr>
                <w:color w:val="000000"/>
                <w:sz w:val="24"/>
              </w:rPr>
              <w:t>PIREY Edouard</w:t>
            </w:r>
          </w:p>
        </w:tc>
        <w:tc>
          <w:tcPr>
            <w:tcW w:w="1757" w:type="dxa"/>
            <w:gridSpan w:val="2"/>
            <w:vAlign w:val="center"/>
          </w:tcPr>
          <w:p w:rsidR="0086471B" w:rsidRPr="009C7FE2" w:rsidRDefault="0086471B">
            <w:pPr>
              <w:jc w:val="center"/>
              <w:rPr>
                <w:color w:val="000000"/>
                <w:sz w:val="24"/>
              </w:rPr>
            </w:pPr>
            <w:r w:rsidRPr="009C7FE2">
              <w:rPr>
                <w:color w:val="000000"/>
                <w:sz w:val="24"/>
              </w:rPr>
              <w:t>联系人</w:t>
            </w:r>
          </w:p>
        </w:tc>
        <w:tc>
          <w:tcPr>
            <w:tcW w:w="2763" w:type="dxa"/>
            <w:gridSpan w:val="2"/>
            <w:vAlign w:val="center"/>
          </w:tcPr>
          <w:p w:rsidR="0086471B" w:rsidRPr="009C7FE2" w:rsidRDefault="001A7B14">
            <w:pPr>
              <w:jc w:val="center"/>
              <w:rPr>
                <w:color w:val="000000"/>
                <w:sz w:val="24"/>
              </w:rPr>
            </w:pPr>
            <w:r w:rsidRPr="009C7FE2">
              <w:rPr>
                <w:rFonts w:hint="eastAsia"/>
                <w:color w:val="000000"/>
                <w:sz w:val="24"/>
              </w:rPr>
              <w:t>王建</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通讯地址</w:t>
            </w:r>
          </w:p>
        </w:tc>
        <w:tc>
          <w:tcPr>
            <w:tcW w:w="7535" w:type="dxa"/>
            <w:gridSpan w:val="9"/>
            <w:vAlign w:val="center"/>
          </w:tcPr>
          <w:p w:rsidR="0086471B" w:rsidRPr="009C7FE2" w:rsidRDefault="00DE2EAB">
            <w:pPr>
              <w:jc w:val="center"/>
              <w:rPr>
                <w:color w:val="000000"/>
                <w:sz w:val="24"/>
              </w:rPr>
            </w:pPr>
            <w:r w:rsidRPr="009C7FE2">
              <w:rPr>
                <w:rFonts w:hint="eastAsia"/>
                <w:color w:val="000000"/>
                <w:sz w:val="24"/>
              </w:rPr>
              <w:t>南京市江宁经济开发区广利路</w:t>
            </w:r>
            <w:r w:rsidRPr="009C7FE2">
              <w:rPr>
                <w:rFonts w:hint="eastAsia"/>
                <w:color w:val="000000"/>
                <w:sz w:val="24"/>
              </w:rPr>
              <w:t>88</w:t>
            </w:r>
            <w:r w:rsidRPr="009C7FE2">
              <w:rPr>
                <w:rFonts w:hint="eastAsia"/>
                <w:color w:val="000000"/>
                <w:sz w:val="24"/>
              </w:rPr>
              <w:t>号</w:t>
            </w:r>
          </w:p>
        </w:tc>
      </w:tr>
      <w:tr w:rsidR="0086471B" w:rsidRPr="009C7FE2">
        <w:tblPrEx>
          <w:tblCellMar>
            <w:top w:w="0" w:type="dxa"/>
            <w:bottom w:w="0" w:type="dxa"/>
          </w:tblCellMar>
        </w:tblPrEx>
        <w:trPr>
          <w:trHeight w:val="510"/>
          <w:jc w:val="center"/>
        </w:trPr>
        <w:tc>
          <w:tcPr>
            <w:tcW w:w="1537" w:type="dxa"/>
            <w:vAlign w:val="center"/>
          </w:tcPr>
          <w:p w:rsidR="0086471B" w:rsidRPr="0065526B" w:rsidRDefault="0086471B">
            <w:pPr>
              <w:jc w:val="center"/>
              <w:rPr>
                <w:color w:val="000000"/>
                <w:sz w:val="24"/>
              </w:rPr>
            </w:pPr>
            <w:r w:rsidRPr="0065526B">
              <w:rPr>
                <w:color w:val="000000"/>
                <w:sz w:val="24"/>
              </w:rPr>
              <w:t>联系电话</w:t>
            </w:r>
          </w:p>
        </w:tc>
        <w:tc>
          <w:tcPr>
            <w:tcW w:w="1951" w:type="dxa"/>
            <w:gridSpan w:val="3"/>
            <w:vAlign w:val="center"/>
          </w:tcPr>
          <w:p w:rsidR="0086471B" w:rsidRPr="0065526B" w:rsidRDefault="001A7B14">
            <w:pPr>
              <w:jc w:val="center"/>
              <w:rPr>
                <w:color w:val="000000"/>
                <w:sz w:val="24"/>
              </w:rPr>
            </w:pPr>
            <w:r w:rsidRPr="0065526B">
              <w:rPr>
                <w:rFonts w:hint="eastAsia"/>
                <w:color w:val="000000"/>
                <w:sz w:val="24"/>
              </w:rPr>
              <w:t>13951685757</w:t>
            </w:r>
          </w:p>
        </w:tc>
        <w:tc>
          <w:tcPr>
            <w:tcW w:w="1064" w:type="dxa"/>
            <w:gridSpan w:val="2"/>
            <w:vAlign w:val="center"/>
          </w:tcPr>
          <w:p w:rsidR="0086471B" w:rsidRPr="009C7FE2" w:rsidRDefault="0086471B">
            <w:pPr>
              <w:jc w:val="center"/>
              <w:rPr>
                <w:color w:val="000000"/>
                <w:sz w:val="24"/>
              </w:rPr>
            </w:pPr>
            <w:r w:rsidRPr="009C7FE2">
              <w:rPr>
                <w:color w:val="000000"/>
                <w:sz w:val="24"/>
              </w:rPr>
              <w:t>传</w:t>
            </w:r>
            <w:r w:rsidRPr="009C7FE2">
              <w:rPr>
                <w:color w:val="000000"/>
                <w:sz w:val="24"/>
              </w:rPr>
              <w:t xml:space="preserve">  </w:t>
            </w:r>
            <w:r w:rsidRPr="009C7FE2">
              <w:rPr>
                <w:color w:val="000000"/>
                <w:sz w:val="24"/>
              </w:rPr>
              <w:t>真</w:t>
            </w:r>
          </w:p>
        </w:tc>
        <w:tc>
          <w:tcPr>
            <w:tcW w:w="1757" w:type="dxa"/>
            <w:gridSpan w:val="2"/>
            <w:vAlign w:val="center"/>
          </w:tcPr>
          <w:p w:rsidR="0086471B" w:rsidRPr="009C7FE2" w:rsidRDefault="002D3B9B">
            <w:pPr>
              <w:jc w:val="center"/>
              <w:rPr>
                <w:color w:val="000000"/>
                <w:sz w:val="24"/>
              </w:rPr>
            </w:pPr>
            <w:r w:rsidRPr="009C7FE2">
              <w:rPr>
                <w:rFonts w:hint="eastAsia"/>
                <w:color w:val="000000"/>
                <w:sz w:val="24"/>
              </w:rPr>
              <w:t>-</w:t>
            </w:r>
          </w:p>
        </w:tc>
        <w:tc>
          <w:tcPr>
            <w:tcW w:w="1621" w:type="dxa"/>
            <w:vAlign w:val="center"/>
          </w:tcPr>
          <w:p w:rsidR="0086471B" w:rsidRPr="009C7FE2" w:rsidRDefault="0086471B">
            <w:pPr>
              <w:jc w:val="center"/>
              <w:rPr>
                <w:color w:val="000000"/>
                <w:sz w:val="24"/>
              </w:rPr>
            </w:pPr>
            <w:r w:rsidRPr="009C7FE2">
              <w:rPr>
                <w:color w:val="000000"/>
                <w:sz w:val="24"/>
              </w:rPr>
              <w:t>邮政编码</w:t>
            </w:r>
          </w:p>
        </w:tc>
        <w:tc>
          <w:tcPr>
            <w:tcW w:w="1142" w:type="dxa"/>
            <w:vAlign w:val="center"/>
          </w:tcPr>
          <w:p w:rsidR="0086471B" w:rsidRPr="009C7FE2" w:rsidRDefault="0086471B">
            <w:pPr>
              <w:jc w:val="center"/>
              <w:rPr>
                <w:color w:val="000000"/>
                <w:sz w:val="24"/>
              </w:rPr>
            </w:pPr>
            <w:r w:rsidRPr="009C7FE2">
              <w:rPr>
                <w:color w:val="000000"/>
                <w:sz w:val="24"/>
              </w:rPr>
              <w:t>210038</w:t>
            </w:r>
          </w:p>
        </w:tc>
      </w:tr>
      <w:tr w:rsidR="0086471B" w:rsidRPr="009C7FE2">
        <w:tblPrEx>
          <w:tblCellMar>
            <w:top w:w="0" w:type="dxa"/>
            <w:bottom w:w="0" w:type="dxa"/>
          </w:tblCellMar>
        </w:tblPrEx>
        <w:trPr>
          <w:trHeight w:val="510"/>
          <w:jc w:val="center"/>
        </w:trPr>
        <w:tc>
          <w:tcPr>
            <w:tcW w:w="1537" w:type="dxa"/>
            <w:vAlign w:val="center"/>
          </w:tcPr>
          <w:p w:rsidR="0086471B" w:rsidRPr="0065526B" w:rsidRDefault="0086471B">
            <w:pPr>
              <w:jc w:val="center"/>
              <w:rPr>
                <w:color w:val="000000"/>
                <w:sz w:val="24"/>
              </w:rPr>
            </w:pPr>
            <w:r w:rsidRPr="0065526B">
              <w:rPr>
                <w:color w:val="000000"/>
                <w:sz w:val="24"/>
              </w:rPr>
              <w:t>建设地点</w:t>
            </w:r>
          </w:p>
        </w:tc>
        <w:tc>
          <w:tcPr>
            <w:tcW w:w="7535" w:type="dxa"/>
            <w:gridSpan w:val="9"/>
            <w:vAlign w:val="center"/>
          </w:tcPr>
          <w:p w:rsidR="0086471B" w:rsidRPr="0065526B" w:rsidRDefault="001A7B14" w:rsidP="001A7B14">
            <w:pPr>
              <w:jc w:val="center"/>
              <w:rPr>
                <w:color w:val="000000"/>
                <w:sz w:val="24"/>
              </w:rPr>
            </w:pPr>
            <w:r w:rsidRPr="0065526B">
              <w:rPr>
                <w:rFonts w:hint="eastAsia"/>
                <w:color w:val="000000"/>
                <w:sz w:val="24"/>
              </w:rPr>
              <w:t>南京市江宁开发区谷禾工业园</w:t>
            </w:r>
            <w:r w:rsidRPr="0065526B">
              <w:rPr>
                <w:rFonts w:hint="eastAsia"/>
                <w:color w:val="000000"/>
                <w:sz w:val="24"/>
              </w:rPr>
              <w:t>4</w:t>
            </w:r>
            <w:r w:rsidRPr="0065526B">
              <w:rPr>
                <w:rFonts w:hint="eastAsia"/>
                <w:color w:val="000000"/>
                <w:sz w:val="24"/>
              </w:rPr>
              <w:t>号厂房</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立项审批</w:t>
            </w:r>
          </w:p>
          <w:p w:rsidR="0086471B" w:rsidRPr="009C7FE2" w:rsidRDefault="0086471B">
            <w:pPr>
              <w:jc w:val="center"/>
              <w:rPr>
                <w:color w:val="000000"/>
                <w:sz w:val="24"/>
              </w:rPr>
            </w:pPr>
            <w:r w:rsidRPr="009C7FE2">
              <w:rPr>
                <w:color w:val="000000"/>
                <w:sz w:val="24"/>
              </w:rPr>
              <w:t>部门</w:t>
            </w:r>
          </w:p>
        </w:tc>
        <w:tc>
          <w:tcPr>
            <w:tcW w:w="3015" w:type="dxa"/>
            <w:gridSpan w:val="5"/>
            <w:vAlign w:val="center"/>
          </w:tcPr>
          <w:p w:rsidR="0086471B" w:rsidRPr="009C7FE2" w:rsidRDefault="001A7B14">
            <w:pPr>
              <w:snapToGrid w:val="0"/>
              <w:jc w:val="center"/>
              <w:rPr>
                <w:color w:val="000000"/>
                <w:sz w:val="24"/>
              </w:rPr>
            </w:pPr>
            <w:r w:rsidRPr="009C7FE2">
              <w:rPr>
                <w:rFonts w:hint="eastAsia"/>
                <w:color w:val="000000"/>
                <w:sz w:val="24"/>
              </w:rPr>
              <w:t>南京市经济和信息化委员会</w:t>
            </w:r>
          </w:p>
        </w:tc>
        <w:tc>
          <w:tcPr>
            <w:tcW w:w="1757" w:type="dxa"/>
            <w:gridSpan w:val="2"/>
            <w:vAlign w:val="center"/>
          </w:tcPr>
          <w:p w:rsidR="0086471B" w:rsidRPr="009C7FE2" w:rsidRDefault="0086471B">
            <w:pPr>
              <w:jc w:val="center"/>
              <w:rPr>
                <w:color w:val="000000"/>
                <w:sz w:val="24"/>
              </w:rPr>
            </w:pPr>
            <w:r w:rsidRPr="009C7FE2">
              <w:rPr>
                <w:color w:val="000000"/>
                <w:sz w:val="24"/>
              </w:rPr>
              <w:t>批准文号</w:t>
            </w:r>
          </w:p>
        </w:tc>
        <w:tc>
          <w:tcPr>
            <w:tcW w:w="2763" w:type="dxa"/>
            <w:gridSpan w:val="2"/>
            <w:vAlign w:val="center"/>
          </w:tcPr>
          <w:p w:rsidR="0086471B" w:rsidRPr="009C7FE2" w:rsidRDefault="001A7B14">
            <w:pPr>
              <w:jc w:val="center"/>
              <w:rPr>
                <w:color w:val="000000"/>
                <w:sz w:val="24"/>
              </w:rPr>
            </w:pPr>
            <w:r w:rsidRPr="009C7FE2">
              <w:rPr>
                <w:rFonts w:hint="eastAsia"/>
                <w:color w:val="000000"/>
                <w:sz w:val="24"/>
              </w:rPr>
              <w:t>备案号：</w:t>
            </w:r>
            <w:r w:rsidRPr="009C7FE2">
              <w:rPr>
                <w:rFonts w:hint="eastAsia"/>
                <w:color w:val="000000"/>
                <w:sz w:val="24"/>
              </w:rPr>
              <w:t>1154021700081</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建设性质</w:t>
            </w:r>
          </w:p>
        </w:tc>
        <w:tc>
          <w:tcPr>
            <w:tcW w:w="3015" w:type="dxa"/>
            <w:gridSpan w:val="5"/>
            <w:vAlign w:val="center"/>
          </w:tcPr>
          <w:p w:rsidR="0086471B" w:rsidRPr="009C7FE2" w:rsidRDefault="0086471B" w:rsidP="001A7B14">
            <w:pPr>
              <w:jc w:val="center"/>
              <w:rPr>
                <w:color w:val="000000"/>
                <w:sz w:val="24"/>
              </w:rPr>
            </w:pPr>
            <w:r w:rsidRPr="009C7FE2">
              <w:rPr>
                <w:color w:val="000000"/>
                <w:sz w:val="24"/>
              </w:rPr>
              <w:t>新建</w:t>
            </w:r>
            <w:r w:rsidR="001A7B14" w:rsidRPr="009C7FE2">
              <w:rPr>
                <w:color w:val="000000"/>
                <w:sz w:val="24"/>
              </w:rPr>
              <w:t>□</w:t>
            </w:r>
            <w:r w:rsidRPr="009C7FE2">
              <w:rPr>
                <w:color w:val="000000"/>
                <w:sz w:val="24"/>
              </w:rPr>
              <w:t>改扩建</w:t>
            </w:r>
            <w:r w:rsidR="001A7B14" w:rsidRPr="009C7FE2">
              <w:rPr>
                <w:color w:val="000000"/>
                <w:sz w:val="24"/>
              </w:rPr>
              <w:t>■</w:t>
            </w:r>
            <w:r w:rsidRPr="009C7FE2">
              <w:rPr>
                <w:color w:val="000000"/>
                <w:sz w:val="24"/>
              </w:rPr>
              <w:t>技改</w:t>
            </w:r>
            <w:r w:rsidRPr="009C7FE2">
              <w:rPr>
                <w:color w:val="000000"/>
                <w:sz w:val="24"/>
              </w:rPr>
              <w:t>□</w:t>
            </w:r>
          </w:p>
        </w:tc>
        <w:tc>
          <w:tcPr>
            <w:tcW w:w="1757" w:type="dxa"/>
            <w:gridSpan w:val="2"/>
            <w:vAlign w:val="center"/>
          </w:tcPr>
          <w:p w:rsidR="0086471B" w:rsidRPr="009C7FE2" w:rsidRDefault="0086471B">
            <w:pPr>
              <w:jc w:val="center"/>
              <w:rPr>
                <w:color w:val="000000"/>
                <w:sz w:val="24"/>
              </w:rPr>
            </w:pPr>
            <w:r w:rsidRPr="009C7FE2">
              <w:rPr>
                <w:color w:val="000000"/>
                <w:sz w:val="24"/>
              </w:rPr>
              <w:t>行业类别</w:t>
            </w:r>
          </w:p>
          <w:p w:rsidR="0086471B" w:rsidRPr="009C7FE2" w:rsidRDefault="0086471B">
            <w:pPr>
              <w:jc w:val="center"/>
              <w:rPr>
                <w:color w:val="000000"/>
                <w:sz w:val="24"/>
              </w:rPr>
            </w:pPr>
            <w:r w:rsidRPr="009C7FE2">
              <w:rPr>
                <w:color w:val="000000"/>
                <w:sz w:val="24"/>
              </w:rPr>
              <w:t>及代码</w:t>
            </w:r>
          </w:p>
        </w:tc>
        <w:tc>
          <w:tcPr>
            <w:tcW w:w="2763" w:type="dxa"/>
            <w:gridSpan w:val="2"/>
            <w:vAlign w:val="center"/>
          </w:tcPr>
          <w:p w:rsidR="0086471B" w:rsidRPr="009C7FE2" w:rsidRDefault="00460A23">
            <w:pPr>
              <w:jc w:val="center"/>
              <w:rPr>
                <w:color w:val="000000"/>
                <w:kern w:val="0"/>
                <w:sz w:val="24"/>
              </w:rPr>
            </w:pPr>
            <w:r w:rsidRPr="009C7FE2">
              <w:rPr>
                <w:rFonts w:hint="eastAsia"/>
                <w:color w:val="000000"/>
                <w:kern w:val="0"/>
                <w:sz w:val="24"/>
              </w:rPr>
              <w:t>C3660</w:t>
            </w:r>
            <w:r w:rsidRPr="009C7FE2">
              <w:rPr>
                <w:rFonts w:hint="eastAsia"/>
                <w:color w:val="000000"/>
                <w:kern w:val="0"/>
                <w:sz w:val="24"/>
              </w:rPr>
              <w:t>汽车零部件及配件制造</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占地面积</w:t>
            </w:r>
          </w:p>
        </w:tc>
        <w:tc>
          <w:tcPr>
            <w:tcW w:w="3015" w:type="dxa"/>
            <w:gridSpan w:val="5"/>
            <w:vAlign w:val="center"/>
          </w:tcPr>
          <w:p w:rsidR="0086471B" w:rsidRPr="009C7FE2" w:rsidRDefault="001A7B14">
            <w:pPr>
              <w:jc w:val="center"/>
              <w:rPr>
                <w:color w:val="000000"/>
                <w:sz w:val="24"/>
              </w:rPr>
            </w:pPr>
            <w:r w:rsidRPr="009C7FE2">
              <w:rPr>
                <w:rFonts w:hint="eastAsia"/>
                <w:color w:val="000000"/>
                <w:sz w:val="24"/>
              </w:rPr>
              <w:t>5573.8</w:t>
            </w:r>
            <w:r w:rsidR="00DA2326">
              <w:rPr>
                <w:rFonts w:hint="eastAsia"/>
                <w:color w:val="000000"/>
                <w:sz w:val="24"/>
              </w:rPr>
              <w:t>m</w:t>
            </w:r>
            <w:r w:rsidR="00DA2326" w:rsidRPr="00DA2326">
              <w:rPr>
                <w:rFonts w:hint="eastAsia"/>
                <w:color w:val="000000"/>
                <w:sz w:val="24"/>
                <w:vertAlign w:val="superscript"/>
              </w:rPr>
              <w:t>2</w:t>
            </w:r>
          </w:p>
        </w:tc>
        <w:tc>
          <w:tcPr>
            <w:tcW w:w="1757" w:type="dxa"/>
            <w:gridSpan w:val="2"/>
            <w:vAlign w:val="center"/>
          </w:tcPr>
          <w:p w:rsidR="0086471B" w:rsidRPr="009C7FE2" w:rsidRDefault="0086471B">
            <w:pPr>
              <w:jc w:val="center"/>
              <w:rPr>
                <w:color w:val="000000"/>
                <w:sz w:val="24"/>
              </w:rPr>
            </w:pPr>
            <w:r w:rsidRPr="009C7FE2">
              <w:rPr>
                <w:color w:val="000000"/>
                <w:sz w:val="24"/>
              </w:rPr>
              <w:t>绿化面积</w:t>
            </w:r>
          </w:p>
        </w:tc>
        <w:tc>
          <w:tcPr>
            <w:tcW w:w="2763" w:type="dxa"/>
            <w:gridSpan w:val="2"/>
            <w:vAlign w:val="center"/>
          </w:tcPr>
          <w:p w:rsidR="0086471B" w:rsidRPr="009C7FE2" w:rsidRDefault="005E53CD">
            <w:pPr>
              <w:jc w:val="center"/>
              <w:rPr>
                <w:color w:val="000000"/>
                <w:sz w:val="24"/>
              </w:rPr>
            </w:pPr>
            <w:r w:rsidRPr="009C7FE2">
              <w:rPr>
                <w:rFonts w:hint="eastAsia"/>
                <w:color w:val="000000"/>
                <w:sz w:val="24"/>
              </w:rPr>
              <w:t>/</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总投资</w:t>
            </w:r>
          </w:p>
          <w:p w:rsidR="0086471B" w:rsidRPr="009C7FE2" w:rsidRDefault="0086471B">
            <w:pPr>
              <w:jc w:val="center"/>
              <w:rPr>
                <w:color w:val="000000"/>
                <w:sz w:val="24"/>
              </w:rPr>
            </w:pPr>
            <w:r w:rsidRPr="009C7FE2">
              <w:rPr>
                <w:color w:val="000000"/>
                <w:sz w:val="24"/>
              </w:rPr>
              <w:t>（万元）</w:t>
            </w:r>
          </w:p>
        </w:tc>
        <w:tc>
          <w:tcPr>
            <w:tcW w:w="1709" w:type="dxa"/>
            <w:gridSpan w:val="2"/>
            <w:vAlign w:val="center"/>
          </w:tcPr>
          <w:p w:rsidR="0086471B" w:rsidRPr="009C7FE2" w:rsidRDefault="001A7B14">
            <w:pPr>
              <w:jc w:val="center"/>
              <w:rPr>
                <w:color w:val="000000"/>
                <w:sz w:val="24"/>
              </w:rPr>
            </w:pPr>
            <w:r w:rsidRPr="009C7FE2">
              <w:rPr>
                <w:rFonts w:hint="eastAsia"/>
                <w:color w:val="000000"/>
                <w:sz w:val="24"/>
              </w:rPr>
              <w:t>14300</w:t>
            </w:r>
          </w:p>
        </w:tc>
        <w:tc>
          <w:tcPr>
            <w:tcW w:w="1306" w:type="dxa"/>
            <w:gridSpan w:val="3"/>
            <w:vAlign w:val="center"/>
          </w:tcPr>
          <w:p w:rsidR="0086471B" w:rsidRPr="009C7FE2" w:rsidRDefault="0086471B">
            <w:pPr>
              <w:jc w:val="center"/>
              <w:rPr>
                <w:color w:val="000000"/>
                <w:sz w:val="24"/>
              </w:rPr>
            </w:pPr>
            <w:r w:rsidRPr="009C7FE2">
              <w:rPr>
                <w:color w:val="000000"/>
                <w:sz w:val="24"/>
              </w:rPr>
              <w:t>环保投资</w:t>
            </w:r>
          </w:p>
          <w:p w:rsidR="0086471B" w:rsidRPr="009C7FE2" w:rsidRDefault="0086471B">
            <w:pPr>
              <w:jc w:val="center"/>
              <w:rPr>
                <w:color w:val="000000"/>
                <w:sz w:val="24"/>
              </w:rPr>
            </w:pPr>
            <w:r w:rsidRPr="009C7FE2">
              <w:rPr>
                <w:color w:val="000000"/>
                <w:sz w:val="24"/>
              </w:rPr>
              <w:t>（万元）</w:t>
            </w:r>
          </w:p>
        </w:tc>
        <w:tc>
          <w:tcPr>
            <w:tcW w:w="1757" w:type="dxa"/>
            <w:gridSpan w:val="2"/>
            <w:vAlign w:val="center"/>
          </w:tcPr>
          <w:p w:rsidR="0086471B" w:rsidRPr="0065526B" w:rsidRDefault="00555A96">
            <w:pPr>
              <w:jc w:val="center"/>
              <w:rPr>
                <w:color w:val="000000"/>
                <w:sz w:val="24"/>
              </w:rPr>
            </w:pPr>
            <w:r w:rsidRPr="0065526B">
              <w:rPr>
                <w:rFonts w:hint="eastAsia"/>
                <w:color w:val="000000"/>
                <w:sz w:val="24"/>
              </w:rPr>
              <w:t>21</w:t>
            </w:r>
          </w:p>
        </w:tc>
        <w:tc>
          <w:tcPr>
            <w:tcW w:w="1621" w:type="dxa"/>
            <w:vAlign w:val="center"/>
          </w:tcPr>
          <w:p w:rsidR="0086471B" w:rsidRPr="0065526B" w:rsidRDefault="0086471B">
            <w:pPr>
              <w:jc w:val="center"/>
              <w:rPr>
                <w:color w:val="000000"/>
                <w:sz w:val="24"/>
              </w:rPr>
            </w:pPr>
            <w:r w:rsidRPr="0065526B">
              <w:rPr>
                <w:color w:val="000000"/>
                <w:sz w:val="24"/>
              </w:rPr>
              <w:t>环保投资占总投资比例</w:t>
            </w:r>
          </w:p>
        </w:tc>
        <w:tc>
          <w:tcPr>
            <w:tcW w:w="1142" w:type="dxa"/>
            <w:vAlign w:val="center"/>
          </w:tcPr>
          <w:p w:rsidR="0086471B" w:rsidRPr="0065526B" w:rsidRDefault="00E24132">
            <w:pPr>
              <w:jc w:val="center"/>
              <w:rPr>
                <w:color w:val="000000"/>
                <w:sz w:val="24"/>
              </w:rPr>
            </w:pPr>
            <w:r w:rsidRPr="0065526B">
              <w:rPr>
                <w:rFonts w:hint="eastAsia"/>
                <w:color w:val="000000"/>
                <w:sz w:val="24"/>
              </w:rPr>
              <w:t>0.14%</w:t>
            </w:r>
          </w:p>
        </w:tc>
      </w:tr>
      <w:tr w:rsidR="0086471B" w:rsidRPr="009C7FE2">
        <w:tblPrEx>
          <w:tblCellMar>
            <w:top w:w="0" w:type="dxa"/>
            <w:bottom w:w="0" w:type="dxa"/>
          </w:tblCellMar>
        </w:tblPrEx>
        <w:trPr>
          <w:trHeight w:val="510"/>
          <w:jc w:val="center"/>
        </w:trPr>
        <w:tc>
          <w:tcPr>
            <w:tcW w:w="1537" w:type="dxa"/>
            <w:vAlign w:val="center"/>
          </w:tcPr>
          <w:p w:rsidR="0086471B" w:rsidRPr="009C7FE2" w:rsidRDefault="0086471B">
            <w:pPr>
              <w:jc w:val="center"/>
              <w:rPr>
                <w:color w:val="000000"/>
                <w:sz w:val="24"/>
              </w:rPr>
            </w:pPr>
            <w:r w:rsidRPr="009C7FE2">
              <w:rPr>
                <w:color w:val="000000"/>
                <w:sz w:val="24"/>
              </w:rPr>
              <w:t>评价经费</w:t>
            </w:r>
          </w:p>
          <w:p w:rsidR="0086471B" w:rsidRPr="009C7FE2" w:rsidRDefault="0086471B">
            <w:pPr>
              <w:jc w:val="center"/>
              <w:rPr>
                <w:color w:val="000000"/>
                <w:sz w:val="24"/>
              </w:rPr>
            </w:pPr>
            <w:r w:rsidRPr="009C7FE2">
              <w:rPr>
                <w:color w:val="000000"/>
                <w:sz w:val="24"/>
              </w:rPr>
              <w:t>（万元）</w:t>
            </w:r>
          </w:p>
        </w:tc>
        <w:tc>
          <w:tcPr>
            <w:tcW w:w="3015" w:type="dxa"/>
            <w:gridSpan w:val="5"/>
            <w:vAlign w:val="center"/>
          </w:tcPr>
          <w:p w:rsidR="0086471B" w:rsidRPr="009C7FE2" w:rsidRDefault="0086471B">
            <w:pPr>
              <w:jc w:val="center"/>
              <w:rPr>
                <w:color w:val="000000"/>
                <w:sz w:val="24"/>
              </w:rPr>
            </w:pPr>
            <w:r w:rsidRPr="009C7FE2">
              <w:rPr>
                <w:color w:val="000000"/>
                <w:sz w:val="24"/>
              </w:rPr>
              <w:t>—</w:t>
            </w:r>
          </w:p>
        </w:tc>
        <w:tc>
          <w:tcPr>
            <w:tcW w:w="1757" w:type="dxa"/>
            <w:gridSpan w:val="2"/>
            <w:vAlign w:val="center"/>
          </w:tcPr>
          <w:p w:rsidR="0086471B" w:rsidRPr="009C7FE2" w:rsidRDefault="0086471B">
            <w:pPr>
              <w:jc w:val="center"/>
              <w:rPr>
                <w:color w:val="000000"/>
                <w:sz w:val="24"/>
              </w:rPr>
            </w:pPr>
            <w:r w:rsidRPr="009C7FE2">
              <w:rPr>
                <w:color w:val="000000"/>
                <w:sz w:val="24"/>
              </w:rPr>
              <w:t>预期</w:t>
            </w:r>
          </w:p>
          <w:p w:rsidR="0086471B" w:rsidRPr="009C7FE2" w:rsidRDefault="0086471B">
            <w:pPr>
              <w:jc w:val="center"/>
              <w:rPr>
                <w:color w:val="000000"/>
                <w:sz w:val="24"/>
              </w:rPr>
            </w:pPr>
            <w:r w:rsidRPr="009C7FE2">
              <w:rPr>
                <w:color w:val="000000"/>
                <w:sz w:val="24"/>
              </w:rPr>
              <w:t>投产日期</w:t>
            </w:r>
          </w:p>
        </w:tc>
        <w:tc>
          <w:tcPr>
            <w:tcW w:w="2763" w:type="dxa"/>
            <w:gridSpan w:val="2"/>
            <w:vAlign w:val="center"/>
          </w:tcPr>
          <w:p w:rsidR="0086471B" w:rsidRPr="009C7FE2" w:rsidRDefault="0086471B" w:rsidP="00DA2326">
            <w:pPr>
              <w:jc w:val="center"/>
              <w:rPr>
                <w:color w:val="000000"/>
                <w:sz w:val="24"/>
              </w:rPr>
            </w:pPr>
            <w:r w:rsidRPr="009C7FE2">
              <w:rPr>
                <w:color w:val="000000"/>
                <w:sz w:val="24"/>
              </w:rPr>
              <w:t>201</w:t>
            </w:r>
            <w:r w:rsidR="00DE2EAB" w:rsidRPr="009C7FE2">
              <w:rPr>
                <w:rFonts w:hint="eastAsia"/>
                <w:color w:val="000000"/>
                <w:sz w:val="24"/>
              </w:rPr>
              <w:t>7</w:t>
            </w:r>
            <w:r w:rsidRPr="009C7FE2">
              <w:rPr>
                <w:color w:val="000000"/>
                <w:sz w:val="24"/>
              </w:rPr>
              <w:t>年</w:t>
            </w:r>
            <w:r w:rsidR="00DA2326">
              <w:rPr>
                <w:rFonts w:hint="eastAsia"/>
                <w:color w:val="000000"/>
                <w:sz w:val="24"/>
              </w:rPr>
              <w:t>7</w:t>
            </w:r>
            <w:r w:rsidRPr="009C7FE2">
              <w:rPr>
                <w:color w:val="000000"/>
                <w:sz w:val="24"/>
              </w:rPr>
              <w:t>月</w:t>
            </w:r>
          </w:p>
        </w:tc>
      </w:tr>
      <w:tr w:rsidR="0086471B" w:rsidRPr="009C7FE2">
        <w:tblPrEx>
          <w:tblCellMar>
            <w:top w:w="0" w:type="dxa"/>
            <w:bottom w:w="0" w:type="dxa"/>
          </w:tblCellMar>
        </w:tblPrEx>
        <w:trPr>
          <w:trHeight w:val="843"/>
          <w:jc w:val="center"/>
        </w:trPr>
        <w:tc>
          <w:tcPr>
            <w:tcW w:w="9072" w:type="dxa"/>
            <w:gridSpan w:val="10"/>
          </w:tcPr>
          <w:p w:rsidR="0086471B" w:rsidRPr="009C7FE2" w:rsidRDefault="0086471B">
            <w:pPr>
              <w:spacing w:line="360" w:lineRule="auto"/>
              <w:rPr>
                <w:rFonts w:hint="eastAsia"/>
                <w:b/>
                <w:bCs/>
                <w:color w:val="000000"/>
                <w:sz w:val="24"/>
              </w:rPr>
            </w:pPr>
            <w:r w:rsidRPr="009C7FE2">
              <w:rPr>
                <w:b/>
                <w:bCs/>
                <w:color w:val="000000"/>
                <w:sz w:val="24"/>
              </w:rPr>
              <w:t>原辅材料（包括名称、用量）及主要设施规格、数量（包括锅炉、发电机等）：</w:t>
            </w:r>
          </w:p>
          <w:p w:rsidR="0086471B" w:rsidRDefault="0086471B" w:rsidP="0034737A">
            <w:pPr>
              <w:spacing w:line="360" w:lineRule="auto"/>
              <w:ind w:firstLineChars="200" w:firstLine="480"/>
              <w:rPr>
                <w:rFonts w:hint="eastAsia"/>
                <w:color w:val="000000"/>
                <w:sz w:val="24"/>
              </w:rPr>
            </w:pPr>
            <w:r w:rsidRPr="009C7FE2">
              <w:rPr>
                <w:color w:val="000000"/>
                <w:sz w:val="24"/>
              </w:rPr>
              <w:t>建设项目主要设备规格一览表见表</w:t>
            </w:r>
            <w:r w:rsidR="00E24132">
              <w:rPr>
                <w:rFonts w:hint="eastAsia"/>
                <w:color w:val="000000"/>
                <w:sz w:val="24"/>
              </w:rPr>
              <w:t>1</w:t>
            </w:r>
          </w:p>
          <w:p w:rsidR="00E24132" w:rsidRPr="009C7FE2" w:rsidRDefault="00E24132" w:rsidP="00E24132">
            <w:pPr>
              <w:adjustRightInd w:val="0"/>
              <w:snapToGrid w:val="0"/>
              <w:spacing w:line="360" w:lineRule="auto"/>
              <w:ind w:firstLineChars="200" w:firstLine="482"/>
              <w:jc w:val="center"/>
              <w:rPr>
                <w:b/>
                <w:snapToGrid w:val="0"/>
                <w:color w:val="000000"/>
                <w:kern w:val="0"/>
                <w:sz w:val="24"/>
              </w:rPr>
            </w:pPr>
            <w:r w:rsidRPr="009C7FE2">
              <w:rPr>
                <w:b/>
                <w:snapToGrid w:val="0"/>
                <w:color w:val="000000"/>
                <w:kern w:val="0"/>
                <w:sz w:val="24"/>
              </w:rPr>
              <w:t>表</w:t>
            </w:r>
            <w:r>
              <w:rPr>
                <w:rFonts w:hint="eastAsia"/>
                <w:b/>
                <w:snapToGrid w:val="0"/>
                <w:color w:val="000000"/>
                <w:kern w:val="0"/>
                <w:sz w:val="24"/>
              </w:rPr>
              <w:t>1</w:t>
            </w:r>
            <w:r w:rsidRPr="009C7FE2">
              <w:rPr>
                <w:b/>
                <w:snapToGrid w:val="0"/>
                <w:color w:val="000000"/>
                <w:kern w:val="0"/>
                <w:sz w:val="24"/>
              </w:rPr>
              <w:t xml:space="preserve">  </w:t>
            </w:r>
            <w:r w:rsidRPr="009C7FE2">
              <w:rPr>
                <w:b/>
                <w:snapToGrid w:val="0"/>
                <w:color w:val="000000"/>
                <w:kern w:val="0"/>
                <w:sz w:val="24"/>
              </w:rPr>
              <w:t>建设项目设备一览表</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158"/>
              <w:gridCol w:w="1398"/>
              <w:gridCol w:w="1533"/>
              <w:gridCol w:w="1936"/>
              <w:gridCol w:w="1825"/>
            </w:tblGrid>
            <w:tr w:rsidR="00D517E4" w:rsidRPr="009C7FE2" w:rsidTr="0031710C">
              <w:trPr>
                <w:trHeight w:val="397"/>
                <w:tblHeader/>
                <w:jc w:val="center"/>
              </w:trPr>
              <w:tc>
                <w:tcPr>
                  <w:tcW w:w="1219" w:type="pct"/>
                  <w:shd w:val="clear" w:color="auto" w:fill="FFFFFF"/>
                  <w:vAlign w:val="center"/>
                </w:tcPr>
                <w:p w:rsidR="00D517E4" w:rsidRPr="00E24132" w:rsidRDefault="00D517E4" w:rsidP="0031710C">
                  <w:pPr>
                    <w:widowControl/>
                    <w:jc w:val="center"/>
                    <w:rPr>
                      <w:b/>
                      <w:kern w:val="0"/>
                      <w:szCs w:val="21"/>
                    </w:rPr>
                  </w:pPr>
                  <w:r w:rsidRPr="00E24132">
                    <w:rPr>
                      <w:b/>
                      <w:kern w:val="0"/>
                      <w:szCs w:val="21"/>
                    </w:rPr>
                    <w:t>设备名称</w:t>
                  </w:r>
                </w:p>
              </w:tc>
              <w:tc>
                <w:tcPr>
                  <w:tcW w:w="790" w:type="pct"/>
                  <w:shd w:val="clear" w:color="auto" w:fill="FFFFFF"/>
                  <w:vAlign w:val="center"/>
                </w:tcPr>
                <w:p w:rsidR="00D517E4" w:rsidRPr="00E24132" w:rsidRDefault="00D517E4" w:rsidP="0031710C">
                  <w:pPr>
                    <w:widowControl/>
                    <w:jc w:val="center"/>
                    <w:rPr>
                      <w:b/>
                      <w:kern w:val="0"/>
                      <w:szCs w:val="21"/>
                    </w:rPr>
                  </w:pPr>
                  <w:r w:rsidRPr="00E24132">
                    <w:rPr>
                      <w:b/>
                      <w:kern w:val="0"/>
                      <w:szCs w:val="21"/>
                    </w:rPr>
                    <w:t>数量（台）</w:t>
                  </w:r>
                </w:p>
              </w:tc>
              <w:tc>
                <w:tcPr>
                  <w:tcW w:w="866" w:type="pct"/>
                  <w:shd w:val="clear" w:color="auto" w:fill="FFFFFF"/>
                  <w:vAlign w:val="center"/>
                </w:tcPr>
                <w:p w:rsidR="00D517E4" w:rsidRPr="00E24132" w:rsidRDefault="00D517E4" w:rsidP="0031710C">
                  <w:pPr>
                    <w:widowControl/>
                    <w:jc w:val="center"/>
                    <w:rPr>
                      <w:b/>
                      <w:kern w:val="0"/>
                      <w:szCs w:val="21"/>
                    </w:rPr>
                  </w:pPr>
                  <w:r w:rsidRPr="00E24132">
                    <w:rPr>
                      <w:b/>
                      <w:kern w:val="0"/>
                      <w:szCs w:val="21"/>
                    </w:rPr>
                    <w:t>规格型号</w:t>
                  </w:r>
                </w:p>
              </w:tc>
              <w:tc>
                <w:tcPr>
                  <w:tcW w:w="1094" w:type="pct"/>
                  <w:shd w:val="clear" w:color="auto" w:fill="FFFFFF"/>
                  <w:vAlign w:val="center"/>
                </w:tcPr>
                <w:p w:rsidR="00D517E4" w:rsidRPr="00E24132" w:rsidRDefault="00D517E4" w:rsidP="0031710C">
                  <w:pPr>
                    <w:widowControl/>
                    <w:jc w:val="center"/>
                    <w:rPr>
                      <w:rFonts w:hint="eastAsia"/>
                      <w:b/>
                      <w:kern w:val="0"/>
                      <w:szCs w:val="21"/>
                    </w:rPr>
                  </w:pPr>
                  <w:r w:rsidRPr="00E24132">
                    <w:rPr>
                      <w:b/>
                      <w:kern w:val="0"/>
                      <w:szCs w:val="21"/>
                    </w:rPr>
                    <w:t>单台设备运行时间</w:t>
                  </w:r>
                </w:p>
                <w:p w:rsidR="00D517E4" w:rsidRPr="00E24132" w:rsidRDefault="00D517E4" w:rsidP="0031710C">
                  <w:pPr>
                    <w:widowControl/>
                    <w:jc w:val="center"/>
                    <w:rPr>
                      <w:b/>
                      <w:kern w:val="0"/>
                      <w:szCs w:val="21"/>
                    </w:rPr>
                  </w:pPr>
                  <w:r w:rsidRPr="00E24132">
                    <w:rPr>
                      <w:b/>
                      <w:kern w:val="0"/>
                      <w:szCs w:val="21"/>
                    </w:rPr>
                    <w:t>（</w:t>
                  </w:r>
                  <w:r w:rsidRPr="00E24132">
                    <w:rPr>
                      <w:b/>
                      <w:kern w:val="0"/>
                      <w:szCs w:val="21"/>
                    </w:rPr>
                    <w:t>h/</w:t>
                  </w:r>
                  <w:r w:rsidRPr="00E24132">
                    <w:rPr>
                      <w:rFonts w:hint="eastAsia"/>
                      <w:b/>
                      <w:kern w:val="0"/>
                      <w:szCs w:val="21"/>
                    </w:rPr>
                    <w:t>年</w:t>
                  </w:r>
                  <w:r w:rsidRPr="00E24132">
                    <w:rPr>
                      <w:b/>
                      <w:kern w:val="0"/>
                      <w:szCs w:val="21"/>
                    </w:rPr>
                    <w:t>）</w:t>
                  </w:r>
                </w:p>
              </w:tc>
              <w:tc>
                <w:tcPr>
                  <w:tcW w:w="1031" w:type="pct"/>
                  <w:shd w:val="clear" w:color="auto" w:fill="FFFFFF"/>
                  <w:vAlign w:val="center"/>
                </w:tcPr>
                <w:p w:rsidR="00D517E4" w:rsidRPr="00E24132" w:rsidRDefault="00D517E4" w:rsidP="0031710C">
                  <w:pPr>
                    <w:widowControl/>
                    <w:jc w:val="center"/>
                    <w:rPr>
                      <w:b/>
                      <w:kern w:val="0"/>
                      <w:szCs w:val="21"/>
                    </w:rPr>
                  </w:pPr>
                  <w:r>
                    <w:rPr>
                      <w:rFonts w:hint="eastAsia"/>
                      <w:b/>
                      <w:kern w:val="0"/>
                      <w:szCs w:val="21"/>
                    </w:rPr>
                    <w:t>备注</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立式车削中心</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4</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9C7FE2" w:rsidRDefault="00D517E4" w:rsidP="0031710C">
                  <w:pPr>
                    <w:widowControl/>
                    <w:jc w:val="center"/>
                    <w:rPr>
                      <w:rFonts w:hint="eastAsia"/>
                      <w:kern w:val="0"/>
                      <w:szCs w:val="21"/>
                    </w:rPr>
                  </w:pPr>
                  <w:r>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钻床</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2</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高频热处理</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1</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磨床</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2</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车磨复合</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2</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HBL</w:t>
                  </w:r>
                  <w:r w:rsidRPr="0031710C">
                    <w:rPr>
                      <w:rFonts w:hint="eastAsia"/>
                      <w:kern w:val="0"/>
                      <w:szCs w:val="21"/>
                    </w:rPr>
                    <w:t>激光焊接线</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1</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Masmec</w:t>
                  </w:r>
                  <w:r w:rsidRPr="0031710C">
                    <w:rPr>
                      <w:rFonts w:hint="eastAsia"/>
                      <w:kern w:val="0"/>
                      <w:szCs w:val="21"/>
                    </w:rPr>
                    <w:t>离合器装配线</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1</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D517E4" w:rsidRPr="009C7FE2" w:rsidTr="0031710C">
              <w:trPr>
                <w:trHeight w:val="397"/>
                <w:tblHeader/>
                <w:jc w:val="center"/>
              </w:trPr>
              <w:tc>
                <w:tcPr>
                  <w:tcW w:w="1219"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性能测试机</w:t>
                  </w:r>
                </w:p>
              </w:tc>
              <w:tc>
                <w:tcPr>
                  <w:tcW w:w="790" w:type="pct"/>
                  <w:shd w:val="clear" w:color="auto" w:fill="FFFFFF"/>
                  <w:vAlign w:val="center"/>
                </w:tcPr>
                <w:p w:rsidR="00D517E4" w:rsidRPr="0031710C" w:rsidRDefault="00D517E4" w:rsidP="0031710C">
                  <w:pPr>
                    <w:widowControl/>
                    <w:jc w:val="center"/>
                    <w:rPr>
                      <w:kern w:val="0"/>
                      <w:szCs w:val="21"/>
                    </w:rPr>
                  </w:pPr>
                  <w:r w:rsidRPr="0031710C">
                    <w:rPr>
                      <w:kern w:val="0"/>
                      <w:szCs w:val="21"/>
                    </w:rPr>
                    <w:t>1</w:t>
                  </w:r>
                </w:p>
              </w:tc>
              <w:tc>
                <w:tcPr>
                  <w:tcW w:w="866" w:type="pct"/>
                  <w:shd w:val="clear" w:color="auto" w:fill="FFFFFF"/>
                  <w:vAlign w:val="center"/>
                </w:tcPr>
                <w:p w:rsidR="00D517E4" w:rsidRPr="0031710C" w:rsidRDefault="00D517E4" w:rsidP="0031710C">
                  <w:pPr>
                    <w:widowControl/>
                    <w:jc w:val="center"/>
                    <w:rPr>
                      <w:rFonts w:hint="eastAsia"/>
                      <w:kern w:val="0"/>
                      <w:szCs w:val="21"/>
                    </w:rPr>
                  </w:pPr>
                  <w:r w:rsidRPr="0031710C">
                    <w:rPr>
                      <w:rFonts w:hint="eastAsia"/>
                      <w:kern w:val="0"/>
                      <w:szCs w:val="21"/>
                    </w:rPr>
                    <w:t>-</w:t>
                  </w:r>
                </w:p>
              </w:tc>
              <w:tc>
                <w:tcPr>
                  <w:tcW w:w="1094" w:type="pct"/>
                  <w:shd w:val="clear" w:color="auto" w:fill="FFFFFF"/>
                  <w:vAlign w:val="center"/>
                </w:tcPr>
                <w:p w:rsidR="00D517E4" w:rsidRPr="009C7FE2" w:rsidRDefault="00D517E4"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D517E4" w:rsidRPr="0031710C" w:rsidRDefault="00D517E4" w:rsidP="0031710C">
                  <w:pPr>
                    <w:widowControl/>
                    <w:jc w:val="center"/>
                    <w:rPr>
                      <w:kern w:val="0"/>
                      <w:szCs w:val="21"/>
                    </w:rPr>
                  </w:pPr>
                  <w:r w:rsidRPr="0031710C">
                    <w:rPr>
                      <w:rFonts w:hint="eastAsia"/>
                      <w:kern w:val="0"/>
                      <w:szCs w:val="21"/>
                    </w:rPr>
                    <w:t>进口设备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kern w:val="0"/>
                      <w:szCs w:val="21"/>
                    </w:rPr>
                    <w:t>冲洗机</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1</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kern w:val="0"/>
                      <w:szCs w:val="21"/>
                    </w:rPr>
                    <w:t>Support</w:t>
                  </w:r>
                  <w:r w:rsidRPr="0031710C">
                    <w:rPr>
                      <w:rFonts w:hint="eastAsia"/>
                      <w:kern w:val="0"/>
                      <w:szCs w:val="21"/>
                    </w:rPr>
                    <w:t>装配线</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1</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铣床</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1</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sidRPr="009C7FE2">
                    <w:rPr>
                      <w:rFonts w:hint="eastAsia"/>
                      <w:kern w:val="0"/>
                      <w:szCs w:val="21"/>
                    </w:rPr>
                    <w:t>7200</w:t>
                  </w:r>
                </w:p>
              </w:tc>
              <w:tc>
                <w:tcPr>
                  <w:tcW w:w="1031"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电化学去毛刺机</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1</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7200</w:t>
                  </w:r>
                </w:p>
              </w:tc>
              <w:tc>
                <w:tcPr>
                  <w:tcW w:w="1031"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清洗机</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2</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7200</w:t>
                  </w:r>
                </w:p>
              </w:tc>
              <w:tc>
                <w:tcPr>
                  <w:tcW w:w="1031" w:type="pct"/>
                  <w:shd w:val="clear" w:color="auto" w:fill="FFFFFF"/>
                  <w:vAlign w:val="center"/>
                </w:tcPr>
                <w:p w:rsidR="0031710C" w:rsidRPr="0031710C" w:rsidRDefault="0031710C" w:rsidP="0031710C">
                  <w:pPr>
                    <w:widowControl/>
                    <w:jc w:val="center"/>
                    <w:rPr>
                      <w:kern w:val="0"/>
                      <w:szCs w:val="21"/>
                    </w:rPr>
                  </w:pPr>
                  <w:r w:rsidRPr="0031710C">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kern w:val="0"/>
                      <w:szCs w:val="21"/>
                    </w:rPr>
                    <w:lastRenderedPageBreak/>
                    <w:t>空气压缩机</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3</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7200</w:t>
                  </w:r>
                </w:p>
              </w:tc>
              <w:tc>
                <w:tcPr>
                  <w:tcW w:w="1031"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国产设备</w:t>
                  </w:r>
                </w:p>
              </w:tc>
            </w:tr>
            <w:tr w:rsidR="0031710C" w:rsidRPr="009C7FE2" w:rsidTr="0031710C">
              <w:trPr>
                <w:trHeight w:val="397"/>
                <w:tblHeader/>
                <w:jc w:val="center"/>
              </w:trPr>
              <w:tc>
                <w:tcPr>
                  <w:tcW w:w="1219" w:type="pct"/>
                  <w:shd w:val="clear" w:color="auto" w:fill="FFFFFF"/>
                  <w:vAlign w:val="center"/>
                </w:tcPr>
                <w:p w:rsidR="0031710C" w:rsidRPr="0031710C" w:rsidRDefault="0031710C" w:rsidP="0031710C">
                  <w:pPr>
                    <w:widowControl/>
                    <w:jc w:val="center"/>
                    <w:rPr>
                      <w:kern w:val="0"/>
                      <w:szCs w:val="21"/>
                    </w:rPr>
                  </w:pPr>
                  <w:r w:rsidRPr="0031710C">
                    <w:rPr>
                      <w:kern w:val="0"/>
                      <w:szCs w:val="21"/>
                    </w:rPr>
                    <w:t>暖通机组</w:t>
                  </w:r>
                </w:p>
              </w:tc>
              <w:tc>
                <w:tcPr>
                  <w:tcW w:w="790" w:type="pct"/>
                  <w:shd w:val="clear" w:color="auto" w:fill="FFFFFF"/>
                  <w:vAlign w:val="center"/>
                </w:tcPr>
                <w:p w:rsidR="0031710C" w:rsidRPr="0031710C" w:rsidRDefault="0031710C" w:rsidP="0031710C">
                  <w:pPr>
                    <w:widowControl/>
                    <w:jc w:val="center"/>
                    <w:rPr>
                      <w:kern w:val="0"/>
                      <w:szCs w:val="21"/>
                    </w:rPr>
                  </w:pPr>
                  <w:r w:rsidRPr="0031710C">
                    <w:rPr>
                      <w:kern w:val="0"/>
                      <w:szCs w:val="21"/>
                    </w:rPr>
                    <w:t>3</w:t>
                  </w:r>
                </w:p>
              </w:tc>
              <w:tc>
                <w:tcPr>
                  <w:tcW w:w="866" w:type="pct"/>
                  <w:shd w:val="clear" w:color="auto" w:fill="FFFFFF"/>
                  <w:vAlign w:val="center"/>
                </w:tcPr>
                <w:p w:rsidR="0031710C" w:rsidRPr="0031710C" w:rsidRDefault="0031710C" w:rsidP="0031710C">
                  <w:pPr>
                    <w:widowControl/>
                    <w:jc w:val="center"/>
                    <w:rPr>
                      <w:rFonts w:hint="eastAsia"/>
                      <w:kern w:val="0"/>
                      <w:szCs w:val="21"/>
                    </w:rPr>
                  </w:pPr>
                </w:p>
              </w:tc>
              <w:tc>
                <w:tcPr>
                  <w:tcW w:w="1094"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7200</w:t>
                  </w:r>
                </w:p>
              </w:tc>
              <w:tc>
                <w:tcPr>
                  <w:tcW w:w="1031" w:type="pct"/>
                  <w:shd w:val="clear" w:color="auto" w:fill="FFFFFF"/>
                  <w:vAlign w:val="center"/>
                </w:tcPr>
                <w:p w:rsidR="0031710C" w:rsidRPr="009C7FE2" w:rsidRDefault="0031710C" w:rsidP="0031710C">
                  <w:pPr>
                    <w:widowControl/>
                    <w:jc w:val="center"/>
                    <w:rPr>
                      <w:rFonts w:hint="eastAsia"/>
                      <w:kern w:val="0"/>
                      <w:szCs w:val="21"/>
                    </w:rPr>
                  </w:pPr>
                  <w:r>
                    <w:rPr>
                      <w:rFonts w:hint="eastAsia"/>
                      <w:kern w:val="0"/>
                      <w:szCs w:val="21"/>
                    </w:rPr>
                    <w:t>国产设备</w:t>
                  </w:r>
                </w:p>
              </w:tc>
            </w:tr>
          </w:tbl>
          <w:p w:rsidR="00E24132" w:rsidRDefault="00E24132" w:rsidP="0031710C">
            <w:pPr>
              <w:spacing w:line="360" w:lineRule="auto"/>
              <w:rPr>
                <w:rFonts w:hint="eastAsia"/>
                <w:color w:val="000000"/>
                <w:sz w:val="24"/>
              </w:rPr>
            </w:pPr>
          </w:p>
          <w:p w:rsidR="00E24132" w:rsidRPr="00E24132" w:rsidRDefault="00E24132" w:rsidP="00E24132">
            <w:pPr>
              <w:spacing w:line="360" w:lineRule="auto"/>
              <w:ind w:firstLineChars="200" w:firstLine="482"/>
              <w:jc w:val="center"/>
              <w:rPr>
                <w:rFonts w:hint="eastAsia"/>
                <w:b/>
                <w:color w:val="000000"/>
                <w:sz w:val="24"/>
              </w:rPr>
            </w:pPr>
            <w:r w:rsidRPr="00E24132">
              <w:rPr>
                <w:b/>
                <w:color w:val="000000"/>
                <w:sz w:val="24"/>
              </w:rPr>
              <w:t>表</w:t>
            </w:r>
            <w:r>
              <w:rPr>
                <w:rFonts w:hint="eastAsia"/>
                <w:b/>
                <w:color w:val="000000"/>
                <w:sz w:val="24"/>
              </w:rPr>
              <w:t>2</w:t>
            </w:r>
            <w:r w:rsidRPr="00E24132">
              <w:rPr>
                <w:b/>
                <w:color w:val="000000"/>
                <w:sz w:val="24"/>
              </w:rPr>
              <w:t xml:space="preserve">  </w:t>
            </w:r>
            <w:r w:rsidRPr="00E24132">
              <w:rPr>
                <w:b/>
                <w:color w:val="000000"/>
                <w:sz w:val="24"/>
              </w:rPr>
              <w:t>建设项目</w:t>
            </w:r>
            <w:r>
              <w:rPr>
                <w:rFonts w:hint="eastAsia"/>
                <w:b/>
                <w:color w:val="000000"/>
                <w:sz w:val="24"/>
              </w:rPr>
              <w:t>原辅材料</w:t>
            </w:r>
            <w:r w:rsidRPr="00E24132">
              <w:rPr>
                <w:b/>
                <w:color w:val="000000"/>
                <w:sz w:val="24"/>
              </w:rPr>
              <w:t>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828"/>
              <w:gridCol w:w="1323"/>
              <w:gridCol w:w="3632"/>
              <w:gridCol w:w="1750"/>
            </w:tblGrid>
            <w:tr w:rsidR="00E24132" w:rsidTr="00E24132">
              <w:trPr>
                <w:trHeight w:hRule="exact" w:val="537"/>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b/>
                      <w:kern w:val="0"/>
                      <w:szCs w:val="21"/>
                    </w:rPr>
                  </w:pPr>
                  <w:r w:rsidRPr="00E24132">
                    <w:rPr>
                      <w:rFonts w:hint="eastAsia"/>
                      <w:b/>
                      <w:kern w:val="0"/>
                      <w:szCs w:val="21"/>
                    </w:rPr>
                    <w:t>原辅材料</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b/>
                      <w:kern w:val="0"/>
                      <w:szCs w:val="21"/>
                    </w:rPr>
                  </w:pPr>
                  <w:r w:rsidRPr="00E24132">
                    <w:rPr>
                      <w:rFonts w:hint="eastAsia"/>
                      <w:b/>
                      <w:kern w:val="0"/>
                      <w:szCs w:val="21"/>
                    </w:rPr>
                    <w:t>单位</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b/>
                      <w:kern w:val="0"/>
                      <w:szCs w:val="21"/>
                    </w:rPr>
                  </w:pPr>
                  <w:r w:rsidRPr="00E24132">
                    <w:rPr>
                      <w:rFonts w:hint="eastAsia"/>
                      <w:b/>
                      <w:kern w:val="0"/>
                      <w:szCs w:val="21"/>
                    </w:rPr>
                    <w:t>年需要实物量</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b/>
                      <w:kern w:val="0"/>
                      <w:szCs w:val="21"/>
                    </w:rPr>
                  </w:pPr>
                  <w:r w:rsidRPr="00E24132">
                    <w:rPr>
                      <w:rFonts w:hint="eastAsia"/>
                      <w:b/>
                      <w:kern w:val="0"/>
                      <w:szCs w:val="21"/>
                    </w:rPr>
                    <w:t>存储设施、存储及包装方式说明</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b/>
                      <w:kern w:val="0"/>
                      <w:szCs w:val="21"/>
                    </w:rPr>
                  </w:pPr>
                  <w:r w:rsidRPr="00E24132">
                    <w:rPr>
                      <w:rFonts w:hint="eastAsia"/>
                      <w:b/>
                      <w:kern w:val="0"/>
                      <w:szCs w:val="21"/>
                    </w:rPr>
                    <w:t>来源</w:t>
                  </w:r>
                </w:p>
              </w:tc>
            </w:tr>
            <w:tr w:rsidR="00E24132" w:rsidTr="00E24132">
              <w:trPr>
                <w:trHeight w:hRule="exact" w:val="420"/>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锻件毛坯</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吨</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997</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铁箱装在原材料库内</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国产</w:t>
                  </w:r>
                </w:p>
              </w:tc>
            </w:tr>
            <w:tr w:rsidR="00E24132" w:rsidTr="00E24132">
              <w:trPr>
                <w:trHeight w:hRule="exact" w:val="426"/>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淬火液</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升</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200</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bookmarkStart w:id="2" w:name="OLE_LINK11"/>
                  <w:bookmarkStart w:id="3" w:name="OLE_LINK12"/>
                  <w:r w:rsidRPr="00E24132">
                    <w:rPr>
                      <w:rFonts w:hint="eastAsia"/>
                      <w:kern w:val="0"/>
                      <w:szCs w:val="21"/>
                    </w:rPr>
                    <w:t>密封桶包装存储在化学品库内</w:t>
                  </w:r>
                  <w:bookmarkEnd w:id="2"/>
                  <w:bookmarkEnd w:id="3"/>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国产</w:t>
                  </w:r>
                  <w:r w:rsidRPr="00E24132">
                    <w:rPr>
                      <w:rFonts w:hint="eastAsia"/>
                      <w:kern w:val="0"/>
                      <w:szCs w:val="21"/>
                    </w:rPr>
                    <w:t>,</w:t>
                  </w:r>
                  <w:r w:rsidRPr="00E24132">
                    <w:rPr>
                      <w:rFonts w:hint="eastAsia"/>
                      <w:kern w:val="0"/>
                      <w:szCs w:val="21"/>
                    </w:rPr>
                    <w:t>进口</w:t>
                  </w:r>
                </w:p>
              </w:tc>
            </w:tr>
            <w:tr w:rsidR="00E24132" w:rsidTr="00E24132">
              <w:trPr>
                <w:trHeight w:hRule="exact" w:val="433"/>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润滑油</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升</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DA2326">
                  <w:pPr>
                    <w:widowControl/>
                    <w:jc w:val="center"/>
                    <w:rPr>
                      <w:rFonts w:hint="eastAsia"/>
                      <w:kern w:val="0"/>
                      <w:szCs w:val="21"/>
                    </w:rPr>
                  </w:pPr>
                  <w:r w:rsidRPr="00E24132">
                    <w:rPr>
                      <w:rFonts w:hint="eastAsia"/>
                      <w:kern w:val="0"/>
                      <w:szCs w:val="21"/>
                    </w:rPr>
                    <w:t>1218</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密封桶包装存储在油品库内</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国产</w:t>
                  </w:r>
                  <w:r w:rsidRPr="00E24132">
                    <w:rPr>
                      <w:rFonts w:hint="eastAsia"/>
                      <w:kern w:val="0"/>
                      <w:szCs w:val="21"/>
                    </w:rPr>
                    <w:t>,</w:t>
                  </w:r>
                  <w:r w:rsidRPr="00E24132">
                    <w:rPr>
                      <w:rFonts w:hint="eastAsia"/>
                      <w:kern w:val="0"/>
                      <w:szCs w:val="21"/>
                    </w:rPr>
                    <w:t>进口</w:t>
                  </w:r>
                </w:p>
              </w:tc>
            </w:tr>
            <w:tr w:rsidR="00E24132" w:rsidTr="00E24132">
              <w:trPr>
                <w:trHeight w:hRule="exact" w:val="425"/>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清洗剂</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升</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DA2326" w:rsidP="00E24132">
                  <w:pPr>
                    <w:widowControl/>
                    <w:jc w:val="center"/>
                    <w:rPr>
                      <w:rFonts w:hint="eastAsia"/>
                      <w:kern w:val="0"/>
                      <w:szCs w:val="21"/>
                    </w:rPr>
                  </w:pPr>
                  <w:r>
                    <w:rPr>
                      <w:rFonts w:hint="eastAsia"/>
                      <w:kern w:val="0"/>
                      <w:szCs w:val="21"/>
                    </w:rPr>
                    <w:t>8300</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密封桶包装存储在油品库内</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进口</w:t>
                  </w:r>
                </w:p>
              </w:tc>
            </w:tr>
            <w:tr w:rsidR="00E24132" w:rsidTr="00E24132">
              <w:trPr>
                <w:trHeight w:hRule="exact" w:val="416"/>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切削液</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bookmarkStart w:id="4" w:name="OLE_LINK1"/>
                  <w:r w:rsidRPr="00E24132">
                    <w:rPr>
                      <w:rFonts w:hint="eastAsia"/>
                      <w:kern w:val="0"/>
                      <w:szCs w:val="21"/>
                    </w:rPr>
                    <w:t>升</w:t>
                  </w:r>
                  <w:bookmarkEnd w:id="4"/>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DA2326" w:rsidP="00E24132">
                  <w:pPr>
                    <w:widowControl/>
                    <w:jc w:val="center"/>
                    <w:rPr>
                      <w:rFonts w:hint="eastAsia"/>
                      <w:kern w:val="0"/>
                      <w:szCs w:val="21"/>
                    </w:rPr>
                  </w:pPr>
                  <w:r>
                    <w:rPr>
                      <w:rFonts w:hint="eastAsia"/>
                      <w:kern w:val="0"/>
                      <w:szCs w:val="21"/>
                    </w:rPr>
                    <w:t>1770</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密封桶包装存储在化学品库内</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国产</w:t>
                  </w:r>
                  <w:r w:rsidRPr="00E24132">
                    <w:rPr>
                      <w:rFonts w:hint="eastAsia"/>
                      <w:kern w:val="0"/>
                      <w:szCs w:val="21"/>
                    </w:rPr>
                    <w:t>,</w:t>
                  </w:r>
                  <w:r w:rsidRPr="00E24132">
                    <w:rPr>
                      <w:rFonts w:hint="eastAsia"/>
                      <w:kern w:val="0"/>
                      <w:szCs w:val="21"/>
                    </w:rPr>
                    <w:t>进口</w:t>
                  </w:r>
                </w:p>
              </w:tc>
            </w:tr>
            <w:tr w:rsidR="00E24132" w:rsidTr="00E24132">
              <w:trPr>
                <w:trHeight w:hRule="exact" w:val="422"/>
              </w:trPr>
              <w:tc>
                <w:tcPr>
                  <w:tcW w:w="742"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氮气</w:t>
                  </w:r>
                </w:p>
              </w:tc>
              <w:tc>
                <w:tcPr>
                  <w:tcW w:w="46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立方方</w:t>
                  </w:r>
                </w:p>
              </w:tc>
              <w:tc>
                <w:tcPr>
                  <w:tcW w:w="748"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360</w:t>
                  </w:r>
                </w:p>
              </w:tc>
              <w:tc>
                <w:tcPr>
                  <w:tcW w:w="2053"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存储在气罐内</w:t>
                  </w:r>
                </w:p>
              </w:tc>
              <w:tc>
                <w:tcPr>
                  <w:tcW w:w="989" w:type="pct"/>
                  <w:tcBorders>
                    <w:top w:val="single" w:sz="4" w:space="0" w:color="auto"/>
                    <w:left w:val="single" w:sz="4" w:space="0" w:color="auto"/>
                    <w:bottom w:val="single" w:sz="4" w:space="0" w:color="auto"/>
                    <w:right w:val="single" w:sz="4" w:space="0" w:color="auto"/>
                  </w:tcBorders>
                  <w:vAlign w:val="center"/>
                </w:tcPr>
                <w:p w:rsidR="00E24132" w:rsidRPr="00E24132" w:rsidRDefault="00E24132" w:rsidP="00E24132">
                  <w:pPr>
                    <w:widowControl/>
                    <w:jc w:val="center"/>
                    <w:rPr>
                      <w:rFonts w:hint="eastAsia"/>
                      <w:kern w:val="0"/>
                      <w:szCs w:val="21"/>
                    </w:rPr>
                  </w:pPr>
                  <w:r w:rsidRPr="00E24132">
                    <w:rPr>
                      <w:rFonts w:hint="eastAsia"/>
                      <w:kern w:val="0"/>
                      <w:szCs w:val="21"/>
                    </w:rPr>
                    <w:t>国产</w:t>
                  </w:r>
                </w:p>
              </w:tc>
            </w:tr>
          </w:tbl>
          <w:p w:rsidR="00E24132" w:rsidRDefault="00E24132" w:rsidP="0034737A">
            <w:pPr>
              <w:spacing w:line="360" w:lineRule="auto"/>
              <w:ind w:firstLineChars="200" w:firstLine="480"/>
              <w:rPr>
                <w:rFonts w:hint="eastAsia"/>
                <w:color w:val="000000"/>
                <w:sz w:val="24"/>
              </w:rPr>
            </w:pPr>
          </w:p>
          <w:p w:rsidR="00E24132" w:rsidRPr="009C7FE2" w:rsidRDefault="00E24132" w:rsidP="0034737A">
            <w:pPr>
              <w:spacing w:line="360" w:lineRule="auto"/>
              <w:ind w:firstLineChars="200" w:firstLine="480"/>
              <w:rPr>
                <w:color w:val="000000"/>
                <w:sz w:val="24"/>
              </w:rPr>
            </w:pPr>
          </w:p>
        </w:tc>
      </w:tr>
      <w:tr w:rsidR="0086471B" w:rsidRPr="009C7FE2">
        <w:tblPrEx>
          <w:tblCellMar>
            <w:top w:w="0" w:type="dxa"/>
            <w:bottom w:w="0" w:type="dxa"/>
          </w:tblCellMar>
        </w:tblPrEx>
        <w:trPr>
          <w:trHeight w:val="454"/>
          <w:jc w:val="center"/>
        </w:trPr>
        <w:tc>
          <w:tcPr>
            <w:tcW w:w="9072" w:type="dxa"/>
            <w:gridSpan w:val="10"/>
            <w:vAlign w:val="center"/>
          </w:tcPr>
          <w:p w:rsidR="0086471B" w:rsidRPr="009C7FE2" w:rsidRDefault="0086471B">
            <w:pPr>
              <w:rPr>
                <w:b/>
                <w:bCs/>
                <w:color w:val="000000"/>
                <w:sz w:val="24"/>
              </w:rPr>
            </w:pPr>
            <w:r w:rsidRPr="009C7FE2">
              <w:rPr>
                <w:b/>
                <w:bCs/>
                <w:color w:val="000000"/>
                <w:sz w:val="24"/>
              </w:rPr>
              <w:lastRenderedPageBreak/>
              <w:t>水及能源消耗量：</w:t>
            </w:r>
          </w:p>
        </w:tc>
      </w:tr>
      <w:tr w:rsidR="0086471B" w:rsidRPr="009C7FE2">
        <w:tblPrEx>
          <w:tblCellMar>
            <w:top w:w="0" w:type="dxa"/>
            <w:bottom w:w="0" w:type="dxa"/>
          </w:tblCellMar>
        </w:tblPrEx>
        <w:trPr>
          <w:trHeight w:val="454"/>
          <w:jc w:val="center"/>
        </w:trPr>
        <w:tc>
          <w:tcPr>
            <w:tcW w:w="1945" w:type="dxa"/>
            <w:gridSpan w:val="2"/>
            <w:vAlign w:val="center"/>
          </w:tcPr>
          <w:p w:rsidR="0086471B" w:rsidRPr="009C7FE2" w:rsidRDefault="0086471B">
            <w:pPr>
              <w:snapToGrid w:val="0"/>
              <w:jc w:val="center"/>
              <w:rPr>
                <w:color w:val="000000"/>
                <w:sz w:val="24"/>
              </w:rPr>
            </w:pPr>
            <w:r w:rsidRPr="009C7FE2">
              <w:rPr>
                <w:color w:val="000000"/>
                <w:sz w:val="24"/>
              </w:rPr>
              <w:t>名称</w:t>
            </w:r>
          </w:p>
        </w:tc>
        <w:tc>
          <w:tcPr>
            <w:tcW w:w="1836" w:type="dxa"/>
            <w:gridSpan w:val="3"/>
            <w:vAlign w:val="center"/>
          </w:tcPr>
          <w:p w:rsidR="0086471B" w:rsidRPr="009C7FE2" w:rsidRDefault="0086471B">
            <w:pPr>
              <w:snapToGrid w:val="0"/>
              <w:jc w:val="center"/>
              <w:rPr>
                <w:color w:val="000000"/>
                <w:sz w:val="24"/>
              </w:rPr>
            </w:pPr>
            <w:r w:rsidRPr="009C7FE2">
              <w:rPr>
                <w:color w:val="000000"/>
                <w:sz w:val="24"/>
              </w:rPr>
              <w:t>消耗量</w:t>
            </w:r>
          </w:p>
        </w:tc>
        <w:tc>
          <w:tcPr>
            <w:tcW w:w="2506" w:type="dxa"/>
            <w:gridSpan w:val="2"/>
            <w:vAlign w:val="center"/>
          </w:tcPr>
          <w:p w:rsidR="0086471B" w:rsidRPr="009C7FE2" w:rsidRDefault="0086471B">
            <w:pPr>
              <w:snapToGrid w:val="0"/>
              <w:jc w:val="center"/>
              <w:rPr>
                <w:color w:val="000000"/>
                <w:sz w:val="24"/>
              </w:rPr>
            </w:pPr>
            <w:r w:rsidRPr="009C7FE2">
              <w:rPr>
                <w:color w:val="000000"/>
                <w:sz w:val="24"/>
              </w:rPr>
              <w:t>名称</w:t>
            </w:r>
          </w:p>
        </w:tc>
        <w:tc>
          <w:tcPr>
            <w:tcW w:w="2785" w:type="dxa"/>
            <w:gridSpan w:val="3"/>
            <w:vAlign w:val="center"/>
          </w:tcPr>
          <w:p w:rsidR="0086471B" w:rsidRPr="009C7FE2" w:rsidRDefault="0086471B">
            <w:pPr>
              <w:snapToGrid w:val="0"/>
              <w:jc w:val="center"/>
              <w:rPr>
                <w:color w:val="000000"/>
                <w:sz w:val="24"/>
              </w:rPr>
            </w:pPr>
            <w:r w:rsidRPr="009C7FE2">
              <w:rPr>
                <w:color w:val="000000"/>
                <w:sz w:val="24"/>
              </w:rPr>
              <w:t>消耗量</w:t>
            </w:r>
          </w:p>
        </w:tc>
      </w:tr>
      <w:tr w:rsidR="0086471B" w:rsidRPr="009C7FE2">
        <w:tblPrEx>
          <w:tblCellMar>
            <w:top w:w="0" w:type="dxa"/>
            <w:bottom w:w="0" w:type="dxa"/>
          </w:tblCellMar>
        </w:tblPrEx>
        <w:trPr>
          <w:trHeight w:val="454"/>
          <w:jc w:val="center"/>
        </w:trPr>
        <w:tc>
          <w:tcPr>
            <w:tcW w:w="1945" w:type="dxa"/>
            <w:gridSpan w:val="2"/>
            <w:vAlign w:val="center"/>
          </w:tcPr>
          <w:p w:rsidR="0086471B" w:rsidRPr="009C7FE2" w:rsidRDefault="0086471B">
            <w:pPr>
              <w:snapToGrid w:val="0"/>
              <w:jc w:val="center"/>
              <w:rPr>
                <w:color w:val="000000"/>
                <w:sz w:val="24"/>
              </w:rPr>
            </w:pPr>
            <w:r w:rsidRPr="009C7FE2">
              <w:rPr>
                <w:color w:val="000000"/>
                <w:sz w:val="24"/>
              </w:rPr>
              <w:t>水（吨</w:t>
            </w:r>
            <w:r w:rsidRPr="009C7FE2">
              <w:rPr>
                <w:color w:val="000000"/>
                <w:sz w:val="24"/>
              </w:rPr>
              <w:t>/</w:t>
            </w:r>
            <w:r w:rsidRPr="009C7FE2">
              <w:rPr>
                <w:color w:val="000000"/>
                <w:sz w:val="24"/>
              </w:rPr>
              <w:t>年）</w:t>
            </w:r>
          </w:p>
        </w:tc>
        <w:tc>
          <w:tcPr>
            <w:tcW w:w="1836" w:type="dxa"/>
            <w:gridSpan w:val="3"/>
            <w:vAlign w:val="center"/>
          </w:tcPr>
          <w:p w:rsidR="0086471B" w:rsidRPr="009C7FE2" w:rsidRDefault="00DE2EAB">
            <w:pPr>
              <w:snapToGrid w:val="0"/>
              <w:jc w:val="center"/>
              <w:rPr>
                <w:color w:val="000000"/>
                <w:sz w:val="24"/>
              </w:rPr>
            </w:pPr>
            <w:r w:rsidRPr="009C7FE2">
              <w:rPr>
                <w:rFonts w:hint="eastAsia"/>
                <w:color w:val="000000"/>
                <w:sz w:val="24"/>
              </w:rPr>
              <w:t>/</w:t>
            </w:r>
          </w:p>
        </w:tc>
        <w:tc>
          <w:tcPr>
            <w:tcW w:w="2506" w:type="dxa"/>
            <w:gridSpan w:val="2"/>
            <w:vAlign w:val="center"/>
          </w:tcPr>
          <w:p w:rsidR="0086471B" w:rsidRPr="009C7FE2" w:rsidRDefault="0086471B">
            <w:pPr>
              <w:snapToGrid w:val="0"/>
              <w:jc w:val="center"/>
              <w:rPr>
                <w:color w:val="000000"/>
                <w:sz w:val="24"/>
              </w:rPr>
            </w:pPr>
            <w:r w:rsidRPr="009C7FE2">
              <w:rPr>
                <w:color w:val="000000"/>
                <w:sz w:val="24"/>
              </w:rPr>
              <w:t>燃油（吨</w:t>
            </w:r>
            <w:r w:rsidRPr="009C7FE2">
              <w:rPr>
                <w:color w:val="000000"/>
                <w:sz w:val="24"/>
              </w:rPr>
              <w:t>/</w:t>
            </w:r>
            <w:r w:rsidRPr="009C7FE2">
              <w:rPr>
                <w:color w:val="000000"/>
                <w:sz w:val="24"/>
              </w:rPr>
              <w:t>年）</w:t>
            </w:r>
          </w:p>
        </w:tc>
        <w:tc>
          <w:tcPr>
            <w:tcW w:w="2785" w:type="dxa"/>
            <w:gridSpan w:val="3"/>
            <w:vAlign w:val="center"/>
          </w:tcPr>
          <w:p w:rsidR="0086471B" w:rsidRPr="009C7FE2" w:rsidRDefault="0086471B">
            <w:pPr>
              <w:snapToGrid w:val="0"/>
              <w:jc w:val="center"/>
              <w:rPr>
                <w:color w:val="000000"/>
                <w:sz w:val="24"/>
              </w:rPr>
            </w:pPr>
            <w:r w:rsidRPr="009C7FE2">
              <w:rPr>
                <w:color w:val="000000"/>
                <w:sz w:val="24"/>
              </w:rPr>
              <w:t>—</w:t>
            </w:r>
          </w:p>
        </w:tc>
      </w:tr>
      <w:tr w:rsidR="0086471B" w:rsidRPr="009C7FE2">
        <w:tblPrEx>
          <w:tblCellMar>
            <w:top w:w="0" w:type="dxa"/>
            <w:bottom w:w="0" w:type="dxa"/>
          </w:tblCellMar>
        </w:tblPrEx>
        <w:trPr>
          <w:trHeight w:val="454"/>
          <w:jc w:val="center"/>
        </w:trPr>
        <w:tc>
          <w:tcPr>
            <w:tcW w:w="1945" w:type="dxa"/>
            <w:gridSpan w:val="2"/>
            <w:vAlign w:val="center"/>
          </w:tcPr>
          <w:p w:rsidR="0086471B" w:rsidRPr="009C7FE2" w:rsidRDefault="0086471B">
            <w:pPr>
              <w:snapToGrid w:val="0"/>
              <w:jc w:val="center"/>
              <w:rPr>
                <w:color w:val="000000"/>
                <w:sz w:val="24"/>
              </w:rPr>
            </w:pPr>
            <w:r w:rsidRPr="009C7FE2">
              <w:rPr>
                <w:color w:val="000000"/>
                <w:sz w:val="24"/>
              </w:rPr>
              <w:t>电（度</w:t>
            </w:r>
            <w:r w:rsidRPr="009C7FE2">
              <w:rPr>
                <w:color w:val="000000"/>
                <w:sz w:val="24"/>
              </w:rPr>
              <w:t>/</w:t>
            </w:r>
            <w:r w:rsidRPr="009C7FE2">
              <w:rPr>
                <w:color w:val="000000"/>
                <w:sz w:val="24"/>
              </w:rPr>
              <w:t>年）</w:t>
            </w:r>
          </w:p>
        </w:tc>
        <w:tc>
          <w:tcPr>
            <w:tcW w:w="1836" w:type="dxa"/>
            <w:gridSpan w:val="3"/>
            <w:vAlign w:val="center"/>
          </w:tcPr>
          <w:p w:rsidR="0086471B" w:rsidRPr="009C7FE2" w:rsidRDefault="0031710C">
            <w:pPr>
              <w:snapToGrid w:val="0"/>
              <w:jc w:val="center"/>
              <w:rPr>
                <w:color w:val="000000"/>
                <w:sz w:val="24"/>
              </w:rPr>
            </w:pPr>
            <w:r>
              <w:rPr>
                <w:rFonts w:hint="eastAsia"/>
                <w:color w:val="000000"/>
                <w:sz w:val="24"/>
              </w:rPr>
              <w:t>11.52</w:t>
            </w:r>
            <w:r w:rsidRPr="0031710C">
              <w:rPr>
                <w:rFonts w:hint="eastAsia"/>
                <w:color w:val="000000"/>
                <w:sz w:val="24"/>
              </w:rPr>
              <w:t>×</w:t>
            </w:r>
            <w:r>
              <w:rPr>
                <w:rFonts w:hint="eastAsia"/>
                <w:color w:val="000000"/>
                <w:sz w:val="24"/>
              </w:rPr>
              <w:t>10</w:t>
            </w:r>
            <w:r w:rsidRPr="0031710C">
              <w:rPr>
                <w:rFonts w:hint="eastAsia"/>
                <w:color w:val="000000"/>
                <w:sz w:val="24"/>
                <w:vertAlign w:val="superscript"/>
              </w:rPr>
              <w:t>6</w:t>
            </w:r>
          </w:p>
        </w:tc>
        <w:tc>
          <w:tcPr>
            <w:tcW w:w="2506" w:type="dxa"/>
            <w:gridSpan w:val="2"/>
            <w:vAlign w:val="center"/>
          </w:tcPr>
          <w:p w:rsidR="0086471B" w:rsidRPr="009C7FE2" w:rsidRDefault="0086471B">
            <w:pPr>
              <w:snapToGrid w:val="0"/>
              <w:jc w:val="center"/>
              <w:rPr>
                <w:color w:val="000000"/>
                <w:sz w:val="24"/>
              </w:rPr>
            </w:pPr>
            <w:r w:rsidRPr="009C7FE2">
              <w:rPr>
                <w:color w:val="000000"/>
                <w:sz w:val="24"/>
              </w:rPr>
              <w:t>燃气（标立方米</w:t>
            </w:r>
            <w:r w:rsidRPr="009C7FE2">
              <w:rPr>
                <w:color w:val="000000"/>
                <w:sz w:val="24"/>
              </w:rPr>
              <w:t>/</w:t>
            </w:r>
            <w:r w:rsidRPr="009C7FE2">
              <w:rPr>
                <w:color w:val="000000"/>
                <w:sz w:val="24"/>
              </w:rPr>
              <w:t>年）</w:t>
            </w:r>
          </w:p>
        </w:tc>
        <w:tc>
          <w:tcPr>
            <w:tcW w:w="2785" w:type="dxa"/>
            <w:gridSpan w:val="3"/>
            <w:vAlign w:val="center"/>
          </w:tcPr>
          <w:p w:rsidR="0086471B" w:rsidRPr="009C7FE2" w:rsidRDefault="0086471B">
            <w:pPr>
              <w:snapToGrid w:val="0"/>
              <w:jc w:val="center"/>
              <w:rPr>
                <w:rFonts w:hint="eastAsia"/>
                <w:color w:val="000000"/>
                <w:sz w:val="24"/>
              </w:rPr>
            </w:pPr>
            <w:r w:rsidRPr="009C7FE2">
              <w:rPr>
                <w:color w:val="000000"/>
                <w:sz w:val="24"/>
              </w:rPr>
              <w:t>—</w:t>
            </w:r>
          </w:p>
        </w:tc>
      </w:tr>
      <w:tr w:rsidR="0086471B" w:rsidRPr="009C7FE2">
        <w:tblPrEx>
          <w:tblCellMar>
            <w:top w:w="0" w:type="dxa"/>
            <w:bottom w:w="0" w:type="dxa"/>
          </w:tblCellMar>
        </w:tblPrEx>
        <w:trPr>
          <w:trHeight w:val="454"/>
          <w:jc w:val="center"/>
        </w:trPr>
        <w:tc>
          <w:tcPr>
            <w:tcW w:w="1945" w:type="dxa"/>
            <w:gridSpan w:val="2"/>
            <w:vAlign w:val="center"/>
          </w:tcPr>
          <w:p w:rsidR="0086471B" w:rsidRPr="009C7FE2" w:rsidRDefault="0086471B">
            <w:pPr>
              <w:snapToGrid w:val="0"/>
              <w:jc w:val="center"/>
              <w:rPr>
                <w:color w:val="000000"/>
                <w:sz w:val="24"/>
              </w:rPr>
            </w:pPr>
            <w:r w:rsidRPr="009C7FE2">
              <w:rPr>
                <w:color w:val="000000"/>
                <w:sz w:val="24"/>
              </w:rPr>
              <w:t>燃煤（吨</w:t>
            </w:r>
            <w:r w:rsidRPr="009C7FE2">
              <w:rPr>
                <w:color w:val="000000"/>
                <w:sz w:val="24"/>
              </w:rPr>
              <w:t>/</w:t>
            </w:r>
            <w:r w:rsidRPr="009C7FE2">
              <w:rPr>
                <w:color w:val="000000"/>
                <w:sz w:val="24"/>
              </w:rPr>
              <w:t>年）</w:t>
            </w:r>
          </w:p>
        </w:tc>
        <w:tc>
          <w:tcPr>
            <w:tcW w:w="1836" w:type="dxa"/>
            <w:gridSpan w:val="3"/>
            <w:vAlign w:val="center"/>
          </w:tcPr>
          <w:p w:rsidR="0086471B" w:rsidRPr="009C7FE2" w:rsidRDefault="0086471B">
            <w:pPr>
              <w:snapToGrid w:val="0"/>
              <w:jc w:val="center"/>
              <w:rPr>
                <w:color w:val="000000"/>
                <w:sz w:val="24"/>
              </w:rPr>
            </w:pPr>
            <w:r w:rsidRPr="009C7FE2">
              <w:rPr>
                <w:color w:val="000000"/>
                <w:sz w:val="24"/>
              </w:rPr>
              <w:t>—</w:t>
            </w:r>
          </w:p>
        </w:tc>
        <w:tc>
          <w:tcPr>
            <w:tcW w:w="2506" w:type="dxa"/>
            <w:gridSpan w:val="2"/>
            <w:vAlign w:val="center"/>
          </w:tcPr>
          <w:p w:rsidR="0086471B" w:rsidRPr="009C7FE2" w:rsidRDefault="0086471B">
            <w:pPr>
              <w:snapToGrid w:val="0"/>
              <w:jc w:val="center"/>
              <w:rPr>
                <w:color w:val="000000"/>
                <w:sz w:val="24"/>
              </w:rPr>
            </w:pPr>
            <w:r w:rsidRPr="009C7FE2">
              <w:rPr>
                <w:color w:val="000000"/>
                <w:sz w:val="24"/>
              </w:rPr>
              <w:t>其它</w:t>
            </w:r>
          </w:p>
        </w:tc>
        <w:tc>
          <w:tcPr>
            <w:tcW w:w="2785" w:type="dxa"/>
            <w:gridSpan w:val="3"/>
            <w:vAlign w:val="center"/>
          </w:tcPr>
          <w:p w:rsidR="0086471B" w:rsidRPr="009C7FE2" w:rsidRDefault="0086471B">
            <w:pPr>
              <w:snapToGrid w:val="0"/>
              <w:jc w:val="center"/>
              <w:rPr>
                <w:color w:val="000000"/>
                <w:sz w:val="24"/>
              </w:rPr>
            </w:pPr>
            <w:r w:rsidRPr="009C7FE2">
              <w:rPr>
                <w:color w:val="000000"/>
                <w:sz w:val="24"/>
              </w:rPr>
              <w:t>—</w:t>
            </w:r>
          </w:p>
        </w:tc>
      </w:tr>
      <w:tr w:rsidR="0086471B" w:rsidRPr="009C7FE2">
        <w:tblPrEx>
          <w:tblCellMar>
            <w:top w:w="0" w:type="dxa"/>
            <w:bottom w:w="0" w:type="dxa"/>
          </w:tblCellMar>
        </w:tblPrEx>
        <w:trPr>
          <w:trHeight w:val="2715"/>
          <w:jc w:val="center"/>
        </w:trPr>
        <w:tc>
          <w:tcPr>
            <w:tcW w:w="9072" w:type="dxa"/>
            <w:gridSpan w:val="10"/>
          </w:tcPr>
          <w:p w:rsidR="0086471B" w:rsidRPr="009C7FE2" w:rsidRDefault="0086471B">
            <w:pPr>
              <w:spacing w:line="360" w:lineRule="auto"/>
              <w:rPr>
                <w:color w:val="000000"/>
                <w:sz w:val="24"/>
              </w:rPr>
            </w:pPr>
            <w:r w:rsidRPr="009C7FE2">
              <w:rPr>
                <w:b/>
                <w:bCs/>
                <w:color w:val="000000"/>
                <w:sz w:val="24"/>
              </w:rPr>
              <w:t>废水（工业废水</w:t>
            </w:r>
            <w:r w:rsidRPr="009C7FE2">
              <w:rPr>
                <w:bCs/>
                <w:color w:val="000000"/>
                <w:sz w:val="15"/>
                <w:szCs w:val="15"/>
              </w:rPr>
              <w:t>□</w:t>
            </w:r>
            <w:r w:rsidRPr="009C7FE2">
              <w:rPr>
                <w:b/>
                <w:bCs/>
                <w:color w:val="000000"/>
                <w:sz w:val="24"/>
              </w:rPr>
              <w:t>、生活废水</w:t>
            </w:r>
            <w:r w:rsidRPr="009C7FE2">
              <w:rPr>
                <w:b/>
                <w:bCs/>
                <w:color w:val="000000"/>
                <w:sz w:val="24"/>
              </w:rPr>
              <w:fldChar w:fldCharType="begin"/>
            </w:r>
            <w:r w:rsidRPr="009C7FE2">
              <w:rPr>
                <w:b/>
                <w:bCs/>
                <w:color w:val="000000"/>
                <w:sz w:val="24"/>
              </w:rPr>
              <w:instrText xml:space="preserve"> eq \o\ac(</w:instrText>
            </w:r>
            <w:r w:rsidRPr="009C7FE2">
              <w:rPr>
                <w:b/>
                <w:bCs/>
                <w:color w:val="000000"/>
                <w:position w:val="-3"/>
                <w:sz w:val="24"/>
              </w:rPr>
              <w:instrText>□</w:instrText>
            </w:r>
            <w:r w:rsidRPr="009C7FE2">
              <w:rPr>
                <w:b/>
                <w:bCs/>
                <w:color w:val="000000"/>
                <w:sz w:val="24"/>
              </w:rPr>
              <w:instrText>,√)</w:instrText>
            </w:r>
            <w:r w:rsidRPr="009C7FE2">
              <w:rPr>
                <w:b/>
                <w:bCs/>
                <w:color w:val="000000"/>
                <w:sz w:val="24"/>
              </w:rPr>
              <w:fldChar w:fldCharType="end"/>
            </w:r>
            <w:r w:rsidRPr="009C7FE2">
              <w:rPr>
                <w:b/>
                <w:bCs/>
                <w:color w:val="000000"/>
                <w:sz w:val="24"/>
              </w:rPr>
              <w:t>）排水量及排放去向：</w:t>
            </w:r>
          </w:p>
          <w:p w:rsidR="0086471B" w:rsidRPr="003D4101" w:rsidRDefault="009F4450" w:rsidP="00DA2326">
            <w:pPr>
              <w:spacing w:line="360" w:lineRule="auto"/>
              <w:ind w:firstLineChars="200" w:firstLine="480"/>
              <w:jc w:val="left"/>
              <w:rPr>
                <w:color w:val="000000"/>
                <w:sz w:val="24"/>
              </w:rPr>
            </w:pPr>
            <w:r w:rsidRPr="003D4101">
              <w:rPr>
                <w:color w:val="000000"/>
                <w:sz w:val="24"/>
              </w:rPr>
              <w:t>建设项目废水主要是生活</w:t>
            </w:r>
            <w:r w:rsidRPr="003D4101">
              <w:rPr>
                <w:rFonts w:hint="eastAsia"/>
                <w:color w:val="000000"/>
                <w:sz w:val="24"/>
              </w:rPr>
              <w:t>污水和清洗废水</w:t>
            </w:r>
            <w:r w:rsidR="00DE2EAB" w:rsidRPr="003D4101">
              <w:rPr>
                <w:rFonts w:hint="eastAsia"/>
                <w:color w:val="000000"/>
                <w:sz w:val="24"/>
              </w:rPr>
              <w:t>,</w:t>
            </w:r>
            <w:r w:rsidR="00DE2EAB" w:rsidRPr="003D4101">
              <w:rPr>
                <w:rFonts w:hint="eastAsia"/>
                <w:color w:val="000000"/>
                <w:sz w:val="24"/>
              </w:rPr>
              <w:t>本项目劳动定员为</w:t>
            </w:r>
            <w:r w:rsidR="00DA2326">
              <w:rPr>
                <w:rFonts w:hint="eastAsia"/>
                <w:color w:val="000000"/>
                <w:sz w:val="24"/>
              </w:rPr>
              <w:t>65</w:t>
            </w:r>
            <w:r w:rsidR="00DE2EAB" w:rsidRPr="003D4101">
              <w:rPr>
                <w:rFonts w:hint="eastAsia"/>
                <w:color w:val="000000"/>
                <w:sz w:val="24"/>
              </w:rPr>
              <w:t>人</w:t>
            </w:r>
            <w:r w:rsidR="00DE2EAB" w:rsidRPr="003D4101">
              <w:rPr>
                <w:rFonts w:hint="eastAsia"/>
                <w:color w:val="000000"/>
                <w:sz w:val="24"/>
              </w:rPr>
              <w:t>,</w:t>
            </w:r>
            <w:r w:rsidRPr="003D4101">
              <w:rPr>
                <w:rFonts w:hint="eastAsia"/>
                <w:color w:val="000000"/>
                <w:sz w:val="24"/>
              </w:rPr>
              <w:t>年产生生活污水</w:t>
            </w:r>
            <w:r w:rsidR="0088149F">
              <w:rPr>
                <w:rFonts w:hint="eastAsia"/>
                <w:color w:val="000000"/>
                <w:sz w:val="24"/>
              </w:rPr>
              <w:t>1248</w:t>
            </w:r>
            <w:r w:rsidRPr="003D4101">
              <w:rPr>
                <w:rFonts w:hint="eastAsia"/>
                <w:color w:val="000000"/>
                <w:sz w:val="24"/>
              </w:rPr>
              <w:t>t</w:t>
            </w:r>
            <w:r w:rsidR="00DE2EAB" w:rsidRPr="003D4101">
              <w:rPr>
                <w:rFonts w:hint="eastAsia"/>
                <w:color w:val="000000"/>
                <w:sz w:val="24"/>
              </w:rPr>
              <w:t>,</w:t>
            </w:r>
            <w:r w:rsidRPr="003D4101">
              <w:rPr>
                <w:rFonts w:hint="eastAsia"/>
                <w:color w:val="000000"/>
                <w:sz w:val="24"/>
              </w:rPr>
              <w:t>生活污水经化粪池预处理</w:t>
            </w:r>
            <w:r w:rsidR="00DE2EAB" w:rsidRPr="003D4101">
              <w:rPr>
                <w:rFonts w:hint="eastAsia"/>
                <w:color w:val="000000"/>
                <w:sz w:val="24"/>
              </w:rPr>
              <w:t>后接管至开发区污水管网进行处理</w:t>
            </w:r>
            <w:r w:rsidRPr="003D4101">
              <w:rPr>
                <w:rFonts w:hint="eastAsia"/>
                <w:color w:val="000000"/>
                <w:sz w:val="24"/>
              </w:rPr>
              <w:t>，排入南区污水处理厂进行处理，尾水最终排入云台山河；清洗废水</w:t>
            </w:r>
            <w:r w:rsidR="0031710C">
              <w:rPr>
                <w:rFonts w:hint="eastAsia"/>
                <w:color w:val="000000"/>
                <w:sz w:val="24"/>
              </w:rPr>
              <w:t>及淬火用水</w:t>
            </w:r>
            <w:r w:rsidRPr="003D4101">
              <w:rPr>
                <w:rFonts w:hint="eastAsia"/>
                <w:color w:val="000000"/>
                <w:sz w:val="24"/>
              </w:rPr>
              <w:t>经预处理后采用</w:t>
            </w:r>
            <w:r w:rsidR="0088149F">
              <w:rPr>
                <w:rFonts w:hint="eastAsia"/>
                <w:color w:val="000000"/>
                <w:sz w:val="24"/>
              </w:rPr>
              <w:t>三效蒸发</w:t>
            </w:r>
            <w:r w:rsidRPr="003D4101">
              <w:rPr>
                <w:rFonts w:hint="eastAsia"/>
                <w:color w:val="000000"/>
                <w:sz w:val="24"/>
              </w:rPr>
              <w:t>发进行处理，尾水不外排。</w:t>
            </w:r>
          </w:p>
        </w:tc>
      </w:tr>
      <w:tr w:rsidR="0086471B" w:rsidRPr="009C7FE2">
        <w:tblPrEx>
          <w:tblCellMar>
            <w:top w:w="0" w:type="dxa"/>
            <w:bottom w:w="0" w:type="dxa"/>
          </w:tblCellMar>
        </w:tblPrEx>
        <w:trPr>
          <w:trHeight w:val="895"/>
          <w:jc w:val="center"/>
        </w:trPr>
        <w:tc>
          <w:tcPr>
            <w:tcW w:w="9072" w:type="dxa"/>
            <w:gridSpan w:val="10"/>
          </w:tcPr>
          <w:p w:rsidR="0086471B" w:rsidRPr="009C7FE2" w:rsidRDefault="0086471B">
            <w:pPr>
              <w:spacing w:line="360" w:lineRule="auto"/>
              <w:rPr>
                <w:b/>
                <w:bCs/>
                <w:color w:val="000000"/>
                <w:sz w:val="24"/>
              </w:rPr>
            </w:pPr>
            <w:r w:rsidRPr="009C7FE2">
              <w:rPr>
                <w:b/>
                <w:bCs/>
                <w:color w:val="000000"/>
                <w:sz w:val="24"/>
              </w:rPr>
              <w:t>放射性同位素和伴有电磁辐射的设施的使用情况：</w:t>
            </w:r>
          </w:p>
          <w:p w:rsidR="0086471B" w:rsidRPr="009C7FE2" w:rsidRDefault="0086471B">
            <w:pPr>
              <w:spacing w:line="360" w:lineRule="auto"/>
              <w:ind w:firstLineChars="200" w:firstLine="480"/>
              <w:rPr>
                <w:color w:val="000000"/>
                <w:sz w:val="24"/>
              </w:rPr>
            </w:pPr>
            <w:r w:rsidRPr="009C7FE2">
              <w:rPr>
                <w:color w:val="000000"/>
                <w:sz w:val="24"/>
              </w:rPr>
              <w:t>无。</w:t>
            </w:r>
          </w:p>
        </w:tc>
      </w:tr>
      <w:tr w:rsidR="0086471B" w:rsidRPr="009C7FE2">
        <w:tblPrEx>
          <w:tblCellMar>
            <w:top w:w="0" w:type="dxa"/>
            <w:bottom w:w="0" w:type="dxa"/>
          </w:tblCellMar>
        </w:tblPrEx>
        <w:trPr>
          <w:trHeight w:val="845"/>
          <w:jc w:val="center"/>
        </w:trPr>
        <w:tc>
          <w:tcPr>
            <w:tcW w:w="9072" w:type="dxa"/>
            <w:gridSpan w:val="10"/>
          </w:tcPr>
          <w:p w:rsidR="0086471B" w:rsidRPr="009C7FE2" w:rsidRDefault="0086471B">
            <w:pPr>
              <w:spacing w:line="360" w:lineRule="auto"/>
              <w:rPr>
                <w:b/>
                <w:color w:val="000000"/>
                <w:sz w:val="24"/>
              </w:rPr>
            </w:pPr>
            <w:r w:rsidRPr="009C7FE2">
              <w:rPr>
                <w:b/>
                <w:color w:val="000000"/>
                <w:sz w:val="24"/>
              </w:rPr>
              <w:t>工程内容及规模</w:t>
            </w:r>
            <w:r w:rsidRPr="009C7FE2">
              <w:rPr>
                <w:b/>
                <w:bCs/>
                <w:snapToGrid w:val="0"/>
                <w:color w:val="000000"/>
                <w:kern w:val="0"/>
                <w:sz w:val="24"/>
              </w:rPr>
              <w:t>（不够时可附另页）</w:t>
            </w:r>
            <w:r w:rsidRPr="009C7FE2">
              <w:rPr>
                <w:b/>
                <w:bCs/>
                <w:color w:val="000000"/>
                <w:sz w:val="24"/>
              </w:rPr>
              <w:t>：</w:t>
            </w:r>
          </w:p>
          <w:p w:rsidR="0086471B" w:rsidRPr="009C7FE2" w:rsidRDefault="0086471B">
            <w:pPr>
              <w:adjustRightInd w:val="0"/>
              <w:snapToGrid w:val="0"/>
              <w:spacing w:line="360" w:lineRule="auto"/>
              <w:ind w:left="482"/>
              <w:rPr>
                <w:b/>
                <w:snapToGrid w:val="0"/>
                <w:color w:val="000000"/>
                <w:kern w:val="0"/>
                <w:sz w:val="24"/>
              </w:rPr>
            </w:pPr>
            <w:r w:rsidRPr="009C7FE2">
              <w:rPr>
                <w:b/>
                <w:snapToGrid w:val="0"/>
                <w:color w:val="000000"/>
                <w:kern w:val="0"/>
                <w:sz w:val="24"/>
              </w:rPr>
              <w:t>1</w:t>
            </w:r>
            <w:r w:rsidRPr="009C7FE2">
              <w:rPr>
                <w:b/>
                <w:snapToGrid w:val="0"/>
                <w:color w:val="000000"/>
                <w:kern w:val="0"/>
                <w:sz w:val="24"/>
              </w:rPr>
              <w:t>、项目来源</w:t>
            </w:r>
          </w:p>
          <w:p w:rsidR="00B64B1D" w:rsidRPr="003D4101" w:rsidRDefault="00B64B1D" w:rsidP="00B64B1D">
            <w:pPr>
              <w:adjustRightInd w:val="0"/>
              <w:snapToGrid w:val="0"/>
              <w:spacing w:line="360" w:lineRule="auto"/>
              <w:ind w:firstLineChars="200" w:firstLine="480"/>
              <w:rPr>
                <w:rFonts w:hint="eastAsia"/>
                <w:color w:val="000000"/>
                <w:sz w:val="24"/>
              </w:rPr>
            </w:pPr>
            <w:r w:rsidRPr="003D4101">
              <w:rPr>
                <w:rFonts w:hint="eastAsia"/>
                <w:color w:val="000000"/>
                <w:sz w:val="24"/>
              </w:rPr>
              <w:t>雷奥汽车自动传动系统</w:t>
            </w:r>
            <w:r w:rsidRPr="003D4101">
              <w:rPr>
                <w:rFonts w:hint="eastAsia"/>
                <w:color w:val="000000"/>
                <w:sz w:val="24"/>
              </w:rPr>
              <w:t>(</w:t>
            </w:r>
            <w:r w:rsidRPr="003D4101">
              <w:rPr>
                <w:rFonts w:hint="eastAsia"/>
                <w:color w:val="000000"/>
                <w:sz w:val="24"/>
              </w:rPr>
              <w:t>南京</w:t>
            </w:r>
            <w:r w:rsidRPr="003D4101">
              <w:rPr>
                <w:rFonts w:hint="eastAsia"/>
                <w:color w:val="000000"/>
                <w:sz w:val="24"/>
              </w:rPr>
              <w:t>)</w:t>
            </w:r>
            <w:r w:rsidRPr="003D4101">
              <w:rPr>
                <w:rFonts w:hint="eastAsia"/>
                <w:color w:val="000000"/>
                <w:sz w:val="24"/>
              </w:rPr>
              <w:t>有限公司现租赁谷禾电子科技（南京）有限公司</w:t>
            </w:r>
            <w:r w:rsidRPr="003D4101">
              <w:rPr>
                <w:rFonts w:hint="eastAsia"/>
                <w:color w:val="000000"/>
                <w:sz w:val="24"/>
              </w:rPr>
              <w:t>4</w:t>
            </w:r>
            <w:r w:rsidRPr="003D4101">
              <w:rPr>
                <w:rFonts w:hint="eastAsia"/>
                <w:color w:val="000000"/>
                <w:sz w:val="24"/>
              </w:rPr>
              <w:t>号厂房（地址：南京市江宁开发区秣周东路与金鑫东路交界处），用以生产工艺设备安装，及生产工艺安装所需的配套设施（电力升级、机电设备安装、厂房内部出新）</w:t>
            </w:r>
            <w:r w:rsidRPr="003D4101">
              <w:rPr>
                <w:rFonts w:hint="eastAsia"/>
                <w:color w:val="000000"/>
                <w:sz w:val="24"/>
              </w:rPr>
              <w:lastRenderedPageBreak/>
              <w:t>等，以建立湿式离合器的装配生产线。</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根据《中华人民共和国环境影响评价法》、《建设项目环境保护管理条例》（</w:t>
            </w:r>
            <w:r w:rsidRPr="009C7FE2">
              <w:rPr>
                <w:snapToGrid w:val="0"/>
                <w:color w:val="000000"/>
                <w:kern w:val="0"/>
                <w:sz w:val="24"/>
              </w:rPr>
              <w:t>1998</w:t>
            </w:r>
            <w:r w:rsidRPr="009C7FE2">
              <w:rPr>
                <w:snapToGrid w:val="0"/>
                <w:color w:val="000000"/>
                <w:kern w:val="0"/>
                <w:sz w:val="24"/>
              </w:rPr>
              <w:t>年国务院令第</w:t>
            </w:r>
            <w:r w:rsidRPr="009C7FE2">
              <w:rPr>
                <w:snapToGrid w:val="0"/>
                <w:color w:val="000000"/>
                <w:kern w:val="0"/>
                <w:sz w:val="24"/>
              </w:rPr>
              <w:t>253</w:t>
            </w:r>
            <w:r w:rsidRPr="009C7FE2">
              <w:rPr>
                <w:snapToGrid w:val="0"/>
                <w:color w:val="000000"/>
                <w:kern w:val="0"/>
                <w:sz w:val="24"/>
              </w:rPr>
              <w:t>号）和《建设项目环境影响评价分类管理名录》（</w:t>
            </w:r>
            <w:r w:rsidRPr="009C7FE2">
              <w:rPr>
                <w:snapToGrid w:val="0"/>
                <w:color w:val="000000"/>
                <w:kern w:val="0"/>
                <w:sz w:val="24"/>
              </w:rPr>
              <w:t>2008</w:t>
            </w:r>
            <w:r w:rsidRPr="009C7FE2">
              <w:rPr>
                <w:snapToGrid w:val="0"/>
                <w:color w:val="000000"/>
                <w:kern w:val="0"/>
                <w:sz w:val="24"/>
              </w:rPr>
              <w:t>年国家环保部令第</w:t>
            </w:r>
            <w:r w:rsidRPr="009C7FE2">
              <w:rPr>
                <w:snapToGrid w:val="0"/>
                <w:color w:val="000000"/>
                <w:kern w:val="0"/>
                <w:sz w:val="24"/>
              </w:rPr>
              <w:t>2</w:t>
            </w:r>
            <w:r w:rsidRPr="009C7FE2">
              <w:rPr>
                <w:snapToGrid w:val="0"/>
                <w:color w:val="000000"/>
                <w:kern w:val="0"/>
                <w:sz w:val="24"/>
              </w:rPr>
              <w:t>号）中的有关规定，</w:t>
            </w:r>
            <w:r w:rsidR="00FB5F45" w:rsidRPr="009C7FE2">
              <w:rPr>
                <w:rFonts w:hint="eastAsia"/>
                <w:snapToGrid w:val="0"/>
                <w:color w:val="000000"/>
                <w:kern w:val="0"/>
                <w:sz w:val="24"/>
              </w:rPr>
              <w:t>法雷奥汽车自动传动系统（南京）有限公司</w:t>
            </w:r>
            <w:r w:rsidRPr="009C7FE2">
              <w:rPr>
                <w:snapToGrid w:val="0"/>
                <w:color w:val="000000"/>
                <w:kern w:val="0"/>
                <w:sz w:val="24"/>
              </w:rPr>
              <w:t>委托我公司承担该项目的环境影响评价工作。接受委托后，我公司立即派环评技术人员对该建设项目进行了现场调查、踏勘，并根据《环境影响评价技术导则》的要求，收集了相关资料，在此基础上，完成了本报告表的编制工作。</w:t>
            </w:r>
          </w:p>
          <w:p w:rsidR="0086471B" w:rsidRPr="009C7FE2" w:rsidRDefault="0086471B">
            <w:pPr>
              <w:spacing w:line="360" w:lineRule="auto"/>
              <w:rPr>
                <w:b/>
                <w:color w:val="000000"/>
                <w:sz w:val="24"/>
              </w:rPr>
            </w:pPr>
            <w:r w:rsidRPr="009C7FE2">
              <w:rPr>
                <w:b/>
                <w:color w:val="000000"/>
                <w:sz w:val="24"/>
              </w:rPr>
              <w:t xml:space="preserve">    2</w:t>
            </w:r>
            <w:r w:rsidRPr="009C7FE2">
              <w:rPr>
                <w:b/>
                <w:color w:val="000000"/>
                <w:sz w:val="24"/>
              </w:rPr>
              <w:t>、</w:t>
            </w:r>
            <w:r w:rsidRPr="009C7FE2">
              <w:rPr>
                <w:b/>
                <w:snapToGrid w:val="0"/>
                <w:color w:val="000000"/>
                <w:kern w:val="0"/>
                <w:sz w:val="24"/>
              </w:rPr>
              <w:t>项目概况</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项目名称：</w:t>
            </w:r>
            <w:r w:rsidR="00FB5F45" w:rsidRPr="009C7FE2">
              <w:rPr>
                <w:rFonts w:hint="eastAsia"/>
                <w:snapToGrid w:val="0"/>
                <w:color w:val="000000"/>
                <w:kern w:val="0"/>
                <w:sz w:val="24"/>
              </w:rPr>
              <w:t>年产</w:t>
            </w:r>
            <w:r w:rsidR="00FB5F45" w:rsidRPr="009C7FE2">
              <w:rPr>
                <w:rFonts w:hint="eastAsia"/>
                <w:snapToGrid w:val="0"/>
                <w:color w:val="000000"/>
                <w:kern w:val="0"/>
                <w:sz w:val="24"/>
              </w:rPr>
              <w:t>40</w:t>
            </w:r>
            <w:r w:rsidR="00FB5F45" w:rsidRPr="009C7FE2">
              <w:rPr>
                <w:rFonts w:hint="eastAsia"/>
                <w:snapToGrid w:val="0"/>
                <w:color w:val="000000"/>
                <w:kern w:val="0"/>
                <w:sz w:val="24"/>
              </w:rPr>
              <w:t>万套</w:t>
            </w:r>
            <w:r w:rsidR="00FB5F45" w:rsidRPr="009C7FE2">
              <w:rPr>
                <w:rFonts w:hint="eastAsia"/>
                <w:snapToGrid w:val="0"/>
                <w:color w:val="000000"/>
                <w:kern w:val="0"/>
                <w:sz w:val="24"/>
              </w:rPr>
              <w:t>DC300</w:t>
            </w:r>
            <w:r w:rsidR="00FB5F45" w:rsidRPr="009C7FE2">
              <w:rPr>
                <w:rFonts w:hint="eastAsia"/>
                <w:snapToGrid w:val="0"/>
                <w:color w:val="000000"/>
                <w:kern w:val="0"/>
                <w:sz w:val="24"/>
              </w:rPr>
              <w:t>型湿式双离合器项目</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建设单位：</w:t>
            </w:r>
            <w:r w:rsidR="00FB5F45" w:rsidRPr="009C7FE2">
              <w:rPr>
                <w:rFonts w:hint="eastAsia"/>
                <w:snapToGrid w:val="0"/>
                <w:color w:val="000000"/>
                <w:kern w:val="0"/>
                <w:sz w:val="24"/>
              </w:rPr>
              <w:t>法雷奥汽车自动传动系统（南京）有限公司</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建设性质：</w:t>
            </w:r>
            <w:r w:rsidR="001A7B14" w:rsidRPr="009C7FE2">
              <w:rPr>
                <w:rFonts w:hint="eastAsia"/>
                <w:snapToGrid w:val="0"/>
                <w:color w:val="000000"/>
                <w:kern w:val="0"/>
                <w:sz w:val="24"/>
              </w:rPr>
              <w:t>扩</w:t>
            </w:r>
            <w:r w:rsidRPr="009C7FE2">
              <w:rPr>
                <w:snapToGrid w:val="0"/>
                <w:color w:val="000000"/>
                <w:kern w:val="0"/>
                <w:sz w:val="24"/>
              </w:rPr>
              <w:t>建</w:t>
            </w:r>
          </w:p>
          <w:p w:rsidR="0086471B" w:rsidRPr="009C7FE2" w:rsidRDefault="0086471B">
            <w:pPr>
              <w:adjustRightInd w:val="0"/>
              <w:snapToGrid w:val="0"/>
              <w:spacing w:line="360" w:lineRule="auto"/>
              <w:ind w:firstLineChars="200" w:firstLine="480"/>
              <w:rPr>
                <w:snapToGrid w:val="0"/>
                <w:color w:val="FF0000"/>
                <w:kern w:val="0"/>
                <w:sz w:val="24"/>
              </w:rPr>
            </w:pPr>
            <w:r w:rsidRPr="009C7FE2">
              <w:rPr>
                <w:snapToGrid w:val="0"/>
                <w:color w:val="000000"/>
                <w:kern w:val="0"/>
                <w:sz w:val="24"/>
              </w:rPr>
              <w:t>项目投资：项目总投资</w:t>
            </w:r>
            <w:r w:rsidR="001A7B14" w:rsidRPr="009C7FE2">
              <w:rPr>
                <w:rFonts w:hint="eastAsia"/>
                <w:snapToGrid w:val="0"/>
                <w:color w:val="000000"/>
                <w:kern w:val="0"/>
                <w:sz w:val="24"/>
              </w:rPr>
              <w:t>14300</w:t>
            </w:r>
            <w:r w:rsidRPr="009C7FE2">
              <w:rPr>
                <w:snapToGrid w:val="0"/>
                <w:color w:val="000000"/>
                <w:kern w:val="0"/>
                <w:sz w:val="24"/>
              </w:rPr>
              <w:t>万元，</w:t>
            </w:r>
            <w:r w:rsidRPr="0065526B">
              <w:rPr>
                <w:snapToGrid w:val="0"/>
                <w:color w:val="000000"/>
                <w:kern w:val="0"/>
                <w:sz w:val="24"/>
              </w:rPr>
              <w:t>其中环保投资</w:t>
            </w:r>
            <w:r w:rsidR="007201F1" w:rsidRPr="0065526B">
              <w:rPr>
                <w:rFonts w:hint="eastAsia"/>
                <w:snapToGrid w:val="0"/>
                <w:color w:val="000000"/>
                <w:kern w:val="0"/>
                <w:sz w:val="24"/>
              </w:rPr>
              <w:t>21</w:t>
            </w:r>
            <w:r w:rsidRPr="0065526B">
              <w:rPr>
                <w:snapToGrid w:val="0"/>
                <w:color w:val="000000"/>
                <w:kern w:val="0"/>
                <w:sz w:val="24"/>
              </w:rPr>
              <w:t>万元，占总投资的</w:t>
            </w:r>
            <w:r w:rsidR="00555A96" w:rsidRPr="0065526B">
              <w:rPr>
                <w:rFonts w:hint="eastAsia"/>
                <w:snapToGrid w:val="0"/>
                <w:color w:val="000000"/>
                <w:kern w:val="0"/>
                <w:sz w:val="24"/>
              </w:rPr>
              <w:t>0.15</w:t>
            </w:r>
            <w:r w:rsidRPr="0065526B">
              <w:rPr>
                <w:snapToGrid w:val="0"/>
                <w:color w:val="000000"/>
                <w:kern w:val="0"/>
                <w:sz w:val="24"/>
              </w:rPr>
              <w:t>%</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建设地点：</w:t>
            </w:r>
            <w:r w:rsidR="001A7B14" w:rsidRPr="009C7FE2">
              <w:rPr>
                <w:rFonts w:hint="eastAsia"/>
                <w:snapToGrid w:val="0"/>
                <w:color w:val="000000"/>
                <w:kern w:val="0"/>
                <w:sz w:val="24"/>
              </w:rPr>
              <w:t>南京市江宁开发区，金鑫东路以东，秣周路以南，谷禾工业园</w:t>
            </w:r>
            <w:r w:rsidR="001A7B14" w:rsidRPr="009C7FE2">
              <w:rPr>
                <w:rFonts w:hint="eastAsia"/>
                <w:snapToGrid w:val="0"/>
                <w:color w:val="000000"/>
                <w:kern w:val="0"/>
                <w:sz w:val="24"/>
              </w:rPr>
              <w:t>4</w:t>
            </w:r>
            <w:r w:rsidR="001A7B14" w:rsidRPr="009C7FE2">
              <w:rPr>
                <w:rFonts w:hint="eastAsia"/>
                <w:snapToGrid w:val="0"/>
                <w:color w:val="000000"/>
                <w:kern w:val="0"/>
                <w:sz w:val="24"/>
              </w:rPr>
              <w:t>号厂房。</w:t>
            </w:r>
          </w:p>
          <w:p w:rsidR="0086471B" w:rsidRPr="009C7FE2" w:rsidRDefault="0086471B">
            <w:pPr>
              <w:adjustRightInd w:val="0"/>
              <w:snapToGrid w:val="0"/>
              <w:spacing w:line="360" w:lineRule="auto"/>
              <w:ind w:firstLineChars="200" w:firstLine="482"/>
              <w:rPr>
                <w:b/>
                <w:color w:val="000000"/>
                <w:sz w:val="24"/>
              </w:rPr>
            </w:pPr>
            <w:r w:rsidRPr="009C7FE2">
              <w:rPr>
                <w:b/>
                <w:color w:val="000000"/>
                <w:sz w:val="24"/>
              </w:rPr>
              <w:t>3</w:t>
            </w:r>
            <w:r w:rsidRPr="009C7FE2">
              <w:rPr>
                <w:b/>
                <w:color w:val="000000"/>
                <w:sz w:val="24"/>
              </w:rPr>
              <w:t>、建设内容</w:t>
            </w:r>
          </w:p>
          <w:p w:rsidR="0086471B" w:rsidRPr="009C7FE2" w:rsidRDefault="00FB5F45">
            <w:pPr>
              <w:adjustRightInd w:val="0"/>
              <w:snapToGrid w:val="0"/>
              <w:spacing w:line="360" w:lineRule="auto"/>
              <w:ind w:firstLineChars="200" w:firstLine="480"/>
              <w:rPr>
                <w:rFonts w:hint="eastAsia"/>
                <w:color w:val="000000"/>
                <w:sz w:val="24"/>
              </w:rPr>
            </w:pPr>
            <w:r w:rsidRPr="009C7FE2">
              <w:rPr>
                <w:rFonts w:hint="eastAsia"/>
                <w:color w:val="000000"/>
                <w:sz w:val="24"/>
              </w:rPr>
              <w:t>法雷奥汽车自动传动系统（南京）有限公司</w:t>
            </w:r>
            <w:r w:rsidR="001A7B14" w:rsidRPr="009C7FE2">
              <w:rPr>
                <w:rFonts w:hint="eastAsia"/>
                <w:color w:val="000000"/>
                <w:sz w:val="24"/>
              </w:rPr>
              <w:t>拟租赁谷禾电子科技（南京）有限公司</w:t>
            </w:r>
            <w:r w:rsidR="001A7B14" w:rsidRPr="009C7FE2">
              <w:rPr>
                <w:rFonts w:hint="eastAsia"/>
                <w:color w:val="000000"/>
                <w:sz w:val="24"/>
              </w:rPr>
              <w:t>4</w:t>
            </w:r>
            <w:r w:rsidR="001A7B14" w:rsidRPr="009C7FE2">
              <w:rPr>
                <w:rFonts w:hint="eastAsia"/>
                <w:color w:val="000000"/>
                <w:sz w:val="24"/>
              </w:rPr>
              <w:t>号厂房进行内部出新，电力增容，购置铣床等国产设备</w:t>
            </w:r>
            <w:r w:rsidR="001A7B14" w:rsidRPr="009C7FE2">
              <w:rPr>
                <w:rFonts w:hint="eastAsia"/>
                <w:color w:val="000000"/>
                <w:sz w:val="24"/>
              </w:rPr>
              <w:t>26</w:t>
            </w:r>
            <w:r w:rsidR="001A7B14" w:rsidRPr="009C7FE2">
              <w:rPr>
                <w:rFonts w:hint="eastAsia"/>
                <w:color w:val="000000"/>
                <w:sz w:val="24"/>
              </w:rPr>
              <w:t>台套，引进</w:t>
            </w:r>
            <w:r w:rsidR="001A7B14" w:rsidRPr="009C7FE2">
              <w:rPr>
                <w:rFonts w:hint="eastAsia"/>
                <w:color w:val="000000"/>
                <w:sz w:val="24"/>
              </w:rPr>
              <w:t>HBL</w:t>
            </w:r>
            <w:r w:rsidR="001A7B14" w:rsidRPr="009C7FE2">
              <w:rPr>
                <w:rFonts w:hint="eastAsia"/>
                <w:color w:val="000000"/>
                <w:sz w:val="24"/>
              </w:rPr>
              <w:t>激光焊接线等进口设备</w:t>
            </w:r>
            <w:r w:rsidR="001A7B14" w:rsidRPr="009C7FE2">
              <w:rPr>
                <w:rFonts w:hint="eastAsia"/>
                <w:color w:val="000000"/>
                <w:sz w:val="24"/>
              </w:rPr>
              <w:t>14</w:t>
            </w:r>
            <w:r w:rsidR="001A7B14" w:rsidRPr="009C7FE2">
              <w:rPr>
                <w:rFonts w:hint="eastAsia"/>
                <w:color w:val="000000"/>
                <w:sz w:val="24"/>
              </w:rPr>
              <w:t>台套，项目完成后形成年产</w:t>
            </w:r>
            <w:r w:rsidR="001A7B14" w:rsidRPr="009C7FE2">
              <w:rPr>
                <w:rFonts w:hint="eastAsia"/>
                <w:color w:val="000000"/>
                <w:sz w:val="24"/>
              </w:rPr>
              <w:t>DC300</w:t>
            </w:r>
            <w:r w:rsidR="001A7B14" w:rsidRPr="009C7FE2">
              <w:rPr>
                <w:rFonts w:hint="eastAsia"/>
                <w:color w:val="000000"/>
                <w:sz w:val="24"/>
              </w:rPr>
              <w:t>型湿式双离合器</w:t>
            </w:r>
            <w:r w:rsidR="001A7B14" w:rsidRPr="009C7FE2">
              <w:rPr>
                <w:rFonts w:hint="eastAsia"/>
                <w:color w:val="000000"/>
                <w:sz w:val="24"/>
              </w:rPr>
              <w:t>40</w:t>
            </w:r>
            <w:r w:rsidR="001A7B14" w:rsidRPr="009C7FE2">
              <w:rPr>
                <w:rFonts w:hint="eastAsia"/>
                <w:color w:val="000000"/>
                <w:sz w:val="24"/>
              </w:rPr>
              <w:t>万套的生产能力。</w:t>
            </w:r>
          </w:p>
          <w:p w:rsidR="0086471B" w:rsidRPr="009C7FE2" w:rsidRDefault="0086471B" w:rsidP="00254585">
            <w:pPr>
              <w:adjustRightInd w:val="0"/>
              <w:snapToGrid w:val="0"/>
              <w:spacing w:line="360" w:lineRule="auto"/>
              <w:ind w:firstLineChars="200" w:firstLine="480"/>
              <w:rPr>
                <w:rFonts w:hint="eastAsia"/>
                <w:color w:val="000000"/>
                <w:sz w:val="24"/>
              </w:rPr>
            </w:pPr>
            <w:r w:rsidRPr="009C7FE2">
              <w:rPr>
                <w:rFonts w:hint="eastAsia"/>
                <w:color w:val="000000"/>
                <w:sz w:val="24"/>
              </w:rPr>
              <w:t>产品方案</w:t>
            </w:r>
            <w:r w:rsidRPr="009C7FE2">
              <w:rPr>
                <w:color w:val="000000"/>
                <w:sz w:val="24"/>
              </w:rPr>
              <w:t>一览表见表</w:t>
            </w:r>
            <w:r w:rsidR="003178AD">
              <w:rPr>
                <w:rFonts w:hint="eastAsia"/>
                <w:color w:val="000000"/>
                <w:sz w:val="24"/>
              </w:rPr>
              <w:t>3</w:t>
            </w:r>
            <w:r w:rsidRPr="009C7FE2">
              <w:rPr>
                <w:color w:val="000000"/>
                <w:sz w:val="24"/>
              </w:rPr>
              <w:t>：</w:t>
            </w:r>
          </w:p>
          <w:p w:rsidR="0086471B" w:rsidRPr="009C7FE2" w:rsidRDefault="0086471B">
            <w:pPr>
              <w:adjustRightInd w:val="0"/>
              <w:snapToGrid w:val="0"/>
              <w:spacing w:line="360" w:lineRule="auto"/>
              <w:ind w:firstLineChars="200" w:firstLine="482"/>
              <w:jc w:val="center"/>
              <w:rPr>
                <w:rFonts w:hint="eastAsia"/>
                <w:b/>
                <w:snapToGrid w:val="0"/>
                <w:color w:val="000000"/>
                <w:kern w:val="0"/>
                <w:sz w:val="24"/>
              </w:rPr>
            </w:pPr>
            <w:r w:rsidRPr="009C7FE2">
              <w:rPr>
                <w:b/>
                <w:snapToGrid w:val="0"/>
                <w:color w:val="000000"/>
                <w:kern w:val="0"/>
                <w:sz w:val="24"/>
              </w:rPr>
              <w:t>表</w:t>
            </w:r>
            <w:r w:rsidR="003178AD">
              <w:rPr>
                <w:rFonts w:hint="eastAsia"/>
                <w:b/>
                <w:snapToGrid w:val="0"/>
                <w:color w:val="000000"/>
                <w:kern w:val="0"/>
                <w:sz w:val="24"/>
              </w:rPr>
              <w:t>3</w:t>
            </w:r>
            <w:r w:rsidRPr="009C7FE2">
              <w:rPr>
                <w:b/>
                <w:snapToGrid w:val="0"/>
                <w:color w:val="000000"/>
                <w:kern w:val="0"/>
                <w:sz w:val="24"/>
              </w:rPr>
              <w:t xml:space="preserve">  </w:t>
            </w:r>
            <w:r w:rsidRPr="009C7FE2">
              <w:rPr>
                <w:rFonts w:hint="eastAsia"/>
                <w:b/>
                <w:snapToGrid w:val="0"/>
                <w:color w:val="000000"/>
                <w:kern w:val="0"/>
                <w:sz w:val="24"/>
              </w:rPr>
              <w:t>产品方案一览表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1"/>
              <w:gridCol w:w="1782"/>
              <w:gridCol w:w="2100"/>
              <w:gridCol w:w="2893"/>
            </w:tblGrid>
            <w:tr w:rsidR="0086471B" w:rsidRPr="009C7FE2" w:rsidTr="001A7B14">
              <w:trPr>
                <w:trHeight w:val="397"/>
                <w:jc w:val="center"/>
              </w:trPr>
              <w:tc>
                <w:tcPr>
                  <w:tcW w:w="1171" w:type="pct"/>
                  <w:vAlign w:val="center"/>
                </w:tcPr>
                <w:p w:rsidR="0086471B" w:rsidRPr="009C7FE2" w:rsidRDefault="0086471B">
                  <w:pPr>
                    <w:jc w:val="center"/>
                    <w:rPr>
                      <w:rFonts w:hint="eastAsia"/>
                      <w:color w:val="000000"/>
                      <w:sz w:val="24"/>
                    </w:rPr>
                  </w:pPr>
                  <w:r w:rsidRPr="009C7FE2">
                    <w:rPr>
                      <w:rFonts w:hint="eastAsia"/>
                      <w:color w:val="000000"/>
                      <w:sz w:val="24"/>
                    </w:rPr>
                    <w:t>产品名称</w:t>
                  </w:r>
                </w:p>
              </w:tc>
              <w:tc>
                <w:tcPr>
                  <w:tcW w:w="1007" w:type="pct"/>
                  <w:vAlign w:val="center"/>
                </w:tcPr>
                <w:p w:rsidR="0086471B" w:rsidRPr="009C7FE2" w:rsidRDefault="0086471B">
                  <w:pPr>
                    <w:jc w:val="center"/>
                    <w:rPr>
                      <w:rFonts w:hint="eastAsia"/>
                      <w:color w:val="000000"/>
                      <w:sz w:val="24"/>
                    </w:rPr>
                  </w:pPr>
                  <w:r w:rsidRPr="009C7FE2">
                    <w:rPr>
                      <w:rFonts w:hint="eastAsia"/>
                      <w:color w:val="000000"/>
                      <w:sz w:val="24"/>
                    </w:rPr>
                    <w:t>规格</w:t>
                  </w:r>
                </w:p>
              </w:tc>
              <w:tc>
                <w:tcPr>
                  <w:tcW w:w="1187" w:type="pct"/>
                  <w:vAlign w:val="center"/>
                </w:tcPr>
                <w:p w:rsidR="0086471B" w:rsidRPr="009C7FE2" w:rsidRDefault="0086471B">
                  <w:pPr>
                    <w:jc w:val="center"/>
                    <w:rPr>
                      <w:rFonts w:hint="eastAsia"/>
                      <w:color w:val="000000"/>
                      <w:sz w:val="24"/>
                    </w:rPr>
                  </w:pPr>
                  <w:r w:rsidRPr="009C7FE2">
                    <w:rPr>
                      <w:rFonts w:hint="eastAsia"/>
                      <w:color w:val="000000"/>
                      <w:sz w:val="24"/>
                    </w:rPr>
                    <w:t>产量（单位）</w:t>
                  </w:r>
                </w:p>
              </w:tc>
              <w:tc>
                <w:tcPr>
                  <w:tcW w:w="1635" w:type="pct"/>
                  <w:vAlign w:val="center"/>
                </w:tcPr>
                <w:p w:rsidR="0086471B" w:rsidRPr="009C7FE2" w:rsidRDefault="0086471B">
                  <w:pPr>
                    <w:jc w:val="center"/>
                    <w:rPr>
                      <w:rFonts w:hint="eastAsia"/>
                      <w:color w:val="000000"/>
                      <w:sz w:val="24"/>
                    </w:rPr>
                  </w:pPr>
                  <w:r w:rsidRPr="009C7FE2">
                    <w:rPr>
                      <w:rFonts w:hint="eastAsia"/>
                      <w:color w:val="000000"/>
                      <w:sz w:val="24"/>
                    </w:rPr>
                    <w:t>产品用途</w:t>
                  </w:r>
                </w:p>
              </w:tc>
            </w:tr>
            <w:tr w:rsidR="0086471B" w:rsidRPr="009C7FE2" w:rsidTr="001A7B14">
              <w:trPr>
                <w:trHeight w:val="397"/>
                <w:jc w:val="center"/>
              </w:trPr>
              <w:tc>
                <w:tcPr>
                  <w:tcW w:w="1171" w:type="pct"/>
                  <w:vAlign w:val="center"/>
                </w:tcPr>
                <w:p w:rsidR="0086471B" w:rsidRPr="009C7FE2" w:rsidRDefault="001A7B14">
                  <w:pPr>
                    <w:jc w:val="center"/>
                    <w:rPr>
                      <w:rFonts w:hint="eastAsia"/>
                      <w:color w:val="000000"/>
                      <w:sz w:val="24"/>
                    </w:rPr>
                  </w:pPr>
                  <w:r w:rsidRPr="009C7FE2">
                    <w:rPr>
                      <w:rFonts w:hint="eastAsia"/>
                      <w:color w:val="000000"/>
                      <w:sz w:val="24"/>
                    </w:rPr>
                    <w:t>DC300</w:t>
                  </w:r>
                  <w:r w:rsidRPr="009C7FE2">
                    <w:rPr>
                      <w:rFonts w:hint="eastAsia"/>
                      <w:color w:val="000000"/>
                      <w:sz w:val="24"/>
                    </w:rPr>
                    <w:t>型湿式双离合器</w:t>
                  </w:r>
                </w:p>
              </w:tc>
              <w:tc>
                <w:tcPr>
                  <w:tcW w:w="1007" w:type="pct"/>
                  <w:vAlign w:val="center"/>
                </w:tcPr>
                <w:p w:rsidR="0086471B" w:rsidRPr="009C7FE2" w:rsidRDefault="0086471B">
                  <w:pPr>
                    <w:jc w:val="center"/>
                    <w:rPr>
                      <w:rFonts w:hint="eastAsia"/>
                      <w:color w:val="000000"/>
                      <w:sz w:val="24"/>
                    </w:rPr>
                  </w:pPr>
                  <w:r w:rsidRPr="009C7FE2">
                    <w:rPr>
                      <w:rFonts w:hint="eastAsia"/>
                      <w:color w:val="000000"/>
                      <w:sz w:val="24"/>
                    </w:rPr>
                    <w:t>-</w:t>
                  </w:r>
                </w:p>
              </w:tc>
              <w:tc>
                <w:tcPr>
                  <w:tcW w:w="1187" w:type="pct"/>
                  <w:vAlign w:val="center"/>
                </w:tcPr>
                <w:p w:rsidR="0086471B" w:rsidRPr="009C7FE2" w:rsidRDefault="001A7B14">
                  <w:pPr>
                    <w:jc w:val="center"/>
                    <w:rPr>
                      <w:rFonts w:hint="eastAsia"/>
                      <w:color w:val="000000"/>
                      <w:sz w:val="24"/>
                    </w:rPr>
                  </w:pPr>
                  <w:r w:rsidRPr="009C7FE2">
                    <w:rPr>
                      <w:rFonts w:hint="eastAsia"/>
                      <w:color w:val="000000"/>
                      <w:sz w:val="24"/>
                    </w:rPr>
                    <w:t>40</w:t>
                  </w:r>
                  <w:r w:rsidRPr="009C7FE2">
                    <w:rPr>
                      <w:rFonts w:hint="eastAsia"/>
                      <w:color w:val="000000"/>
                      <w:sz w:val="24"/>
                    </w:rPr>
                    <w:t>万套</w:t>
                  </w:r>
                </w:p>
              </w:tc>
              <w:tc>
                <w:tcPr>
                  <w:tcW w:w="1635" w:type="pct"/>
                  <w:vAlign w:val="center"/>
                </w:tcPr>
                <w:p w:rsidR="0086471B" w:rsidRPr="009C7FE2" w:rsidRDefault="0086471B">
                  <w:pPr>
                    <w:jc w:val="center"/>
                    <w:rPr>
                      <w:rFonts w:hint="eastAsia"/>
                      <w:color w:val="000000"/>
                      <w:sz w:val="24"/>
                    </w:rPr>
                  </w:pPr>
                  <w:r w:rsidRPr="009C7FE2">
                    <w:rPr>
                      <w:rFonts w:hint="eastAsia"/>
                      <w:color w:val="000000"/>
                      <w:sz w:val="24"/>
                    </w:rPr>
                    <w:t>工业及工程机械</w:t>
                  </w:r>
                </w:p>
              </w:tc>
            </w:tr>
          </w:tbl>
          <w:p w:rsidR="0086471B" w:rsidRPr="009C7FE2" w:rsidRDefault="0086471B">
            <w:pPr>
              <w:adjustRightInd w:val="0"/>
              <w:snapToGrid w:val="0"/>
              <w:spacing w:line="360" w:lineRule="auto"/>
              <w:ind w:firstLineChars="200" w:firstLine="482"/>
              <w:jc w:val="center"/>
              <w:rPr>
                <w:b/>
                <w:snapToGrid w:val="0"/>
                <w:color w:val="000000"/>
                <w:kern w:val="0"/>
                <w:sz w:val="24"/>
              </w:rPr>
            </w:pPr>
          </w:p>
          <w:p w:rsidR="0086471B" w:rsidRPr="009C7FE2" w:rsidRDefault="003178AD">
            <w:pPr>
              <w:spacing w:line="360" w:lineRule="auto"/>
              <w:ind w:firstLineChars="200" w:firstLine="482"/>
              <w:rPr>
                <w:b/>
                <w:color w:val="000000"/>
                <w:sz w:val="24"/>
              </w:rPr>
            </w:pPr>
            <w:r>
              <w:rPr>
                <w:rFonts w:hint="eastAsia"/>
                <w:b/>
                <w:color w:val="000000"/>
                <w:sz w:val="24"/>
              </w:rPr>
              <w:t>4</w:t>
            </w:r>
            <w:r w:rsidR="0086471B" w:rsidRPr="009C7FE2">
              <w:rPr>
                <w:b/>
                <w:color w:val="000000"/>
                <w:sz w:val="24"/>
              </w:rPr>
              <w:t>、公用及辅助工程</w:t>
            </w:r>
          </w:p>
          <w:p w:rsidR="003178AD" w:rsidRPr="009F4450" w:rsidRDefault="0086471B" w:rsidP="009F4450">
            <w:pPr>
              <w:adjustRightInd w:val="0"/>
              <w:snapToGrid w:val="0"/>
              <w:spacing w:line="360" w:lineRule="auto"/>
              <w:ind w:firstLineChars="200" w:firstLine="480"/>
              <w:rPr>
                <w:rFonts w:hint="eastAsia"/>
                <w:snapToGrid w:val="0"/>
                <w:color w:val="000000"/>
                <w:kern w:val="0"/>
                <w:sz w:val="24"/>
              </w:rPr>
            </w:pPr>
            <w:r w:rsidRPr="009C7FE2">
              <w:rPr>
                <w:snapToGrid w:val="0"/>
                <w:color w:val="000000"/>
                <w:kern w:val="0"/>
                <w:sz w:val="24"/>
              </w:rPr>
              <w:t>建设项目公用及辅助工程一览表见表</w:t>
            </w:r>
            <w:r w:rsidR="003178AD">
              <w:rPr>
                <w:rFonts w:hint="eastAsia"/>
                <w:snapToGrid w:val="0"/>
                <w:color w:val="000000"/>
                <w:kern w:val="0"/>
                <w:sz w:val="24"/>
              </w:rPr>
              <w:t>4</w:t>
            </w:r>
            <w:r w:rsidRPr="009C7FE2">
              <w:rPr>
                <w:snapToGrid w:val="0"/>
                <w:color w:val="000000"/>
                <w:kern w:val="0"/>
                <w:sz w:val="24"/>
              </w:rPr>
              <w:t>：</w:t>
            </w:r>
          </w:p>
          <w:p w:rsidR="00A063A2" w:rsidRPr="000A37FD" w:rsidRDefault="00A063A2">
            <w:pPr>
              <w:adjustRightInd w:val="0"/>
              <w:snapToGrid w:val="0"/>
              <w:spacing w:line="360" w:lineRule="auto"/>
              <w:ind w:firstLineChars="200" w:firstLine="482"/>
              <w:jc w:val="center"/>
              <w:rPr>
                <w:rFonts w:hint="eastAsia"/>
                <w:b/>
                <w:snapToGrid w:val="0"/>
                <w:color w:val="000000"/>
                <w:kern w:val="0"/>
                <w:sz w:val="24"/>
              </w:rPr>
            </w:pPr>
          </w:p>
          <w:p w:rsidR="00A063A2" w:rsidRPr="000A37FD" w:rsidRDefault="00A063A2">
            <w:pPr>
              <w:adjustRightInd w:val="0"/>
              <w:snapToGrid w:val="0"/>
              <w:spacing w:line="360" w:lineRule="auto"/>
              <w:ind w:firstLineChars="200" w:firstLine="482"/>
              <w:jc w:val="center"/>
              <w:rPr>
                <w:rFonts w:hint="eastAsia"/>
                <w:b/>
                <w:snapToGrid w:val="0"/>
                <w:color w:val="000000"/>
                <w:kern w:val="0"/>
                <w:sz w:val="24"/>
              </w:rPr>
            </w:pPr>
          </w:p>
          <w:p w:rsidR="00A063A2" w:rsidRPr="000A37FD" w:rsidRDefault="00A063A2">
            <w:pPr>
              <w:adjustRightInd w:val="0"/>
              <w:snapToGrid w:val="0"/>
              <w:spacing w:line="360" w:lineRule="auto"/>
              <w:ind w:firstLineChars="200" w:firstLine="482"/>
              <w:jc w:val="center"/>
              <w:rPr>
                <w:rFonts w:hint="eastAsia"/>
                <w:b/>
                <w:snapToGrid w:val="0"/>
                <w:color w:val="000000"/>
                <w:kern w:val="0"/>
                <w:sz w:val="24"/>
              </w:rPr>
            </w:pPr>
          </w:p>
          <w:p w:rsidR="00A063A2" w:rsidRPr="000A37FD" w:rsidRDefault="00A063A2">
            <w:pPr>
              <w:adjustRightInd w:val="0"/>
              <w:snapToGrid w:val="0"/>
              <w:spacing w:line="360" w:lineRule="auto"/>
              <w:ind w:firstLineChars="200" w:firstLine="482"/>
              <w:jc w:val="center"/>
              <w:rPr>
                <w:rFonts w:hint="eastAsia"/>
                <w:b/>
                <w:snapToGrid w:val="0"/>
                <w:color w:val="000000"/>
                <w:kern w:val="0"/>
                <w:sz w:val="24"/>
              </w:rPr>
            </w:pPr>
          </w:p>
          <w:p w:rsidR="0086471B" w:rsidRPr="000A37FD" w:rsidRDefault="0086471B">
            <w:pPr>
              <w:adjustRightInd w:val="0"/>
              <w:snapToGrid w:val="0"/>
              <w:spacing w:line="360" w:lineRule="auto"/>
              <w:ind w:firstLineChars="200" w:firstLine="482"/>
              <w:jc w:val="center"/>
              <w:rPr>
                <w:b/>
                <w:snapToGrid w:val="0"/>
                <w:color w:val="000000"/>
                <w:kern w:val="0"/>
                <w:sz w:val="24"/>
              </w:rPr>
            </w:pPr>
            <w:r w:rsidRPr="000A37FD">
              <w:rPr>
                <w:b/>
                <w:snapToGrid w:val="0"/>
                <w:color w:val="000000"/>
                <w:kern w:val="0"/>
                <w:sz w:val="24"/>
              </w:rPr>
              <w:lastRenderedPageBreak/>
              <w:t>表</w:t>
            </w:r>
            <w:r w:rsidR="003178AD" w:rsidRPr="000A37FD">
              <w:rPr>
                <w:rFonts w:hint="eastAsia"/>
                <w:b/>
                <w:snapToGrid w:val="0"/>
                <w:color w:val="000000"/>
                <w:kern w:val="0"/>
                <w:sz w:val="24"/>
              </w:rPr>
              <w:t>4</w:t>
            </w:r>
            <w:r w:rsidR="0013565C" w:rsidRPr="000A37FD">
              <w:rPr>
                <w:rFonts w:hint="eastAsia"/>
                <w:b/>
                <w:snapToGrid w:val="0"/>
                <w:color w:val="000000"/>
                <w:kern w:val="0"/>
                <w:sz w:val="24"/>
              </w:rPr>
              <w:t xml:space="preserve"> </w:t>
            </w:r>
            <w:r w:rsidRPr="000A37FD">
              <w:rPr>
                <w:b/>
                <w:snapToGrid w:val="0"/>
                <w:color w:val="000000"/>
                <w:kern w:val="0"/>
                <w:sz w:val="24"/>
              </w:rPr>
              <w:t xml:space="preserve"> </w:t>
            </w:r>
            <w:r w:rsidRPr="000A37FD">
              <w:rPr>
                <w:b/>
                <w:snapToGrid w:val="0"/>
                <w:color w:val="000000"/>
                <w:kern w:val="0"/>
                <w:sz w:val="24"/>
              </w:rPr>
              <w:t>建设公用及辅助工程一览表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803"/>
              <w:gridCol w:w="1343"/>
              <w:gridCol w:w="2694"/>
              <w:gridCol w:w="3333"/>
            </w:tblGrid>
            <w:tr w:rsidR="00A063A2" w:rsidRPr="000A37FD" w:rsidTr="00A063A2">
              <w:trPr>
                <w:trHeight w:val="340"/>
              </w:trPr>
              <w:tc>
                <w:tcPr>
                  <w:tcW w:w="380" w:type="pct"/>
                  <w:shd w:val="clear" w:color="auto" w:fill="auto"/>
                  <w:vAlign w:val="center"/>
                </w:tcPr>
                <w:p w:rsidR="0086471B" w:rsidRPr="000A37FD" w:rsidRDefault="0086471B" w:rsidP="0086471B">
                  <w:pPr>
                    <w:spacing w:line="320" w:lineRule="exact"/>
                    <w:jc w:val="center"/>
                    <w:rPr>
                      <w:b/>
                      <w:color w:val="000000"/>
                      <w:szCs w:val="21"/>
                    </w:rPr>
                  </w:pPr>
                  <w:r w:rsidRPr="000A37FD">
                    <w:rPr>
                      <w:b/>
                      <w:color w:val="000000"/>
                      <w:szCs w:val="21"/>
                    </w:rPr>
                    <w:t>类别</w:t>
                  </w:r>
                </w:p>
              </w:tc>
              <w:tc>
                <w:tcPr>
                  <w:tcW w:w="1213" w:type="pct"/>
                  <w:gridSpan w:val="2"/>
                  <w:shd w:val="clear" w:color="auto" w:fill="auto"/>
                  <w:vAlign w:val="center"/>
                </w:tcPr>
                <w:p w:rsidR="0086471B" w:rsidRPr="000A37FD" w:rsidRDefault="0086471B" w:rsidP="0086471B">
                  <w:pPr>
                    <w:spacing w:line="320" w:lineRule="exact"/>
                    <w:jc w:val="center"/>
                    <w:rPr>
                      <w:b/>
                      <w:color w:val="000000"/>
                      <w:szCs w:val="21"/>
                    </w:rPr>
                  </w:pPr>
                  <w:r w:rsidRPr="000A37FD">
                    <w:rPr>
                      <w:b/>
                      <w:color w:val="000000"/>
                      <w:szCs w:val="21"/>
                    </w:rPr>
                    <w:t>建设名称</w:t>
                  </w:r>
                </w:p>
              </w:tc>
              <w:tc>
                <w:tcPr>
                  <w:tcW w:w="1523" w:type="pct"/>
                  <w:shd w:val="clear" w:color="auto" w:fill="auto"/>
                  <w:vAlign w:val="center"/>
                </w:tcPr>
                <w:p w:rsidR="0086471B" w:rsidRPr="000A37FD" w:rsidRDefault="0086471B" w:rsidP="0086471B">
                  <w:pPr>
                    <w:spacing w:line="320" w:lineRule="exact"/>
                    <w:jc w:val="center"/>
                    <w:rPr>
                      <w:b/>
                      <w:color w:val="000000"/>
                      <w:szCs w:val="21"/>
                    </w:rPr>
                  </w:pPr>
                  <w:r w:rsidRPr="000A37FD">
                    <w:rPr>
                      <w:b/>
                      <w:color w:val="000000"/>
                      <w:szCs w:val="21"/>
                    </w:rPr>
                    <w:t>设计能力</w:t>
                  </w:r>
                </w:p>
              </w:tc>
              <w:tc>
                <w:tcPr>
                  <w:tcW w:w="1884" w:type="pct"/>
                  <w:shd w:val="clear" w:color="auto" w:fill="auto"/>
                  <w:vAlign w:val="center"/>
                </w:tcPr>
                <w:p w:rsidR="0086471B" w:rsidRPr="000A37FD" w:rsidRDefault="0086471B" w:rsidP="0086471B">
                  <w:pPr>
                    <w:spacing w:line="320" w:lineRule="exact"/>
                    <w:jc w:val="center"/>
                    <w:rPr>
                      <w:b/>
                      <w:color w:val="000000"/>
                      <w:szCs w:val="21"/>
                    </w:rPr>
                  </w:pPr>
                  <w:r w:rsidRPr="000A37FD">
                    <w:rPr>
                      <w:b/>
                      <w:color w:val="000000"/>
                      <w:szCs w:val="21"/>
                    </w:rPr>
                    <w:t>备注</w:t>
                  </w:r>
                </w:p>
              </w:tc>
            </w:tr>
            <w:tr w:rsidR="00A063A2" w:rsidRPr="000A37FD" w:rsidTr="00A063A2">
              <w:trPr>
                <w:trHeight w:val="340"/>
              </w:trPr>
              <w:tc>
                <w:tcPr>
                  <w:tcW w:w="380" w:type="pct"/>
                  <w:shd w:val="clear" w:color="auto" w:fill="auto"/>
                  <w:vAlign w:val="center"/>
                </w:tcPr>
                <w:p w:rsidR="00D078C5" w:rsidRPr="000A37FD" w:rsidRDefault="0086471B" w:rsidP="0086471B">
                  <w:pPr>
                    <w:spacing w:line="320" w:lineRule="exact"/>
                    <w:jc w:val="center"/>
                    <w:rPr>
                      <w:rFonts w:hint="eastAsia"/>
                      <w:color w:val="000000"/>
                      <w:szCs w:val="21"/>
                    </w:rPr>
                  </w:pPr>
                  <w:r w:rsidRPr="000A37FD">
                    <w:rPr>
                      <w:color w:val="000000"/>
                      <w:szCs w:val="21"/>
                    </w:rPr>
                    <w:t>主体</w:t>
                  </w:r>
                </w:p>
                <w:p w:rsidR="0086471B" w:rsidRPr="000A37FD" w:rsidRDefault="0086471B" w:rsidP="0086471B">
                  <w:pPr>
                    <w:spacing w:line="320" w:lineRule="exact"/>
                    <w:jc w:val="center"/>
                    <w:rPr>
                      <w:color w:val="000000"/>
                      <w:szCs w:val="21"/>
                    </w:rPr>
                  </w:pPr>
                  <w:r w:rsidRPr="000A37FD">
                    <w:rPr>
                      <w:color w:val="000000"/>
                      <w:szCs w:val="21"/>
                    </w:rPr>
                    <w:t>工程</w:t>
                  </w:r>
                </w:p>
              </w:tc>
              <w:tc>
                <w:tcPr>
                  <w:tcW w:w="1213" w:type="pct"/>
                  <w:gridSpan w:val="2"/>
                  <w:shd w:val="clear" w:color="auto" w:fill="auto"/>
                  <w:vAlign w:val="center"/>
                </w:tcPr>
                <w:p w:rsidR="0086471B" w:rsidRPr="000A37FD" w:rsidRDefault="0086471B" w:rsidP="0086471B">
                  <w:pPr>
                    <w:spacing w:line="320" w:lineRule="exact"/>
                    <w:jc w:val="center"/>
                    <w:rPr>
                      <w:color w:val="000000"/>
                      <w:szCs w:val="21"/>
                    </w:rPr>
                  </w:pPr>
                  <w:r w:rsidRPr="000A37FD">
                    <w:rPr>
                      <w:rFonts w:hint="eastAsia"/>
                      <w:color w:val="000000"/>
                      <w:szCs w:val="21"/>
                    </w:rPr>
                    <w:t>厂房</w:t>
                  </w:r>
                </w:p>
              </w:tc>
              <w:tc>
                <w:tcPr>
                  <w:tcW w:w="1523" w:type="pct"/>
                  <w:shd w:val="clear" w:color="auto" w:fill="auto"/>
                  <w:vAlign w:val="center"/>
                </w:tcPr>
                <w:p w:rsidR="0086471B" w:rsidRPr="000A37FD" w:rsidRDefault="009F4450" w:rsidP="00254585">
                  <w:pPr>
                    <w:jc w:val="center"/>
                    <w:rPr>
                      <w:color w:val="000000"/>
                    </w:rPr>
                  </w:pPr>
                  <w:r w:rsidRPr="000A37FD">
                    <w:rPr>
                      <w:rFonts w:hint="eastAsia"/>
                      <w:color w:val="000000"/>
                      <w:szCs w:val="21"/>
                    </w:rPr>
                    <w:t>-</w:t>
                  </w:r>
                </w:p>
              </w:tc>
              <w:tc>
                <w:tcPr>
                  <w:tcW w:w="1884" w:type="pct"/>
                  <w:shd w:val="clear" w:color="auto" w:fill="auto"/>
                  <w:vAlign w:val="center"/>
                </w:tcPr>
                <w:p w:rsidR="0086471B" w:rsidRPr="000A37FD" w:rsidRDefault="00B64B1D" w:rsidP="00254585">
                  <w:pPr>
                    <w:spacing w:line="320" w:lineRule="exact"/>
                    <w:jc w:val="center"/>
                    <w:rPr>
                      <w:color w:val="000000"/>
                      <w:szCs w:val="21"/>
                    </w:rPr>
                  </w:pPr>
                  <w:r w:rsidRPr="000A37FD">
                    <w:rPr>
                      <w:rFonts w:hint="eastAsia"/>
                      <w:color w:val="000000"/>
                      <w:szCs w:val="21"/>
                    </w:rPr>
                    <w:t>租用</w:t>
                  </w:r>
                  <w:r w:rsidR="00254585" w:rsidRPr="000A37FD">
                    <w:rPr>
                      <w:rFonts w:hint="eastAsia"/>
                      <w:color w:val="000000"/>
                      <w:szCs w:val="21"/>
                    </w:rPr>
                    <w:t>现有</w:t>
                  </w:r>
                  <w:r w:rsidRPr="000A37FD">
                    <w:rPr>
                      <w:rFonts w:hint="eastAsia"/>
                      <w:color w:val="000000"/>
                      <w:szCs w:val="21"/>
                    </w:rPr>
                    <w:t>4#</w:t>
                  </w:r>
                  <w:r w:rsidR="00254585" w:rsidRPr="000A37FD">
                    <w:rPr>
                      <w:rFonts w:hint="eastAsia"/>
                      <w:color w:val="000000"/>
                      <w:szCs w:val="21"/>
                    </w:rPr>
                    <w:t>生产车间</w:t>
                  </w:r>
                  <w:r w:rsidR="0086471B" w:rsidRPr="000A37FD">
                    <w:rPr>
                      <w:rFonts w:hint="eastAsia"/>
                      <w:color w:val="000000"/>
                      <w:szCs w:val="21"/>
                    </w:rPr>
                    <w:t>；主要包括生产区及办公区</w:t>
                  </w:r>
                </w:p>
              </w:tc>
            </w:tr>
            <w:tr w:rsidR="00A063A2" w:rsidRPr="000A37FD" w:rsidTr="00A063A2">
              <w:trPr>
                <w:trHeight w:val="340"/>
              </w:trPr>
              <w:tc>
                <w:tcPr>
                  <w:tcW w:w="380" w:type="pct"/>
                  <w:vMerge w:val="restart"/>
                  <w:shd w:val="clear" w:color="auto" w:fill="auto"/>
                  <w:vAlign w:val="center"/>
                </w:tcPr>
                <w:p w:rsidR="00D078C5" w:rsidRPr="000A37FD" w:rsidRDefault="0086471B" w:rsidP="0086471B">
                  <w:pPr>
                    <w:spacing w:line="320" w:lineRule="exact"/>
                    <w:jc w:val="center"/>
                    <w:rPr>
                      <w:rFonts w:hint="eastAsia"/>
                      <w:color w:val="000000"/>
                      <w:szCs w:val="21"/>
                    </w:rPr>
                  </w:pPr>
                  <w:r w:rsidRPr="000A37FD">
                    <w:rPr>
                      <w:color w:val="000000"/>
                      <w:szCs w:val="21"/>
                    </w:rPr>
                    <w:t>贮运</w:t>
                  </w:r>
                </w:p>
                <w:p w:rsidR="0086471B" w:rsidRPr="000A37FD" w:rsidRDefault="0086471B" w:rsidP="0086471B">
                  <w:pPr>
                    <w:spacing w:line="320" w:lineRule="exact"/>
                    <w:jc w:val="center"/>
                    <w:rPr>
                      <w:color w:val="000000"/>
                      <w:szCs w:val="21"/>
                    </w:rPr>
                  </w:pPr>
                  <w:r w:rsidRPr="000A37FD">
                    <w:rPr>
                      <w:color w:val="000000"/>
                      <w:szCs w:val="21"/>
                    </w:rPr>
                    <w:t>工程</w:t>
                  </w:r>
                </w:p>
              </w:tc>
              <w:tc>
                <w:tcPr>
                  <w:tcW w:w="1213" w:type="pct"/>
                  <w:gridSpan w:val="2"/>
                  <w:shd w:val="clear" w:color="auto" w:fill="auto"/>
                  <w:vAlign w:val="center"/>
                </w:tcPr>
                <w:p w:rsidR="0086471B" w:rsidRPr="000A37FD" w:rsidRDefault="0086471B" w:rsidP="0086471B">
                  <w:pPr>
                    <w:spacing w:line="320" w:lineRule="exact"/>
                    <w:jc w:val="center"/>
                    <w:rPr>
                      <w:color w:val="000000"/>
                      <w:szCs w:val="21"/>
                    </w:rPr>
                  </w:pPr>
                  <w:r w:rsidRPr="000A37FD">
                    <w:rPr>
                      <w:rFonts w:hint="eastAsia"/>
                      <w:color w:val="000000"/>
                      <w:szCs w:val="21"/>
                    </w:rPr>
                    <w:t>原料库</w:t>
                  </w:r>
                </w:p>
              </w:tc>
              <w:tc>
                <w:tcPr>
                  <w:tcW w:w="1523" w:type="pct"/>
                  <w:shd w:val="clear" w:color="auto" w:fill="auto"/>
                  <w:vAlign w:val="center"/>
                </w:tcPr>
                <w:p w:rsidR="0086471B" w:rsidRPr="000A37FD" w:rsidRDefault="009F4450" w:rsidP="0086471B">
                  <w:pPr>
                    <w:spacing w:line="320" w:lineRule="exact"/>
                    <w:jc w:val="center"/>
                    <w:rPr>
                      <w:color w:val="000000"/>
                      <w:szCs w:val="21"/>
                    </w:rPr>
                  </w:pPr>
                  <w:r w:rsidRPr="000A37FD">
                    <w:rPr>
                      <w:rFonts w:hint="eastAsia"/>
                      <w:color w:val="000000"/>
                      <w:szCs w:val="21"/>
                    </w:rPr>
                    <w:t>-</w:t>
                  </w:r>
                </w:p>
              </w:tc>
              <w:tc>
                <w:tcPr>
                  <w:tcW w:w="1884" w:type="pct"/>
                  <w:shd w:val="clear" w:color="auto" w:fill="auto"/>
                  <w:vAlign w:val="center"/>
                </w:tcPr>
                <w:p w:rsidR="0086471B" w:rsidRPr="000A37FD" w:rsidRDefault="0086471B" w:rsidP="00A063A2">
                  <w:pPr>
                    <w:spacing w:line="320" w:lineRule="exact"/>
                    <w:jc w:val="center"/>
                    <w:rPr>
                      <w:color w:val="000000"/>
                      <w:szCs w:val="21"/>
                    </w:rPr>
                  </w:pPr>
                  <w:r w:rsidRPr="000A37FD">
                    <w:rPr>
                      <w:rFonts w:hint="eastAsia"/>
                      <w:color w:val="000000"/>
                      <w:szCs w:val="21"/>
                    </w:rPr>
                    <w:t>依托</w:t>
                  </w:r>
                  <w:r w:rsidR="00A063A2" w:rsidRPr="000A37FD">
                    <w:rPr>
                      <w:rFonts w:hint="eastAsia"/>
                      <w:color w:val="000000"/>
                      <w:szCs w:val="21"/>
                    </w:rPr>
                    <w:t>车间</w:t>
                  </w:r>
                </w:p>
              </w:tc>
            </w:tr>
            <w:tr w:rsidR="00A063A2" w:rsidRPr="000A37FD" w:rsidTr="00A063A2">
              <w:trPr>
                <w:trHeight w:val="340"/>
              </w:trPr>
              <w:tc>
                <w:tcPr>
                  <w:tcW w:w="380" w:type="pct"/>
                  <w:vMerge/>
                  <w:shd w:val="clear" w:color="auto" w:fill="auto"/>
                  <w:vAlign w:val="center"/>
                </w:tcPr>
                <w:p w:rsidR="00254585" w:rsidRPr="000A37FD" w:rsidRDefault="00254585" w:rsidP="0086471B">
                  <w:pPr>
                    <w:spacing w:line="320" w:lineRule="exact"/>
                    <w:jc w:val="center"/>
                    <w:rPr>
                      <w:color w:val="000000"/>
                      <w:szCs w:val="21"/>
                    </w:rPr>
                  </w:pPr>
                </w:p>
              </w:tc>
              <w:tc>
                <w:tcPr>
                  <w:tcW w:w="1213" w:type="pct"/>
                  <w:gridSpan w:val="2"/>
                  <w:shd w:val="clear" w:color="auto" w:fill="auto"/>
                  <w:vAlign w:val="center"/>
                </w:tcPr>
                <w:p w:rsidR="00254585" w:rsidRPr="000A37FD" w:rsidRDefault="00254585" w:rsidP="0086471B">
                  <w:pPr>
                    <w:spacing w:line="320" w:lineRule="exact"/>
                    <w:jc w:val="center"/>
                    <w:rPr>
                      <w:color w:val="000000"/>
                      <w:szCs w:val="21"/>
                    </w:rPr>
                  </w:pPr>
                  <w:r w:rsidRPr="000A37FD">
                    <w:rPr>
                      <w:rFonts w:hint="eastAsia"/>
                      <w:color w:val="000000"/>
                      <w:szCs w:val="21"/>
                    </w:rPr>
                    <w:t>成品库</w:t>
                  </w:r>
                </w:p>
              </w:tc>
              <w:tc>
                <w:tcPr>
                  <w:tcW w:w="1523" w:type="pct"/>
                  <w:shd w:val="clear" w:color="auto" w:fill="auto"/>
                  <w:vAlign w:val="center"/>
                </w:tcPr>
                <w:p w:rsidR="00254585" w:rsidRPr="000A37FD" w:rsidRDefault="009F4450" w:rsidP="0086471B">
                  <w:pPr>
                    <w:spacing w:line="320" w:lineRule="exact"/>
                    <w:jc w:val="center"/>
                    <w:rPr>
                      <w:rFonts w:hint="eastAsia"/>
                      <w:color w:val="000000"/>
                      <w:szCs w:val="21"/>
                    </w:rPr>
                  </w:pPr>
                  <w:r w:rsidRPr="000A37FD">
                    <w:rPr>
                      <w:rFonts w:hint="eastAsia"/>
                      <w:color w:val="000000"/>
                      <w:szCs w:val="21"/>
                    </w:rPr>
                    <w:t>-</w:t>
                  </w:r>
                </w:p>
              </w:tc>
              <w:tc>
                <w:tcPr>
                  <w:tcW w:w="1884" w:type="pct"/>
                  <w:shd w:val="clear" w:color="auto" w:fill="auto"/>
                </w:tcPr>
                <w:p w:rsidR="00254585" w:rsidRPr="000A37FD" w:rsidRDefault="00254585" w:rsidP="00254585">
                  <w:pPr>
                    <w:spacing w:line="320" w:lineRule="exact"/>
                    <w:jc w:val="center"/>
                    <w:rPr>
                      <w:color w:val="000000"/>
                      <w:szCs w:val="21"/>
                    </w:rPr>
                  </w:pPr>
                  <w:r w:rsidRPr="000A37FD">
                    <w:rPr>
                      <w:rFonts w:hint="eastAsia"/>
                      <w:color w:val="000000"/>
                      <w:szCs w:val="21"/>
                    </w:rPr>
                    <w:t>依托现有</w:t>
                  </w:r>
                </w:p>
              </w:tc>
            </w:tr>
            <w:tr w:rsidR="00A063A2" w:rsidRPr="000A37FD" w:rsidTr="00A063A2">
              <w:trPr>
                <w:trHeight w:val="340"/>
              </w:trPr>
              <w:tc>
                <w:tcPr>
                  <w:tcW w:w="380" w:type="pct"/>
                  <w:vMerge/>
                  <w:shd w:val="clear" w:color="auto" w:fill="auto"/>
                  <w:vAlign w:val="center"/>
                </w:tcPr>
                <w:p w:rsidR="00254585" w:rsidRPr="000A37FD" w:rsidRDefault="00254585" w:rsidP="0086471B">
                  <w:pPr>
                    <w:spacing w:line="320" w:lineRule="exact"/>
                    <w:jc w:val="center"/>
                    <w:rPr>
                      <w:rFonts w:hint="eastAsia"/>
                      <w:color w:val="000000"/>
                      <w:szCs w:val="21"/>
                    </w:rPr>
                  </w:pPr>
                </w:p>
              </w:tc>
              <w:tc>
                <w:tcPr>
                  <w:tcW w:w="1213" w:type="pct"/>
                  <w:gridSpan w:val="2"/>
                  <w:shd w:val="clear" w:color="auto" w:fill="auto"/>
                  <w:vAlign w:val="center"/>
                </w:tcPr>
                <w:p w:rsidR="00254585" w:rsidRPr="000A37FD" w:rsidRDefault="00254585" w:rsidP="0086471B">
                  <w:pPr>
                    <w:spacing w:line="320" w:lineRule="exact"/>
                    <w:jc w:val="center"/>
                    <w:rPr>
                      <w:rFonts w:hint="eastAsia"/>
                      <w:color w:val="000000"/>
                      <w:szCs w:val="21"/>
                    </w:rPr>
                  </w:pPr>
                  <w:r w:rsidRPr="000A37FD">
                    <w:rPr>
                      <w:rFonts w:hint="eastAsia"/>
                      <w:color w:val="000000"/>
                      <w:szCs w:val="21"/>
                    </w:rPr>
                    <w:t>配电房</w:t>
                  </w:r>
                </w:p>
              </w:tc>
              <w:tc>
                <w:tcPr>
                  <w:tcW w:w="1523" w:type="pct"/>
                  <w:shd w:val="clear" w:color="auto" w:fill="auto"/>
                  <w:vAlign w:val="center"/>
                </w:tcPr>
                <w:p w:rsidR="00254585" w:rsidRPr="000A37FD" w:rsidRDefault="00DA2326" w:rsidP="0086471B">
                  <w:pPr>
                    <w:jc w:val="center"/>
                    <w:rPr>
                      <w:color w:val="000000"/>
                      <w:szCs w:val="21"/>
                    </w:rPr>
                  </w:pPr>
                  <w:r w:rsidRPr="000A37FD">
                    <w:rPr>
                      <w:rFonts w:hint="eastAsia"/>
                      <w:color w:val="000000"/>
                      <w:szCs w:val="21"/>
                    </w:rPr>
                    <w:t>300m</w:t>
                  </w:r>
                  <w:r w:rsidRPr="000A37FD">
                    <w:rPr>
                      <w:rFonts w:hint="eastAsia"/>
                      <w:color w:val="000000"/>
                      <w:szCs w:val="21"/>
                      <w:vertAlign w:val="superscript"/>
                    </w:rPr>
                    <w:t>2</w:t>
                  </w:r>
                </w:p>
              </w:tc>
              <w:tc>
                <w:tcPr>
                  <w:tcW w:w="1884" w:type="pct"/>
                  <w:shd w:val="clear" w:color="auto" w:fill="auto"/>
                </w:tcPr>
                <w:p w:rsidR="00254585" w:rsidRPr="000A37FD" w:rsidRDefault="00254585" w:rsidP="00254585">
                  <w:pPr>
                    <w:spacing w:line="320" w:lineRule="exact"/>
                    <w:jc w:val="center"/>
                    <w:rPr>
                      <w:color w:val="000000"/>
                      <w:szCs w:val="21"/>
                    </w:rPr>
                  </w:pPr>
                  <w:r w:rsidRPr="000A37FD">
                    <w:rPr>
                      <w:rFonts w:hint="eastAsia"/>
                      <w:color w:val="000000"/>
                      <w:szCs w:val="21"/>
                    </w:rPr>
                    <w:t>依托现有</w:t>
                  </w:r>
                </w:p>
              </w:tc>
            </w:tr>
            <w:tr w:rsidR="00A063A2" w:rsidRPr="000A37FD" w:rsidTr="00A063A2">
              <w:trPr>
                <w:trHeight w:val="340"/>
              </w:trPr>
              <w:tc>
                <w:tcPr>
                  <w:tcW w:w="380" w:type="pct"/>
                  <w:vMerge w:val="restart"/>
                  <w:shd w:val="clear" w:color="auto" w:fill="auto"/>
                  <w:vAlign w:val="center"/>
                </w:tcPr>
                <w:p w:rsidR="00D078C5" w:rsidRPr="000A37FD" w:rsidRDefault="0086471B" w:rsidP="0086471B">
                  <w:pPr>
                    <w:spacing w:line="320" w:lineRule="exact"/>
                    <w:jc w:val="center"/>
                    <w:rPr>
                      <w:rFonts w:hint="eastAsia"/>
                      <w:color w:val="000000"/>
                      <w:szCs w:val="21"/>
                    </w:rPr>
                  </w:pPr>
                  <w:r w:rsidRPr="000A37FD">
                    <w:rPr>
                      <w:color w:val="000000"/>
                      <w:szCs w:val="21"/>
                    </w:rPr>
                    <w:t>公用</w:t>
                  </w:r>
                </w:p>
                <w:p w:rsidR="0086471B" w:rsidRPr="000A37FD" w:rsidRDefault="0086471B" w:rsidP="0086471B">
                  <w:pPr>
                    <w:spacing w:line="320" w:lineRule="exact"/>
                    <w:jc w:val="center"/>
                    <w:rPr>
                      <w:color w:val="000000"/>
                      <w:szCs w:val="21"/>
                    </w:rPr>
                  </w:pPr>
                  <w:r w:rsidRPr="000A37FD">
                    <w:rPr>
                      <w:color w:val="000000"/>
                      <w:szCs w:val="21"/>
                    </w:rPr>
                    <w:t>工程</w:t>
                  </w:r>
                </w:p>
              </w:tc>
              <w:tc>
                <w:tcPr>
                  <w:tcW w:w="1213" w:type="pct"/>
                  <w:gridSpan w:val="2"/>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给水</w:t>
                  </w:r>
                </w:p>
              </w:tc>
              <w:tc>
                <w:tcPr>
                  <w:tcW w:w="1523" w:type="pct"/>
                  <w:shd w:val="clear" w:color="auto" w:fill="auto"/>
                  <w:vAlign w:val="center"/>
                </w:tcPr>
                <w:p w:rsidR="0086471B" w:rsidRPr="000A37FD" w:rsidRDefault="00254585" w:rsidP="0086471B">
                  <w:pPr>
                    <w:spacing w:line="320" w:lineRule="exact"/>
                    <w:jc w:val="center"/>
                    <w:rPr>
                      <w:color w:val="000000"/>
                      <w:szCs w:val="21"/>
                    </w:rPr>
                  </w:pPr>
                  <w:r w:rsidRPr="000A37FD">
                    <w:rPr>
                      <w:rFonts w:hint="eastAsia"/>
                      <w:color w:val="000000"/>
                      <w:szCs w:val="21"/>
                    </w:rPr>
                    <w:t>/</w:t>
                  </w:r>
                </w:p>
              </w:tc>
              <w:tc>
                <w:tcPr>
                  <w:tcW w:w="1884"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由市政自来水管网提供</w:t>
                  </w:r>
                </w:p>
              </w:tc>
            </w:tr>
            <w:tr w:rsidR="00A063A2" w:rsidRPr="000A37FD" w:rsidTr="00A063A2">
              <w:trPr>
                <w:trHeight w:val="340"/>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1213" w:type="pct"/>
                  <w:gridSpan w:val="2"/>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排水</w:t>
                  </w:r>
                </w:p>
              </w:tc>
              <w:tc>
                <w:tcPr>
                  <w:tcW w:w="1523" w:type="pct"/>
                  <w:shd w:val="clear" w:color="auto" w:fill="auto"/>
                  <w:vAlign w:val="center"/>
                </w:tcPr>
                <w:p w:rsidR="0086471B" w:rsidRPr="000A37FD" w:rsidRDefault="0088149F" w:rsidP="00145D15">
                  <w:pPr>
                    <w:spacing w:line="320" w:lineRule="exact"/>
                    <w:jc w:val="center"/>
                    <w:rPr>
                      <w:color w:val="000000"/>
                      <w:szCs w:val="21"/>
                    </w:rPr>
                  </w:pPr>
                  <w:r w:rsidRPr="000A37FD">
                    <w:rPr>
                      <w:rFonts w:hint="eastAsia"/>
                      <w:color w:val="000000"/>
                      <w:szCs w:val="21"/>
                    </w:rPr>
                    <w:t>1248</w:t>
                  </w:r>
                </w:p>
              </w:tc>
              <w:tc>
                <w:tcPr>
                  <w:tcW w:w="1884" w:type="pct"/>
                  <w:shd w:val="clear" w:color="auto" w:fill="auto"/>
                  <w:vAlign w:val="center"/>
                </w:tcPr>
                <w:p w:rsidR="0086471B" w:rsidRPr="000A37FD" w:rsidRDefault="0086471B" w:rsidP="009F4450">
                  <w:pPr>
                    <w:spacing w:line="320" w:lineRule="exact"/>
                    <w:jc w:val="center"/>
                    <w:rPr>
                      <w:color w:val="000000"/>
                      <w:szCs w:val="21"/>
                    </w:rPr>
                  </w:pPr>
                  <w:r w:rsidRPr="000A37FD">
                    <w:rPr>
                      <w:rFonts w:hint="eastAsia"/>
                      <w:color w:val="000000"/>
                      <w:szCs w:val="21"/>
                    </w:rPr>
                    <w:t>化粪池处理后</w:t>
                  </w:r>
                  <w:r w:rsidRPr="000A37FD">
                    <w:rPr>
                      <w:color w:val="000000"/>
                      <w:szCs w:val="21"/>
                    </w:rPr>
                    <w:t>排入市政污水管网，由</w:t>
                  </w:r>
                  <w:r w:rsidR="009F4450" w:rsidRPr="000A37FD">
                    <w:rPr>
                      <w:rFonts w:hint="eastAsia"/>
                      <w:color w:val="000000"/>
                      <w:szCs w:val="21"/>
                    </w:rPr>
                    <w:t>南</w:t>
                  </w:r>
                  <w:r w:rsidR="005364C7" w:rsidRPr="000A37FD">
                    <w:rPr>
                      <w:rFonts w:hint="eastAsia"/>
                      <w:color w:val="000000"/>
                      <w:szCs w:val="21"/>
                    </w:rPr>
                    <w:t>区</w:t>
                  </w:r>
                  <w:r w:rsidRPr="000A37FD">
                    <w:rPr>
                      <w:rFonts w:hint="eastAsia"/>
                      <w:color w:val="000000"/>
                      <w:szCs w:val="21"/>
                    </w:rPr>
                    <w:t>污水厂</w:t>
                  </w:r>
                  <w:r w:rsidRPr="000A37FD">
                    <w:rPr>
                      <w:color w:val="000000"/>
                      <w:szCs w:val="21"/>
                    </w:rPr>
                    <w:t>集中处理</w:t>
                  </w:r>
                </w:p>
              </w:tc>
            </w:tr>
            <w:tr w:rsidR="00A063A2" w:rsidRPr="000A37FD" w:rsidTr="00A063A2">
              <w:trPr>
                <w:trHeight w:val="340"/>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1213" w:type="pct"/>
                  <w:gridSpan w:val="2"/>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供电</w:t>
                  </w:r>
                </w:p>
              </w:tc>
              <w:tc>
                <w:tcPr>
                  <w:tcW w:w="1523" w:type="pct"/>
                  <w:shd w:val="clear" w:color="auto" w:fill="auto"/>
                  <w:vAlign w:val="center"/>
                </w:tcPr>
                <w:p w:rsidR="0086471B" w:rsidRPr="000A37FD" w:rsidRDefault="00A063A2" w:rsidP="0086471B">
                  <w:pPr>
                    <w:spacing w:line="320" w:lineRule="exact"/>
                    <w:jc w:val="center"/>
                    <w:rPr>
                      <w:color w:val="000000"/>
                      <w:szCs w:val="21"/>
                    </w:rPr>
                  </w:pPr>
                  <w:r w:rsidRPr="00A063A2">
                    <w:rPr>
                      <w:color w:val="000000"/>
                      <w:szCs w:val="21"/>
                    </w:rPr>
                    <w:t>11.52×106</w:t>
                  </w:r>
                  <w:r w:rsidR="00254585" w:rsidRPr="000A37FD">
                    <w:rPr>
                      <w:rFonts w:hint="eastAsia"/>
                      <w:color w:val="000000"/>
                      <w:szCs w:val="21"/>
                    </w:rPr>
                    <w:t xml:space="preserve"> </w:t>
                  </w:r>
                  <w:r w:rsidR="0086471B" w:rsidRPr="000A37FD">
                    <w:rPr>
                      <w:color w:val="000000"/>
                      <w:szCs w:val="21"/>
                    </w:rPr>
                    <w:t>kwh/a</w:t>
                  </w:r>
                </w:p>
              </w:tc>
              <w:tc>
                <w:tcPr>
                  <w:tcW w:w="1884" w:type="pct"/>
                  <w:shd w:val="clear" w:color="auto" w:fill="auto"/>
                  <w:vAlign w:val="center"/>
                </w:tcPr>
                <w:p w:rsidR="0086471B" w:rsidRPr="000A37FD" w:rsidRDefault="0086471B" w:rsidP="0086471B">
                  <w:pPr>
                    <w:spacing w:line="320" w:lineRule="exact"/>
                    <w:jc w:val="center"/>
                    <w:rPr>
                      <w:rFonts w:hint="eastAsia"/>
                      <w:color w:val="000000"/>
                      <w:szCs w:val="21"/>
                    </w:rPr>
                  </w:pPr>
                  <w:r w:rsidRPr="000A37FD">
                    <w:rPr>
                      <w:rFonts w:hint="eastAsia"/>
                      <w:color w:val="000000"/>
                      <w:szCs w:val="21"/>
                    </w:rPr>
                    <w:t>依托当地电网</w:t>
                  </w:r>
                </w:p>
              </w:tc>
            </w:tr>
            <w:tr w:rsidR="00A063A2" w:rsidRPr="000A37FD" w:rsidTr="00A063A2">
              <w:trPr>
                <w:trHeight w:val="340"/>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454" w:type="pct"/>
                  <w:shd w:val="clear" w:color="auto" w:fill="auto"/>
                  <w:vAlign w:val="center"/>
                </w:tcPr>
                <w:p w:rsidR="0086471B" w:rsidRPr="000A37FD" w:rsidRDefault="0080516C" w:rsidP="0086471B">
                  <w:pPr>
                    <w:spacing w:line="320" w:lineRule="exact"/>
                    <w:jc w:val="center"/>
                    <w:rPr>
                      <w:rFonts w:hint="eastAsia"/>
                      <w:color w:val="000000"/>
                      <w:szCs w:val="21"/>
                    </w:rPr>
                  </w:pPr>
                  <w:r w:rsidRPr="000A37FD">
                    <w:rPr>
                      <w:rFonts w:hint="eastAsia"/>
                      <w:color w:val="000000"/>
                      <w:szCs w:val="21"/>
                    </w:rPr>
                    <w:t>废气</w:t>
                  </w:r>
                </w:p>
              </w:tc>
              <w:tc>
                <w:tcPr>
                  <w:tcW w:w="759" w:type="pct"/>
                  <w:shd w:val="clear" w:color="auto" w:fill="auto"/>
                  <w:vAlign w:val="center"/>
                </w:tcPr>
                <w:p w:rsidR="0086471B" w:rsidRPr="000A37FD" w:rsidRDefault="0080516C" w:rsidP="0086471B">
                  <w:pPr>
                    <w:spacing w:line="320" w:lineRule="exact"/>
                    <w:jc w:val="center"/>
                    <w:rPr>
                      <w:rFonts w:hint="eastAsia"/>
                      <w:color w:val="000000"/>
                      <w:szCs w:val="21"/>
                    </w:rPr>
                  </w:pPr>
                  <w:r w:rsidRPr="000A37FD">
                    <w:rPr>
                      <w:rFonts w:hint="eastAsia"/>
                      <w:color w:val="000000"/>
                      <w:szCs w:val="21"/>
                    </w:rPr>
                    <w:t>车间通风</w:t>
                  </w:r>
                </w:p>
              </w:tc>
              <w:tc>
                <w:tcPr>
                  <w:tcW w:w="1523" w:type="pct"/>
                  <w:shd w:val="clear" w:color="auto" w:fill="auto"/>
                  <w:vAlign w:val="center"/>
                </w:tcPr>
                <w:p w:rsidR="0086471B" w:rsidRPr="000A37FD" w:rsidRDefault="0080516C" w:rsidP="0086471B">
                  <w:pPr>
                    <w:spacing w:line="320" w:lineRule="exact"/>
                    <w:jc w:val="center"/>
                    <w:rPr>
                      <w:rFonts w:hint="eastAsia"/>
                      <w:color w:val="000000"/>
                      <w:szCs w:val="21"/>
                    </w:rPr>
                  </w:pPr>
                  <w:r w:rsidRPr="000A37FD">
                    <w:rPr>
                      <w:rFonts w:hint="eastAsia"/>
                      <w:color w:val="000000"/>
                      <w:szCs w:val="21"/>
                    </w:rPr>
                    <w:t>-</w:t>
                  </w:r>
                </w:p>
              </w:tc>
              <w:tc>
                <w:tcPr>
                  <w:tcW w:w="1884" w:type="pct"/>
                  <w:shd w:val="clear" w:color="auto" w:fill="auto"/>
                  <w:vAlign w:val="center"/>
                </w:tcPr>
                <w:p w:rsidR="0086471B" w:rsidRPr="000A37FD" w:rsidRDefault="0080516C" w:rsidP="0086471B">
                  <w:pPr>
                    <w:spacing w:line="320" w:lineRule="exact"/>
                    <w:jc w:val="center"/>
                    <w:rPr>
                      <w:rFonts w:hint="eastAsia"/>
                      <w:color w:val="000000"/>
                      <w:szCs w:val="21"/>
                    </w:rPr>
                  </w:pPr>
                  <w:r w:rsidRPr="000A37FD">
                    <w:rPr>
                      <w:rFonts w:hint="eastAsia"/>
                      <w:color w:val="000000"/>
                      <w:szCs w:val="21"/>
                    </w:rPr>
                    <w:t>-</w:t>
                  </w:r>
                </w:p>
              </w:tc>
            </w:tr>
            <w:tr w:rsidR="00A063A2" w:rsidRPr="000A37FD" w:rsidTr="00A063A2">
              <w:trPr>
                <w:trHeight w:val="340"/>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454"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废水</w:t>
                  </w:r>
                </w:p>
              </w:tc>
              <w:tc>
                <w:tcPr>
                  <w:tcW w:w="759" w:type="pct"/>
                  <w:shd w:val="clear" w:color="auto" w:fill="auto"/>
                  <w:vAlign w:val="center"/>
                </w:tcPr>
                <w:p w:rsidR="0086471B" w:rsidRPr="000A37FD" w:rsidRDefault="0086471B" w:rsidP="0080516C">
                  <w:pPr>
                    <w:spacing w:line="320" w:lineRule="exact"/>
                    <w:jc w:val="center"/>
                    <w:rPr>
                      <w:color w:val="000000"/>
                      <w:szCs w:val="21"/>
                    </w:rPr>
                  </w:pPr>
                  <w:r w:rsidRPr="000A37FD">
                    <w:rPr>
                      <w:color w:val="000000"/>
                      <w:szCs w:val="21"/>
                    </w:rPr>
                    <w:t>化粪池</w:t>
                  </w:r>
                  <w:r w:rsidR="0034737A" w:rsidRPr="000A37FD">
                    <w:rPr>
                      <w:rFonts w:hint="eastAsia"/>
                      <w:color w:val="000000"/>
                      <w:szCs w:val="21"/>
                    </w:rPr>
                    <w:t>、</w:t>
                  </w:r>
                </w:p>
              </w:tc>
              <w:tc>
                <w:tcPr>
                  <w:tcW w:w="1523" w:type="pct"/>
                  <w:shd w:val="clear" w:color="auto" w:fill="auto"/>
                  <w:vAlign w:val="center"/>
                </w:tcPr>
                <w:p w:rsidR="0086471B" w:rsidRPr="000A37FD" w:rsidRDefault="0034737A" w:rsidP="0086471B">
                  <w:pPr>
                    <w:spacing w:line="320" w:lineRule="exact"/>
                    <w:jc w:val="center"/>
                    <w:rPr>
                      <w:color w:val="000000"/>
                      <w:szCs w:val="21"/>
                    </w:rPr>
                  </w:pPr>
                  <w:r w:rsidRPr="000A37FD">
                    <w:rPr>
                      <w:rFonts w:hint="eastAsia"/>
                      <w:color w:val="000000"/>
                      <w:szCs w:val="21"/>
                    </w:rPr>
                    <w:t>2</w:t>
                  </w:r>
                  <w:r w:rsidR="0086471B" w:rsidRPr="000A37FD">
                    <w:rPr>
                      <w:rFonts w:hint="eastAsia"/>
                      <w:color w:val="000000"/>
                      <w:szCs w:val="21"/>
                    </w:rPr>
                    <w:t>座</w:t>
                  </w:r>
                </w:p>
              </w:tc>
              <w:tc>
                <w:tcPr>
                  <w:tcW w:w="1884" w:type="pct"/>
                  <w:shd w:val="clear" w:color="auto" w:fill="auto"/>
                  <w:vAlign w:val="center"/>
                </w:tcPr>
                <w:p w:rsidR="0086471B" w:rsidRPr="000A37FD" w:rsidRDefault="0086471B" w:rsidP="00B64B1D">
                  <w:pPr>
                    <w:spacing w:line="320" w:lineRule="exact"/>
                    <w:jc w:val="center"/>
                    <w:rPr>
                      <w:color w:val="000000"/>
                      <w:szCs w:val="21"/>
                    </w:rPr>
                  </w:pPr>
                  <w:r w:rsidRPr="000A37FD">
                    <w:rPr>
                      <w:rFonts w:hint="eastAsia"/>
                      <w:color w:val="000000"/>
                      <w:szCs w:val="21"/>
                    </w:rPr>
                    <w:t>依托</w:t>
                  </w:r>
                  <w:r w:rsidR="00B64B1D" w:rsidRPr="000A37FD">
                    <w:rPr>
                      <w:rFonts w:hint="eastAsia"/>
                      <w:color w:val="000000"/>
                      <w:szCs w:val="21"/>
                    </w:rPr>
                    <w:t>现有</w:t>
                  </w:r>
                </w:p>
              </w:tc>
            </w:tr>
            <w:tr w:rsidR="00A063A2" w:rsidRPr="000A37FD" w:rsidTr="00A063A2">
              <w:trPr>
                <w:trHeight w:val="340"/>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454"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噪声</w:t>
                  </w:r>
                </w:p>
              </w:tc>
              <w:tc>
                <w:tcPr>
                  <w:tcW w:w="759" w:type="pct"/>
                  <w:shd w:val="clear" w:color="auto" w:fill="auto"/>
                  <w:vAlign w:val="center"/>
                </w:tcPr>
                <w:p w:rsidR="00B64B1D" w:rsidRPr="000A37FD" w:rsidRDefault="0086471B" w:rsidP="0086471B">
                  <w:pPr>
                    <w:spacing w:line="320" w:lineRule="exact"/>
                    <w:jc w:val="center"/>
                    <w:rPr>
                      <w:rFonts w:hint="eastAsia"/>
                      <w:color w:val="000000"/>
                      <w:szCs w:val="21"/>
                    </w:rPr>
                  </w:pPr>
                  <w:r w:rsidRPr="000A37FD">
                    <w:rPr>
                      <w:color w:val="000000"/>
                      <w:szCs w:val="21"/>
                    </w:rPr>
                    <w:t>噪声防治</w:t>
                  </w:r>
                </w:p>
                <w:p w:rsidR="0086471B" w:rsidRPr="000A37FD" w:rsidRDefault="0086471B" w:rsidP="0086471B">
                  <w:pPr>
                    <w:spacing w:line="320" w:lineRule="exact"/>
                    <w:jc w:val="center"/>
                    <w:rPr>
                      <w:color w:val="000000"/>
                      <w:szCs w:val="21"/>
                    </w:rPr>
                  </w:pPr>
                  <w:r w:rsidRPr="000A37FD">
                    <w:rPr>
                      <w:color w:val="000000"/>
                      <w:szCs w:val="21"/>
                    </w:rPr>
                    <w:t>措施</w:t>
                  </w:r>
                </w:p>
              </w:tc>
              <w:tc>
                <w:tcPr>
                  <w:tcW w:w="1523"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厂房隔音、局部</w:t>
                  </w:r>
                  <w:r w:rsidRPr="000A37FD">
                    <w:rPr>
                      <w:rFonts w:hint="eastAsia"/>
                      <w:color w:val="000000"/>
                      <w:szCs w:val="21"/>
                    </w:rPr>
                    <w:t>减震</w:t>
                  </w:r>
                  <w:r w:rsidRPr="000A37FD">
                    <w:rPr>
                      <w:color w:val="000000"/>
                      <w:szCs w:val="21"/>
                    </w:rPr>
                    <w:t>等措施</w:t>
                  </w:r>
                </w:p>
              </w:tc>
              <w:tc>
                <w:tcPr>
                  <w:tcW w:w="1884"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隔声量</w:t>
                  </w:r>
                  <w:r w:rsidRPr="000A37FD">
                    <w:rPr>
                      <w:color w:val="000000"/>
                      <w:szCs w:val="21"/>
                    </w:rPr>
                    <w:t>≥25dB(A)</w:t>
                  </w:r>
                  <w:r w:rsidRPr="000A37FD">
                    <w:rPr>
                      <w:color w:val="000000"/>
                      <w:szCs w:val="21"/>
                    </w:rPr>
                    <w:t>，厂界噪声达标</w:t>
                  </w:r>
                </w:p>
              </w:tc>
            </w:tr>
            <w:tr w:rsidR="00A063A2" w:rsidRPr="000A37FD" w:rsidTr="00A063A2">
              <w:trPr>
                <w:trHeight w:val="1138"/>
              </w:trPr>
              <w:tc>
                <w:tcPr>
                  <w:tcW w:w="380" w:type="pct"/>
                  <w:vMerge/>
                  <w:shd w:val="clear" w:color="auto" w:fill="auto"/>
                  <w:vAlign w:val="center"/>
                </w:tcPr>
                <w:p w:rsidR="0086471B" w:rsidRPr="000A37FD" w:rsidRDefault="0086471B" w:rsidP="0086471B">
                  <w:pPr>
                    <w:spacing w:line="320" w:lineRule="exact"/>
                    <w:jc w:val="center"/>
                    <w:rPr>
                      <w:color w:val="000000"/>
                      <w:szCs w:val="21"/>
                    </w:rPr>
                  </w:pPr>
                </w:p>
              </w:tc>
              <w:tc>
                <w:tcPr>
                  <w:tcW w:w="454"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固废</w:t>
                  </w:r>
                </w:p>
              </w:tc>
              <w:tc>
                <w:tcPr>
                  <w:tcW w:w="759" w:type="pct"/>
                  <w:shd w:val="clear" w:color="auto" w:fill="auto"/>
                  <w:vAlign w:val="center"/>
                </w:tcPr>
                <w:p w:rsidR="0086471B" w:rsidRPr="000A37FD" w:rsidRDefault="0086471B" w:rsidP="0086471B">
                  <w:pPr>
                    <w:spacing w:line="320" w:lineRule="exact"/>
                    <w:jc w:val="center"/>
                    <w:rPr>
                      <w:color w:val="000000"/>
                      <w:szCs w:val="21"/>
                    </w:rPr>
                  </w:pPr>
                  <w:r w:rsidRPr="000A37FD">
                    <w:rPr>
                      <w:color w:val="000000"/>
                      <w:szCs w:val="21"/>
                    </w:rPr>
                    <w:t>—</w:t>
                  </w:r>
                </w:p>
              </w:tc>
              <w:tc>
                <w:tcPr>
                  <w:tcW w:w="1523" w:type="pct"/>
                  <w:shd w:val="clear" w:color="auto" w:fill="auto"/>
                  <w:vAlign w:val="center"/>
                </w:tcPr>
                <w:p w:rsidR="00A063A2" w:rsidRPr="00A063A2" w:rsidRDefault="00A063A2" w:rsidP="00A063A2">
                  <w:pPr>
                    <w:spacing w:line="320" w:lineRule="exact"/>
                    <w:jc w:val="center"/>
                    <w:rPr>
                      <w:rFonts w:hint="eastAsia"/>
                      <w:color w:val="000000"/>
                      <w:szCs w:val="21"/>
                    </w:rPr>
                  </w:pPr>
                  <w:r w:rsidRPr="00A063A2">
                    <w:rPr>
                      <w:rFonts w:hint="eastAsia"/>
                      <w:color w:val="000000"/>
                      <w:szCs w:val="21"/>
                    </w:rPr>
                    <w:t>废切削液、废液压油、废油、</w:t>
                  </w:r>
                </w:p>
                <w:p w:rsidR="0086471B" w:rsidRPr="00A063A2" w:rsidRDefault="00A063A2" w:rsidP="00A063A2">
                  <w:pPr>
                    <w:spacing w:line="320" w:lineRule="exact"/>
                    <w:rPr>
                      <w:color w:val="000000"/>
                      <w:szCs w:val="21"/>
                    </w:rPr>
                  </w:pPr>
                  <w:r w:rsidRPr="00A063A2">
                    <w:rPr>
                      <w:rFonts w:hint="eastAsia"/>
                      <w:color w:val="000000"/>
                      <w:szCs w:val="21"/>
                    </w:rPr>
                    <w:t>废电解液、废水蒸发残渣、含油擦布、手套金属边角料生活垃圾</w:t>
                  </w:r>
                </w:p>
              </w:tc>
              <w:tc>
                <w:tcPr>
                  <w:tcW w:w="1884" w:type="pct"/>
                  <w:shd w:val="clear" w:color="auto" w:fill="auto"/>
                  <w:vAlign w:val="center"/>
                </w:tcPr>
                <w:p w:rsidR="0086471B" w:rsidRPr="000A37FD" w:rsidRDefault="0086471B" w:rsidP="0086471B">
                  <w:pPr>
                    <w:spacing w:line="320" w:lineRule="exact"/>
                    <w:jc w:val="center"/>
                    <w:rPr>
                      <w:color w:val="000000"/>
                      <w:szCs w:val="21"/>
                    </w:rPr>
                  </w:pPr>
                  <w:r w:rsidRPr="000A37FD">
                    <w:rPr>
                      <w:rFonts w:hint="eastAsia"/>
                      <w:color w:val="000000"/>
                      <w:szCs w:val="21"/>
                    </w:rPr>
                    <w:t>一般</w:t>
                  </w:r>
                  <w:r w:rsidRPr="000A37FD">
                    <w:rPr>
                      <w:color w:val="000000"/>
                      <w:szCs w:val="21"/>
                    </w:rPr>
                    <w:t>固废外售；生活垃圾由环卫部门统一收集处理</w:t>
                  </w:r>
                  <w:r w:rsidRPr="000A37FD">
                    <w:rPr>
                      <w:rFonts w:hint="eastAsia"/>
                      <w:color w:val="000000"/>
                      <w:szCs w:val="21"/>
                    </w:rPr>
                    <w:t>；危险固废委托有资质单位处置</w:t>
                  </w:r>
                </w:p>
              </w:tc>
            </w:tr>
          </w:tbl>
          <w:p w:rsidR="0086471B" w:rsidRPr="009C7FE2" w:rsidRDefault="009F4450">
            <w:pPr>
              <w:adjustRightInd w:val="0"/>
              <w:snapToGrid w:val="0"/>
              <w:spacing w:line="360" w:lineRule="auto"/>
              <w:ind w:firstLineChars="200" w:firstLine="482"/>
              <w:rPr>
                <w:b/>
                <w:bCs/>
                <w:snapToGrid w:val="0"/>
                <w:color w:val="000000"/>
                <w:kern w:val="0"/>
                <w:sz w:val="24"/>
              </w:rPr>
            </w:pPr>
            <w:r>
              <w:rPr>
                <w:rFonts w:hint="eastAsia"/>
                <w:b/>
                <w:bCs/>
                <w:snapToGrid w:val="0"/>
                <w:color w:val="000000"/>
                <w:kern w:val="0"/>
                <w:sz w:val="24"/>
              </w:rPr>
              <w:t>5</w:t>
            </w:r>
            <w:r w:rsidR="0086471B" w:rsidRPr="009C7FE2">
              <w:rPr>
                <w:b/>
                <w:bCs/>
                <w:snapToGrid w:val="0"/>
                <w:color w:val="000000"/>
                <w:kern w:val="0"/>
                <w:sz w:val="24"/>
              </w:rPr>
              <w:t>、产业政策及选址规划</w:t>
            </w:r>
          </w:p>
          <w:p w:rsidR="00EE327A" w:rsidRPr="009C7FE2" w:rsidRDefault="00EE327A" w:rsidP="00EE327A">
            <w:pPr>
              <w:spacing w:line="360" w:lineRule="auto"/>
              <w:ind w:firstLineChars="200" w:firstLine="480"/>
              <w:rPr>
                <w:rFonts w:hint="eastAsia"/>
                <w:snapToGrid w:val="0"/>
                <w:color w:val="000000"/>
                <w:kern w:val="0"/>
                <w:sz w:val="24"/>
              </w:rPr>
            </w:pPr>
            <w:r w:rsidRPr="0065526B">
              <w:rPr>
                <w:rFonts w:hint="eastAsia"/>
                <w:snapToGrid w:val="0"/>
                <w:color w:val="000000"/>
                <w:kern w:val="0"/>
                <w:sz w:val="24"/>
              </w:rPr>
              <w:t>建设项目属于</w:t>
            </w:r>
            <w:r w:rsidR="00460A23" w:rsidRPr="0065526B">
              <w:rPr>
                <w:rFonts w:hint="eastAsia"/>
                <w:snapToGrid w:val="0"/>
                <w:color w:val="000000"/>
                <w:kern w:val="0"/>
                <w:sz w:val="24"/>
              </w:rPr>
              <w:t>汽车零部件</w:t>
            </w:r>
            <w:r w:rsidRPr="0065526B">
              <w:rPr>
                <w:rFonts w:hint="eastAsia"/>
                <w:snapToGrid w:val="0"/>
                <w:color w:val="000000"/>
                <w:kern w:val="0"/>
                <w:sz w:val="24"/>
              </w:rPr>
              <w:t>制造项目</w:t>
            </w:r>
            <w:r w:rsidRPr="009C7FE2">
              <w:rPr>
                <w:rFonts w:hint="eastAsia"/>
                <w:snapToGrid w:val="0"/>
                <w:color w:val="000000"/>
                <w:kern w:val="0"/>
                <w:sz w:val="24"/>
              </w:rPr>
              <w:t>。对照《产业结构调整指导录（</w:t>
            </w:r>
            <w:r w:rsidRPr="009C7FE2">
              <w:rPr>
                <w:rFonts w:hint="eastAsia"/>
                <w:snapToGrid w:val="0"/>
                <w:color w:val="000000"/>
                <w:kern w:val="0"/>
                <w:sz w:val="24"/>
              </w:rPr>
              <w:t>2011</w:t>
            </w:r>
            <w:r w:rsidRPr="009C7FE2">
              <w:rPr>
                <w:rFonts w:hint="eastAsia"/>
                <w:snapToGrid w:val="0"/>
                <w:color w:val="000000"/>
                <w:kern w:val="0"/>
                <w:sz w:val="24"/>
              </w:rPr>
              <w:t>年本）》及《国家发展改革委关于修改</w:t>
            </w:r>
            <w:r w:rsidRPr="009C7FE2">
              <w:rPr>
                <w:rFonts w:hint="eastAsia"/>
                <w:snapToGrid w:val="0"/>
                <w:color w:val="000000"/>
                <w:kern w:val="0"/>
                <w:sz w:val="24"/>
              </w:rPr>
              <w:t>&lt;</w:t>
            </w:r>
            <w:r w:rsidRPr="009C7FE2">
              <w:rPr>
                <w:rFonts w:hint="eastAsia"/>
                <w:snapToGrid w:val="0"/>
                <w:color w:val="000000"/>
                <w:kern w:val="0"/>
                <w:sz w:val="24"/>
              </w:rPr>
              <w:t>产业结构调整指导目录（</w:t>
            </w:r>
            <w:r w:rsidRPr="009C7FE2">
              <w:rPr>
                <w:rFonts w:hint="eastAsia"/>
                <w:snapToGrid w:val="0"/>
                <w:color w:val="000000"/>
                <w:kern w:val="0"/>
                <w:sz w:val="24"/>
              </w:rPr>
              <w:t>2011</w:t>
            </w:r>
            <w:r w:rsidRPr="009C7FE2">
              <w:rPr>
                <w:rFonts w:hint="eastAsia"/>
                <w:snapToGrid w:val="0"/>
                <w:color w:val="000000"/>
                <w:kern w:val="0"/>
                <w:sz w:val="24"/>
              </w:rPr>
              <w:t>年本）</w:t>
            </w:r>
            <w:r w:rsidRPr="009C7FE2">
              <w:rPr>
                <w:rFonts w:hint="eastAsia"/>
                <w:snapToGrid w:val="0"/>
                <w:color w:val="000000"/>
                <w:kern w:val="0"/>
                <w:sz w:val="24"/>
              </w:rPr>
              <w:t>&gt;</w:t>
            </w:r>
            <w:r w:rsidRPr="009C7FE2">
              <w:rPr>
                <w:rFonts w:hint="eastAsia"/>
                <w:snapToGrid w:val="0"/>
                <w:color w:val="000000"/>
                <w:kern w:val="0"/>
                <w:sz w:val="24"/>
              </w:rPr>
              <w:t>有关条款的决定》，本项目不属于其中的限制类及淘汰类项目，属于允许类建设项目；建设项目位于江宁经济开发区内，所占用地为工业用地，不属于《关于发布实施（限制用地项目目录（</w:t>
            </w:r>
            <w:r w:rsidRPr="009C7FE2">
              <w:rPr>
                <w:rFonts w:hint="eastAsia"/>
                <w:snapToGrid w:val="0"/>
                <w:color w:val="000000"/>
                <w:kern w:val="0"/>
                <w:sz w:val="24"/>
              </w:rPr>
              <w:t>2006</w:t>
            </w:r>
            <w:r w:rsidRPr="009C7FE2">
              <w:rPr>
                <w:rFonts w:hint="eastAsia"/>
                <w:snapToGrid w:val="0"/>
                <w:color w:val="000000"/>
                <w:kern w:val="0"/>
                <w:sz w:val="24"/>
              </w:rPr>
              <w:t>年本））和</w:t>
            </w:r>
            <w:r w:rsidRPr="009C7FE2">
              <w:rPr>
                <w:rFonts w:hint="eastAsia"/>
                <w:snapToGrid w:val="0"/>
                <w:color w:val="000000"/>
                <w:kern w:val="0"/>
                <w:sz w:val="24"/>
              </w:rPr>
              <w:t>(</w:t>
            </w:r>
            <w:r w:rsidRPr="009C7FE2">
              <w:rPr>
                <w:rFonts w:hint="eastAsia"/>
                <w:snapToGrid w:val="0"/>
                <w:color w:val="000000"/>
                <w:kern w:val="0"/>
                <w:sz w:val="24"/>
              </w:rPr>
              <w:t>禁止用地项目目录（</w:t>
            </w:r>
            <w:r w:rsidRPr="009C7FE2">
              <w:rPr>
                <w:rFonts w:hint="eastAsia"/>
                <w:snapToGrid w:val="0"/>
                <w:color w:val="000000"/>
                <w:kern w:val="0"/>
                <w:sz w:val="24"/>
              </w:rPr>
              <w:t>2006</w:t>
            </w:r>
            <w:r w:rsidRPr="009C7FE2">
              <w:rPr>
                <w:rFonts w:hint="eastAsia"/>
                <w:snapToGrid w:val="0"/>
                <w:color w:val="000000"/>
                <w:kern w:val="0"/>
                <w:sz w:val="24"/>
              </w:rPr>
              <w:t>年本）的通知》（国土资发（</w:t>
            </w:r>
            <w:r w:rsidRPr="009C7FE2">
              <w:rPr>
                <w:rFonts w:hint="eastAsia"/>
                <w:snapToGrid w:val="0"/>
                <w:color w:val="000000"/>
                <w:kern w:val="0"/>
                <w:sz w:val="24"/>
              </w:rPr>
              <w:t>2006</w:t>
            </w:r>
            <w:r w:rsidRPr="009C7FE2">
              <w:rPr>
                <w:rFonts w:hint="eastAsia"/>
                <w:snapToGrid w:val="0"/>
                <w:color w:val="000000"/>
                <w:kern w:val="0"/>
                <w:sz w:val="24"/>
              </w:rPr>
              <w:t>）</w:t>
            </w:r>
            <w:r w:rsidRPr="009C7FE2">
              <w:rPr>
                <w:rFonts w:hint="eastAsia"/>
                <w:snapToGrid w:val="0"/>
                <w:color w:val="000000"/>
                <w:kern w:val="0"/>
                <w:sz w:val="24"/>
              </w:rPr>
              <w:t>296</w:t>
            </w:r>
            <w:r w:rsidRPr="009C7FE2">
              <w:rPr>
                <w:rFonts w:hint="eastAsia"/>
                <w:snapToGrid w:val="0"/>
                <w:color w:val="000000"/>
                <w:kern w:val="0"/>
                <w:sz w:val="24"/>
              </w:rPr>
              <w:t>号）中限制用地和禁止用地项目，符合国家相关用地政策。综上所述，本项目的建设符合国家及地方相关产业政策。</w:t>
            </w:r>
          </w:p>
          <w:p w:rsidR="0086471B" w:rsidRPr="003D4101" w:rsidRDefault="0080516C" w:rsidP="0080516C">
            <w:pPr>
              <w:spacing w:line="360" w:lineRule="auto"/>
              <w:ind w:firstLineChars="200" w:firstLine="480"/>
              <w:rPr>
                <w:rFonts w:hint="eastAsia"/>
                <w:snapToGrid w:val="0"/>
                <w:color w:val="000000"/>
                <w:kern w:val="0"/>
                <w:sz w:val="24"/>
              </w:rPr>
            </w:pPr>
            <w:r w:rsidRPr="003D4101">
              <w:rPr>
                <w:rFonts w:hint="eastAsia"/>
                <w:snapToGrid w:val="0"/>
                <w:color w:val="000000"/>
                <w:kern w:val="0"/>
                <w:sz w:val="24"/>
              </w:rPr>
              <w:t>本项目租用谷禾电子科技（南京）有限公司江宁工厂项目</w:t>
            </w:r>
            <w:r w:rsidRPr="003D4101">
              <w:rPr>
                <w:rFonts w:hint="eastAsia"/>
                <w:snapToGrid w:val="0"/>
                <w:color w:val="000000"/>
                <w:kern w:val="0"/>
                <w:sz w:val="24"/>
              </w:rPr>
              <w:t>4</w:t>
            </w:r>
            <w:r w:rsidRPr="003D4101">
              <w:rPr>
                <w:rFonts w:hint="eastAsia"/>
                <w:snapToGrid w:val="0"/>
                <w:color w:val="000000"/>
                <w:kern w:val="0"/>
                <w:sz w:val="24"/>
              </w:rPr>
              <w:t>号厂房进行建设</w:t>
            </w:r>
            <w:r w:rsidR="00EE327A" w:rsidRPr="003D4101">
              <w:rPr>
                <w:rFonts w:hint="eastAsia"/>
                <w:snapToGrid w:val="0"/>
                <w:color w:val="000000"/>
                <w:kern w:val="0"/>
                <w:sz w:val="24"/>
              </w:rPr>
              <w:t>，根据江宁开发区总体规划和规划环评，本项目所在用地为工业用地，项目选址与开发区发展规划的要求基本相符。</w:t>
            </w:r>
          </w:p>
          <w:p w:rsidR="0086471B" w:rsidRPr="009C7FE2" w:rsidRDefault="009F4450">
            <w:pPr>
              <w:adjustRightInd w:val="0"/>
              <w:snapToGrid w:val="0"/>
              <w:spacing w:line="360" w:lineRule="auto"/>
              <w:ind w:firstLineChars="200" w:firstLine="482"/>
              <w:rPr>
                <w:b/>
                <w:bCs/>
                <w:snapToGrid w:val="0"/>
                <w:color w:val="000000"/>
                <w:kern w:val="0"/>
                <w:sz w:val="24"/>
              </w:rPr>
            </w:pPr>
            <w:r>
              <w:rPr>
                <w:rFonts w:hint="eastAsia"/>
                <w:b/>
                <w:bCs/>
                <w:snapToGrid w:val="0"/>
                <w:color w:val="000000"/>
                <w:kern w:val="0"/>
                <w:sz w:val="24"/>
              </w:rPr>
              <w:t>6</w:t>
            </w:r>
            <w:r w:rsidR="0086471B" w:rsidRPr="009C7FE2">
              <w:rPr>
                <w:b/>
                <w:bCs/>
                <w:snapToGrid w:val="0"/>
                <w:color w:val="000000"/>
                <w:kern w:val="0"/>
                <w:sz w:val="24"/>
              </w:rPr>
              <w:t>、职工人数及工作制度</w:t>
            </w:r>
          </w:p>
          <w:p w:rsidR="0086471B" w:rsidRPr="009C7FE2" w:rsidRDefault="0086471B">
            <w:pPr>
              <w:adjustRightInd w:val="0"/>
              <w:snapToGrid w:val="0"/>
              <w:spacing w:line="360" w:lineRule="auto"/>
              <w:ind w:firstLineChars="200" w:firstLine="480"/>
              <w:rPr>
                <w:snapToGrid w:val="0"/>
                <w:color w:val="000000"/>
                <w:kern w:val="0"/>
                <w:sz w:val="24"/>
              </w:rPr>
            </w:pPr>
            <w:r w:rsidRPr="009C7FE2">
              <w:rPr>
                <w:snapToGrid w:val="0"/>
                <w:color w:val="000000"/>
                <w:kern w:val="0"/>
                <w:sz w:val="24"/>
              </w:rPr>
              <w:t>项目员工</w:t>
            </w:r>
            <w:r w:rsidR="00895E85">
              <w:rPr>
                <w:rFonts w:hint="eastAsia"/>
                <w:snapToGrid w:val="0"/>
                <w:color w:val="000000"/>
                <w:kern w:val="0"/>
                <w:sz w:val="24"/>
              </w:rPr>
              <w:t>65</w:t>
            </w:r>
            <w:r w:rsidRPr="009C7FE2">
              <w:rPr>
                <w:snapToGrid w:val="0"/>
                <w:color w:val="000000"/>
                <w:kern w:val="0"/>
                <w:sz w:val="24"/>
              </w:rPr>
              <w:t>人，实行</w:t>
            </w:r>
            <w:r w:rsidR="00460A23" w:rsidRPr="009C7FE2">
              <w:rPr>
                <w:rFonts w:hint="eastAsia"/>
                <w:snapToGrid w:val="0"/>
                <w:color w:val="000000"/>
                <w:kern w:val="0"/>
                <w:sz w:val="24"/>
              </w:rPr>
              <w:t>三</w:t>
            </w:r>
            <w:r w:rsidRPr="009C7FE2">
              <w:rPr>
                <w:snapToGrid w:val="0"/>
                <w:color w:val="000000"/>
                <w:kern w:val="0"/>
                <w:sz w:val="24"/>
              </w:rPr>
              <w:t>班工作制，每班工作</w:t>
            </w:r>
            <w:r w:rsidRPr="009C7FE2">
              <w:rPr>
                <w:snapToGrid w:val="0"/>
                <w:color w:val="000000"/>
                <w:kern w:val="0"/>
                <w:sz w:val="24"/>
              </w:rPr>
              <w:t>8</w:t>
            </w:r>
            <w:r w:rsidRPr="009C7FE2">
              <w:rPr>
                <w:snapToGrid w:val="0"/>
                <w:color w:val="000000"/>
                <w:kern w:val="0"/>
                <w:sz w:val="24"/>
              </w:rPr>
              <w:t>小时，全年工作天数</w:t>
            </w:r>
            <w:r w:rsidRPr="009C7FE2">
              <w:rPr>
                <w:rFonts w:hint="eastAsia"/>
                <w:snapToGrid w:val="0"/>
                <w:color w:val="000000"/>
                <w:kern w:val="0"/>
                <w:sz w:val="24"/>
              </w:rPr>
              <w:t>300</w:t>
            </w:r>
            <w:r w:rsidRPr="009C7FE2">
              <w:rPr>
                <w:snapToGrid w:val="0"/>
                <w:color w:val="000000"/>
                <w:kern w:val="0"/>
                <w:sz w:val="24"/>
              </w:rPr>
              <w:t>天。</w:t>
            </w:r>
          </w:p>
          <w:p w:rsidR="0086471B" w:rsidRPr="009C7FE2" w:rsidRDefault="009F4450">
            <w:pPr>
              <w:adjustRightInd w:val="0"/>
              <w:snapToGrid w:val="0"/>
              <w:spacing w:line="360" w:lineRule="auto"/>
              <w:ind w:firstLineChars="200" w:firstLine="482"/>
              <w:rPr>
                <w:b/>
                <w:bCs/>
                <w:snapToGrid w:val="0"/>
                <w:color w:val="000000"/>
                <w:kern w:val="0"/>
                <w:sz w:val="24"/>
              </w:rPr>
            </w:pPr>
            <w:r>
              <w:rPr>
                <w:rFonts w:hint="eastAsia"/>
                <w:b/>
                <w:bCs/>
                <w:snapToGrid w:val="0"/>
                <w:color w:val="000000"/>
                <w:kern w:val="0"/>
                <w:sz w:val="24"/>
              </w:rPr>
              <w:t>7</w:t>
            </w:r>
            <w:r w:rsidR="0086471B" w:rsidRPr="009C7FE2">
              <w:rPr>
                <w:b/>
                <w:bCs/>
                <w:snapToGrid w:val="0"/>
                <w:color w:val="000000"/>
                <w:kern w:val="0"/>
                <w:sz w:val="24"/>
              </w:rPr>
              <w:t>、项目平面布置情况</w:t>
            </w:r>
          </w:p>
          <w:p w:rsidR="0086471B" w:rsidRPr="003D4101" w:rsidRDefault="0080516C" w:rsidP="00AF66A2">
            <w:pPr>
              <w:adjustRightInd w:val="0"/>
              <w:snapToGrid w:val="0"/>
              <w:spacing w:line="360" w:lineRule="auto"/>
              <w:ind w:firstLine="480"/>
              <w:rPr>
                <w:rFonts w:hint="eastAsia"/>
                <w:snapToGrid w:val="0"/>
                <w:color w:val="000000"/>
                <w:kern w:val="0"/>
                <w:sz w:val="24"/>
              </w:rPr>
            </w:pPr>
            <w:r w:rsidRPr="003D4101">
              <w:rPr>
                <w:rFonts w:hint="eastAsia"/>
                <w:snapToGrid w:val="0"/>
                <w:color w:val="000000"/>
                <w:kern w:val="0"/>
                <w:sz w:val="24"/>
              </w:rPr>
              <w:t>本项目租用谷禾电子科技（南京）有限公司江宁工厂项目</w:t>
            </w:r>
            <w:r w:rsidRPr="003D4101">
              <w:rPr>
                <w:rFonts w:hint="eastAsia"/>
                <w:snapToGrid w:val="0"/>
                <w:color w:val="000000"/>
                <w:kern w:val="0"/>
                <w:sz w:val="24"/>
              </w:rPr>
              <w:t>4</w:t>
            </w:r>
            <w:r w:rsidRPr="003D4101">
              <w:rPr>
                <w:rFonts w:hint="eastAsia"/>
                <w:snapToGrid w:val="0"/>
                <w:color w:val="000000"/>
                <w:kern w:val="0"/>
                <w:sz w:val="24"/>
              </w:rPr>
              <w:t>号厂房进行建设</w:t>
            </w:r>
            <w:r w:rsidR="0086471B" w:rsidRPr="003D4101">
              <w:rPr>
                <w:rFonts w:hint="eastAsia"/>
                <w:snapToGrid w:val="0"/>
                <w:color w:val="000000"/>
                <w:kern w:val="0"/>
                <w:sz w:val="24"/>
              </w:rPr>
              <w:t>，</w:t>
            </w:r>
            <w:r w:rsidR="00254585" w:rsidRPr="003D4101">
              <w:rPr>
                <w:rFonts w:hint="eastAsia"/>
                <w:snapToGrid w:val="0"/>
                <w:color w:val="000000"/>
                <w:kern w:val="0"/>
                <w:sz w:val="24"/>
              </w:rPr>
              <w:t>公司</w:t>
            </w:r>
            <w:r w:rsidR="0086471B" w:rsidRPr="003D4101">
              <w:rPr>
                <w:rFonts w:hint="eastAsia"/>
                <w:snapToGrid w:val="0"/>
                <w:color w:val="000000"/>
                <w:kern w:val="0"/>
                <w:sz w:val="24"/>
              </w:rPr>
              <w:t>现有厂房内。车间由西往东依次为</w:t>
            </w:r>
            <w:r w:rsidR="00AF66A2" w:rsidRPr="003D4101">
              <w:rPr>
                <w:rFonts w:hint="eastAsia"/>
                <w:snapToGrid w:val="0"/>
                <w:color w:val="000000"/>
                <w:kern w:val="0"/>
                <w:sz w:val="24"/>
              </w:rPr>
              <w:t>生产区、</w:t>
            </w:r>
            <w:r w:rsidR="0086471B" w:rsidRPr="003D4101">
              <w:rPr>
                <w:rFonts w:hint="eastAsia"/>
                <w:snapToGrid w:val="0"/>
                <w:color w:val="000000"/>
                <w:kern w:val="0"/>
                <w:sz w:val="24"/>
              </w:rPr>
              <w:t>办公区</w:t>
            </w:r>
            <w:r w:rsidR="00AF66A2" w:rsidRPr="003D4101">
              <w:rPr>
                <w:rFonts w:hint="eastAsia"/>
                <w:snapToGrid w:val="0"/>
                <w:color w:val="000000"/>
                <w:kern w:val="0"/>
                <w:sz w:val="24"/>
              </w:rPr>
              <w:t>、辅助用房、配电房</w:t>
            </w:r>
            <w:r w:rsidR="0086471B" w:rsidRPr="003D4101">
              <w:rPr>
                <w:rFonts w:hint="eastAsia"/>
                <w:snapToGrid w:val="0"/>
                <w:color w:val="000000"/>
                <w:kern w:val="0"/>
                <w:sz w:val="24"/>
              </w:rPr>
              <w:t>，</w:t>
            </w:r>
            <w:r w:rsidR="0086471B" w:rsidRPr="003D4101">
              <w:rPr>
                <w:snapToGrid w:val="0"/>
                <w:color w:val="000000"/>
                <w:kern w:val="0"/>
                <w:sz w:val="24"/>
              </w:rPr>
              <w:t>平面布置</w:t>
            </w:r>
            <w:r w:rsidR="0086471B" w:rsidRPr="003D4101">
              <w:rPr>
                <w:snapToGrid w:val="0"/>
                <w:color w:val="000000"/>
                <w:kern w:val="0"/>
                <w:sz w:val="24"/>
              </w:rPr>
              <w:lastRenderedPageBreak/>
              <w:t>图见附图</w:t>
            </w:r>
            <w:r w:rsidR="0086471B" w:rsidRPr="003D4101">
              <w:rPr>
                <w:snapToGrid w:val="0"/>
                <w:color w:val="000000"/>
                <w:kern w:val="0"/>
                <w:sz w:val="24"/>
              </w:rPr>
              <w:t>3</w:t>
            </w:r>
            <w:r w:rsidR="0086471B" w:rsidRPr="003D4101">
              <w:rPr>
                <w:snapToGrid w:val="0"/>
                <w:color w:val="000000"/>
                <w:kern w:val="0"/>
                <w:sz w:val="24"/>
              </w:rPr>
              <w:t>。</w:t>
            </w:r>
          </w:p>
        </w:tc>
      </w:tr>
      <w:tr w:rsidR="0086471B" w:rsidRPr="009C7FE2">
        <w:tblPrEx>
          <w:tblCellMar>
            <w:top w:w="0" w:type="dxa"/>
            <w:bottom w:w="0" w:type="dxa"/>
          </w:tblCellMar>
        </w:tblPrEx>
        <w:trPr>
          <w:trHeight w:val="2478"/>
          <w:jc w:val="center"/>
        </w:trPr>
        <w:tc>
          <w:tcPr>
            <w:tcW w:w="9072" w:type="dxa"/>
            <w:gridSpan w:val="10"/>
          </w:tcPr>
          <w:p w:rsidR="0086471B" w:rsidRPr="009C7FE2" w:rsidRDefault="0086471B">
            <w:pPr>
              <w:spacing w:line="360" w:lineRule="auto"/>
              <w:rPr>
                <w:b/>
                <w:bCs/>
                <w:color w:val="000000"/>
                <w:sz w:val="24"/>
              </w:rPr>
            </w:pPr>
            <w:r w:rsidRPr="009C7FE2">
              <w:rPr>
                <w:b/>
                <w:bCs/>
                <w:color w:val="000000"/>
                <w:sz w:val="24"/>
              </w:rPr>
              <w:lastRenderedPageBreak/>
              <w:t>与本项目有关的原有污染情况及主要环境问题：</w:t>
            </w:r>
          </w:p>
          <w:p w:rsidR="00E97A0A" w:rsidRPr="00E97A0A" w:rsidRDefault="00E97A0A" w:rsidP="009F4450">
            <w:pPr>
              <w:spacing w:line="360" w:lineRule="auto"/>
              <w:ind w:firstLineChars="200" w:firstLine="482"/>
              <w:rPr>
                <w:rFonts w:hint="eastAsia"/>
                <w:b/>
                <w:color w:val="000000"/>
                <w:sz w:val="24"/>
              </w:rPr>
            </w:pPr>
            <w:r w:rsidRPr="00E97A0A">
              <w:rPr>
                <w:rFonts w:hint="eastAsia"/>
                <w:b/>
                <w:color w:val="000000"/>
                <w:sz w:val="24"/>
              </w:rPr>
              <w:t>1</w:t>
            </w:r>
            <w:r w:rsidRPr="00E97A0A">
              <w:rPr>
                <w:rFonts w:hint="eastAsia"/>
                <w:b/>
                <w:color w:val="000000"/>
                <w:sz w:val="24"/>
              </w:rPr>
              <w:t>、本项目地块原有项目情况</w:t>
            </w:r>
          </w:p>
          <w:p w:rsidR="00460A23" w:rsidRPr="009C7FE2" w:rsidRDefault="00460A23" w:rsidP="00460A23">
            <w:pPr>
              <w:spacing w:line="360" w:lineRule="auto"/>
              <w:ind w:firstLineChars="196" w:firstLine="470"/>
              <w:rPr>
                <w:rFonts w:hint="eastAsia"/>
                <w:color w:val="000000"/>
                <w:sz w:val="24"/>
              </w:rPr>
            </w:pPr>
            <w:r w:rsidRPr="009C7FE2">
              <w:rPr>
                <w:rFonts w:hint="eastAsia"/>
                <w:color w:val="000000"/>
                <w:sz w:val="24"/>
              </w:rPr>
              <w:t>本项目租用谷禾电子科技（南京）有限公司江宁工厂项目</w:t>
            </w:r>
            <w:r w:rsidRPr="009C7FE2">
              <w:rPr>
                <w:rFonts w:hint="eastAsia"/>
                <w:color w:val="000000"/>
                <w:sz w:val="24"/>
              </w:rPr>
              <w:t>4</w:t>
            </w:r>
            <w:r w:rsidRPr="009C7FE2">
              <w:rPr>
                <w:rFonts w:hint="eastAsia"/>
                <w:color w:val="000000"/>
                <w:sz w:val="24"/>
              </w:rPr>
              <w:t>号厂房进行建设。谷禾电子科技（南京）有限公司江宁工厂项目于</w:t>
            </w:r>
            <w:r w:rsidRPr="009C7FE2">
              <w:rPr>
                <w:rFonts w:hint="eastAsia"/>
                <w:color w:val="000000"/>
                <w:sz w:val="24"/>
              </w:rPr>
              <w:t>2014</w:t>
            </w:r>
            <w:r w:rsidRPr="009C7FE2">
              <w:rPr>
                <w:rFonts w:hint="eastAsia"/>
                <w:color w:val="000000"/>
                <w:sz w:val="24"/>
              </w:rPr>
              <w:t>年</w:t>
            </w:r>
            <w:r w:rsidRPr="009C7FE2">
              <w:rPr>
                <w:rFonts w:hint="eastAsia"/>
                <w:color w:val="000000"/>
                <w:sz w:val="24"/>
              </w:rPr>
              <w:t>4</w:t>
            </w:r>
            <w:r w:rsidRPr="009C7FE2">
              <w:rPr>
                <w:rFonts w:hint="eastAsia"/>
                <w:color w:val="000000"/>
                <w:sz w:val="24"/>
              </w:rPr>
              <w:t>月</w:t>
            </w:r>
            <w:r w:rsidRPr="009C7FE2">
              <w:rPr>
                <w:rFonts w:hint="eastAsia"/>
                <w:color w:val="000000"/>
                <w:sz w:val="24"/>
              </w:rPr>
              <w:t>10</w:t>
            </w:r>
            <w:r w:rsidRPr="009C7FE2">
              <w:rPr>
                <w:rFonts w:hint="eastAsia"/>
                <w:color w:val="000000"/>
                <w:sz w:val="24"/>
              </w:rPr>
              <w:t>号取得了南京市江宁区环境保护局出具的环保审批意见，目前被租用车间内部已清整完毕，无遗留环境问题。</w:t>
            </w:r>
          </w:p>
          <w:p w:rsidR="00E97A0A" w:rsidRPr="00E97A0A" w:rsidRDefault="00E97A0A" w:rsidP="009F4450">
            <w:pPr>
              <w:spacing w:line="360" w:lineRule="auto"/>
              <w:ind w:firstLineChars="200" w:firstLine="482"/>
              <w:rPr>
                <w:rFonts w:hint="eastAsia"/>
                <w:b/>
                <w:color w:val="000000"/>
                <w:sz w:val="24"/>
              </w:rPr>
            </w:pPr>
            <w:r>
              <w:rPr>
                <w:rFonts w:hint="eastAsia"/>
                <w:b/>
                <w:color w:val="000000"/>
                <w:sz w:val="24"/>
              </w:rPr>
              <w:t>2</w:t>
            </w:r>
            <w:r w:rsidRPr="00E97A0A">
              <w:rPr>
                <w:rFonts w:hint="eastAsia"/>
                <w:b/>
                <w:color w:val="000000"/>
                <w:sz w:val="24"/>
              </w:rPr>
              <w:t>、法雷奥汽车自动传动系统（南京）有限公司简介</w:t>
            </w:r>
          </w:p>
          <w:p w:rsidR="00E97A0A" w:rsidRPr="00E97A0A" w:rsidRDefault="00E97A0A" w:rsidP="00E97A0A">
            <w:pPr>
              <w:spacing w:line="360" w:lineRule="auto"/>
              <w:ind w:firstLineChars="196" w:firstLine="470"/>
              <w:rPr>
                <w:rFonts w:hint="eastAsia"/>
                <w:color w:val="000000"/>
                <w:sz w:val="24"/>
              </w:rPr>
            </w:pPr>
            <w:r w:rsidRPr="00E97A0A">
              <w:rPr>
                <w:rFonts w:hint="eastAsia"/>
                <w:color w:val="000000"/>
                <w:sz w:val="24"/>
              </w:rPr>
              <w:t>法雷奥汽车自动传动系统（南京）有限公司成立于</w:t>
            </w:r>
            <w:r>
              <w:rPr>
                <w:rFonts w:hint="eastAsia"/>
                <w:color w:val="000000"/>
                <w:sz w:val="24"/>
              </w:rPr>
              <w:t>2006</w:t>
            </w:r>
            <w:r w:rsidRPr="00E97A0A">
              <w:rPr>
                <w:rFonts w:hint="eastAsia"/>
                <w:color w:val="000000"/>
                <w:sz w:val="24"/>
              </w:rPr>
              <w:t>年</w:t>
            </w:r>
            <w:r>
              <w:rPr>
                <w:rFonts w:hint="eastAsia"/>
                <w:color w:val="000000"/>
                <w:sz w:val="24"/>
              </w:rPr>
              <w:t>1</w:t>
            </w:r>
            <w:r w:rsidRPr="00E97A0A">
              <w:rPr>
                <w:rFonts w:hint="eastAsia"/>
                <w:color w:val="000000"/>
                <w:sz w:val="24"/>
              </w:rPr>
              <w:t>月，位于江宁经济开发区广利路</w:t>
            </w:r>
            <w:r>
              <w:rPr>
                <w:rFonts w:hint="eastAsia"/>
                <w:color w:val="000000"/>
                <w:sz w:val="24"/>
              </w:rPr>
              <w:t>88</w:t>
            </w:r>
            <w:r w:rsidRPr="00E97A0A">
              <w:rPr>
                <w:rFonts w:hint="eastAsia"/>
                <w:color w:val="000000"/>
                <w:sz w:val="24"/>
              </w:rPr>
              <w:t>号。它是一家由法雷奥集团独资从事汽车自动传动部件和系统的开发和生产的公司，其主要产品是扭矩转换器，总投资额超过</w:t>
            </w:r>
            <w:r>
              <w:rPr>
                <w:rFonts w:hint="eastAsia"/>
                <w:color w:val="000000"/>
                <w:sz w:val="24"/>
              </w:rPr>
              <w:t>5400</w:t>
            </w:r>
            <w:r w:rsidRPr="00E97A0A">
              <w:rPr>
                <w:rFonts w:hint="eastAsia"/>
                <w:color w:val="000000"/>
                <w:sz w:val="24"/>
              </w:rPr>
              <w:t>万美金，主要为上海通用及北美通用的整车厂提供配套的动力传动产品。企业占地总面积为</w:t>
            </w:r>
            <w:r>
              <w:rPr>
                <w:rFonts w:hint="eastAsia"/>
                <w:color w:val="000000"/>
                <w:sz w:val="24"/>
              </w:rPr>
              <w:t>7300</w:t>
            </w:r>
            <w:r w:rsidRPr="00E97A0A">
              <w:rPr>
                <w:rFonts w:hint="eastAsia"/>
                <w:color w:val="000000"/>
                <w:sz w:val="24"/>
              </w:rPr>
              <w:t>平方米，目前已建成两期工程，</w:t>
            </w:r>
            <w:r w:rsidRPr="00E97A0A">
              <w:rPr>
                <w:rFonts w:hint="eastAsia"/>
                <w:color w:val="000000"/>
                <w:sz w:val="24"/>
              </w:rPr>
              <w:t xml:space="preserve"> </w:t>
            </w:r>
            <w:r w:rsidRPr="00E97A0A">
              <w:rPr>
                <w:rFonts w:hint="eastAsia"/>
                <w:color w:val="000000"/>
                <w:sz w:val="24"/>
              </w:rPr>
              <w:t>其中一期工程建筑面积约</w:t>
            </w:r>
            <w:r>
              <w:rPr>
                <w:rFonts w:hint="eastAsia"/>
                <w:color w:val="000000"/>
                <w:sz w:val="24"/>
              </w:rPr>
              <w:t xml:space="preserve"> 16000</w:t>
            </w:r>
            <w:r w:rsidRPr="00E97A0A">
              <w:rPr>
                <w:rFonts w:hint="eastAsia"/>
                <w:color w:val="000000"/>
                <w:sz w:val="24"/>
              </w:rPr>
              <w:t>平方米，形成了年产</w:t>
            </w:r>
            <w:r>
              <w:rPr>
                <w:rFonts w:hint="eastAsia"/>
                <w:color w:val="000000"/>
                <w:sz w:val="24"/>
              </w:rPr>
              <w:t>67</w:t>
            </w:r>
            <w:r w:rsidRPr="00E97A0A">
              <w:rPr>
                <w:rFonts w:hint="eastAsia"/>
                <w:color w:val="000000"/>
                <w:sz w:val="24"/>
              </w:rPr>
              <w:t>万套扭矩转换器、</w:t>
            </w:r>
            <w:r>
              <w:rPr>
                <w:rFonts w:hint="eastAsia"/>
                <w:color w:val="000000"/>
                <w:sz w:val="24"/>
              </w:rPr>
              <w:t>100</w:t>
            </w:r>
            <w:r w:rsidRPr="00E97A0A">
              <w:rPr>
                <w:rFonts w:hint="eastAsia"/>
                <w:color w:val="000000"/>
                <w:sz w:val="24"/>
              </w:rPr>
              <w:t>万套离合器和</w:t>
            </w:r>
            <w:r>
              <w:rPr>
                <w:rFonts w:hint="eastAsia"/>
                <w:color w:val="000000"/>
                <w:sz w:val="24"/>
              </w:rPr>
              <w:t>10</w:t>
            </w:r>
            <w:r w:rsidRPr="00E97A0A">
              <w:rPr>
                <w:rFonts w:hint="eastAsia"/>
                <w:color w:val="000000"/>
                <w:sz w:val="24"/>
              </w:rPr>
              <w:t>万套飞轮的生产能力；二期工程建于</w:t>
            </w:r>
            <w:r>
              <w:rPr>
                <w:rFonts w:hint="eastAsia"/>
                <w:color w:val="000000"/>
                <w:sz w:val="24"/>
              </w:rPr>
              <w:t>2012</w:t>
            </w:r>
            <w:r w:rsidRPr="00E97A0A">
              <w:rPr>
                <w:rFonts w:hint="eastAsia"/>
                <w:color w:val="000000"/>
                <w:sz w:val="24"/>
              </w:rPr>
              <w:t>年</w:t>
            </w:r>
            <w:r>
              <w:rPr>
                <w:rFonts w:hint="eastAsia"/>
                <w:color w:val="000000"/>
                <w:sz w:val="24"/>
              </w:rPr>
              <w:t xml:space="preserve"> 8</w:t>
            </w:r>
            <w:r w:rsidRPr="00E97A0A">
              <w:rPr>
                <w:rFonts w:hint="eastAsia"/>
                <w:color w:val="000000"/>
                <w:sz w:val="24"/>
              </w:rPr>
              <w:t>月，位于一期厂房东西两侧，包括生产车间、物流、办公用房等功能，建筑面积约</w:t>
            </w:r>
            <w:r w:rsidRPr="00E97A0A">
              <w:rPr>
                <w:rFonts w:hint="eastAsia"/>
                <w:color w:val="000000"/>
                <w:sz w:val="24"/>
              </w:rPr>
              <w:t xml:space="preserve"> 27133 </w:t>
            </w:r>
            <w:r w:rsidRPr="00E97A0A">
              <w:rPr>
                <w:rFonts w:hint="eastAsia"/>
                <w:color w:val="000000"/>
                <w:sz w:val="24"/>
              </w:rPr>
              <w:t>平方米，生产能力为</w:t>
            </w:r>
            <w:r>
              <w:rPr>
                <w:rFonts w:hint="eastAsia"/>
                <w:color w:val="000000"/>
                <w:sz w:val="24"/>
              </w:rPr>
              <w:t>80</w:t>
            </w:r>
            <w:r w:rsidRPr="00E97A0A">
              <w:rPr>
                <w:rFonts w:hint="eastAsia"/>
                <w:color w:val="000000"/>
                <w:sz w:val="24"/>
              </w:rPr>
              <w:t>万套液力变扭器、</w:t>
            </w:r>
            <w:r>
              <w:rPr>
                <w:rFonts w:hint="eastAsia"/>
                <w:color w:val="000000"/>
                <w:sz w:val="24"/>
              </w:rPr>
              <w:t>70</w:t>
            </w:r>
            <w:r w:rsidRPr="00E97A0A">
              <w:rPr>
                <w:rFonts w:hint="eastAsia"/>
                <w:color w:val="000000"/>
                <w:sz w:val="24"/>
              </w:rPr>
              <w:t>万套双离合器、</w:t>
            </w:r>
            <w:r>
              <w:rPr>
                <w:rFonts w:hint="eastAsia"/>
                <w:color w:val="000000"/>
                <w:sz w:val="24"/>
              </w:rPr>
              <w:t>70</w:t>
            </w:r>
            <w:r w:rsidRPr="00E97A0A">
              <w:rPr>
                <w:rFonts w:hint="eastAsia"/>
                <w:color w:val="000000"/>
                <w:sz w:val="24"/>
              </w:rPr>
              <w:t>万套双质量飞轮。</w:t>
            </w:r>
          </w:p>
          <w:p w:rsidR="00E97A0A" w:rsidRDefault="00E97A0A" w:rsidP="00E97A0A">
            <w:pPr>
              <w:spacing w:line="360" w:lineRule="auto"/>
              <w:ind w:firstLineChars="196" w:firstLine="470"/>
              <w:rPr>
                <w:rFonts w:hint="eastAsia"/>
                <w:color w:val="000000"/>
                <w:sz w:val="24"/>
              </w:rPr>
            </w:pPr>
            <w:r w:rsidRPr="00E97A0A">
              <w:rPr>
                <w:rFonts w:hint="eastAsia"/>
                <w:color w:val="000000"/>
                <w:sz w:val="24"/>
              </w:rPr>
              <w:t>法雷奥汽车自动传动系统（南京）有限公司现有项目产品方案及审批验收手续详见下表：</w:t>
            </w:r>
          </w:p>
          <w:p w:rsidR="0086471B" w:rsidRPr="003D4101" w:rsidRDefault="00E97A0A" w:rsidP="00F2625C">
            <w:pPr>
              <w:spacing w:line="360" w:lineRule="auto"/>
              <w:ind w:firstLineChars="196" w:firstLine="470"/>
              <w:rPr>
                <w:rFonts w:hint="eastAsia"/>
                <w:b/>
                <w:color w:val="000000"/>
                <w:sz w:val="24"/>
              </w:rPr>
            </w:pPr>
            <w:r w:rsidRPr="00E97A0A">
              <w:rPr>
                <w:rFonts w:hint="eastAsia"/>
                <w:color w:val="000000"/>
                <w:sz w:val="24"/>
              </w:rPr>
              <w:t xml:space="preserve"> </w:t>
            </w:r>
            <w:r w:rsidRPr="003D4101">
              <w:rPr>
                <w:rFonts w:hint="eastAsia"/>
                <w:b/>
                <w:color w:val="000000"/>
                <w:sz w:val="24"/>
              </w:rPr>
              <w:t>表</w:t>
            </w:r>
            <w:r w:rsidR="00AF66A2" w:rsidRPr="003D4101">
              <w:rPr>
                <w:rFonts w:hint="eastAsia"/>
                <w:b/>
                <w:color w:val="000000"/>
                <w:sz w:val="24"/>
              </w:rPr>
              <w:t>5</w:t>
            </w:r>
            <w:r w:rsidRPr="003D4101">
              <w:rPr>
                <w:rFonts w:hint="eastAsia"/>
                <w:b/>
                <w:color w:val="000000"/>
                <w:sz w:val="24"/>
              </w:rPr>
              <w:t xml:space="preserve">  </w:t>
            </w:r>
            <w:r w:rsidRPr="003D4101">
              <w:rPr>
                <w:rFonts w:hint="eastAsia"/>
                <w:b/>
                <w:color w:val="000000"/>
                <w:sz w:val="24"/>
              </w:rPr>
              <w:t>法雷奥汽车自动传动系统（南京）有限公司已批复项目建设运营情况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127"/>
              <w:gridCol w:w="1968"/>
              <w:gridCol w:w="2211"/>
            </w:tblGrid>
            <w:tr w:rsidR="00E97A0A" w:rsidRPr="003D4101" w:rsidTr="003D4101">
              <w:tc>
                <w:tcPr>
                  <w:tcW w:w="2535" w:type="dxa"/>
                  <w:shd w:val="clear" w:color="auto" w:fill="auto"/>
                  <w:vAlign w:val="center"/>
                </w:tcPr>
                <w:p w:rsidR="00E97A0A" w:rsidRPr="003D4101" w:rsidRDefault="00E97A0A" w:rsidP="003D4101">
                  <w:pPr>
                    <w:spacing w:line="320" w:lineRule="exact"/>
                    <w:jc w:val="center"/>
                    <w:rPr>
                      <w:rFonts w:hint="eastAsia"/>
                      <w:b/>
                      <w:color w:val="000000"/>
                      <w:szCs w:val="21"/>
                    </w:rPr>
                  </w:pPr>
                  <w:r w:rsidRPr="003D4101">
                    <w:rPr>
                      <w:rFonts w:hint="eastAsia"/>
                      <w:b/>
                      <w:color w:val="000000"/>
                      <w:szCs w:val="21"/>
                    </w:rPr>
                    <w:t>项目名称</w:t>
                  </w:r>
                </w:p>
              </w:tc>
              <w:tc>
                <w:tcPr>
                  <w:tcW w:w="2127" w:type="dxa"/>
                  <w:shd w:val="clear" w:color="auto" w:fill="auto"/>
                  <w:vAlign w:val="center"/>
                </w:tcPr>
                <w:p w:rsidR="00E97A0A" w:rsidRPr="003D4101" w:rsidRDefault="00E97A0A" w:rsidP="003D4101">
                  <w:pPr>
                    <w:spacing w:line="320" w:lineRule="exact"/>
                    <w:jc w:val="center"/>
                    <w:rPr>
                      <w:rFonts w:hint="eastAsia"/>
                      <w:b/>
                      <w:color w:val="000000"/>
                      <w:szCs w:val="21"/>
                    </w:rPr>
                  </w:pPr>
                  <w:r w:rsidRPr="003D4101">
                    <w:rPr>
                      <w:rFonts w:hint="eastAsia"/>
                      <w:b/>
                      <w:color w:val="000000"/>
                      <w:szCs w:val="21"/>
                    </w:rPr>
                    <w:t>产品及规模</w:t>
                  </w:r>
                </w:p>
              </w:tc>
              <w:tc>
                <w:tcPr>
                  <w:tcW w:w="1968" w:type="dxa"/>
                  <w:shd w:val="clear" w:color="auto" w:fill="auto"/>
                  <w:vAlign w:val="center"/>
                </w:tcPr>
                <w:p w:rsidR="00E97A0A" w:rsidRPr="003D4101" w:rsidRDefault="00E97A0A" w:rsidP="003D4101">
                  <w:pPr>
                    <w:spacing w:line="320" w:lineRule="exact"/>
                    <w:jc w:val="center"/>
                    <w:rPr>
                      <w:rFonts w:hint="eastAsia"/>
                      <w:b/>
                      <w:color w:val="000000"/>
                      <w:szCs w:val="21"/>
                    </w:rPr>
                  </w:pPr>
                  <w:r w:rsidRPr="003D4101">
                    <w:rPr>
                      <w:rFonts w:hint="eastAsia"/>
                      <w:b/>
                      <w:color w:val="000000"/>
                      <w:szCs w:val="21"/>
                    </w:rPr>
                    <w:t>环评审批部门、文号及时间</w:t>
                  </w:r>
                </w:p>
              </w:tc>
              <w:tc>
                <w:tcPr>
                  <w:tcW w:w="2211" w:type="dxa"/>
                  <w:shd w:val="clear" w:color="auto" w:fill="auto"/>
                  <w:vAlign w:val="center"/>
                </w:tcPr>
                <w:p w:rsidR="00E97A0A" w:rsidRPr="003D4101" w:rsidRDefault="00E97A0A" w:rsidP="003D4101">
                  <w:pPr>
                    <w:spacing w:line="320" w:lineRule="exact"/>
                    <w:jc w:val="center"/>
                    <w:rPr>
                      <w:rFonts w:hint="eastAsia"/>
                      <w:b/>
                      <w:color w:val="000000"/>
                      <w:szCs w:val="21"/>
                    </w:rPr>
                  </w:pPr>
                  <w:r w:rsidRPr="003D4101">
                    <w:rPr>
                      <w:rFonts w:hint="eastAsia"/>
                      <w:b/>
                      <w:color w:val="000000"/>
                      <w:szCs w:val="21"/>
                    </w:rPr>
                    <w:t>环保验收部门、文号及验收时间</w:t>
                  </w:r>
                </w:p>
              </w:tc>
            </w:tr>
            <w:tr w:rsidR="00E97A0A" w:rsidRPr="003D4101" w:rsidTr="003D4101">
              <w:tc>
                <w:tcPr>
                  <w:tcW w:w="2535" w:type="dxa"/>
                  <w:shd w:val="clear" w:color="auto" w:fill="auto"/>
                  <w:vAlign w:val="center"/>
                </w:tcPr>
                <w:p w:rsidR="00E97A0A" w:rsidRPr="003D4101" w:rsidRDefault="00E97A0A" w:rsidP="003D4101">
                  <w:pPr>
                    <w:spacing w:line="320" w:lineRule="exact"/>
                    <w:jc w:val="center"/>
                    <w:rPr>
                      <w:rFonts w:hint="eastAsia"/>
                      <w:color w:val="000000"/>
                      <w:szCs w:val="21"/>
                    </w:rPr>
                  </w:pPr>
                  <w:r w:rsidRPr="003D4101">
                    <w:rPr>
                      <w:rFonts w:hint="eastAsia"/>
                      <w:color w:val="000000"/>
                      <w:szCs w:val="21"/>
                    </w:rPr>
                    <w:t>年生产</w:t>
                  </w:r>
                  <w:r w:rsidRPr="003D4101">
                    <w:rPr>
                      <w:rFonts w:hint="eastAsia"/>
                      <w:color w:val="000000"/>
                      <w:szCs w:val="21"/>
                    </w:rPr>
                    <w:t>340000</w:t>
                  </w:r>
                  <w:r w:rsidRPr="003D4101">
                    <w:rPr>
                      <w:rFonts w:hint="eastAsia"/>
                      <w:color w:val="000000"/>
                      <w:szCs w:val="21"/>
                    </w:rPr>
                    <w:t>台扭矩转换器、</w:t>
                  </w:r>
                  <w:r w:rsidRPr="003D4101">
                    <w:rPr>
                      <w:rFonts w:hint="eastAsia"/>
                      <w:color w:val="000000"/>
                      <w:szCs w:val="21"/>
                    </w:rPr>
                    <w:t>100000</w:t>
                  </w:r>
                  <w:r w:rsidRPr="003D4101">
                    <w:rPr>
                      <w:rFonts w:hint="eastAsia"/>
                      <w:color w:val="000000"/>
                      <w:szCs w:val="21"/>
                    </w:rPr>
                    <w:t>台离合器及</w:t>
                  </w:r>
                  <w:r w:rsidRPr="003D4101">
                    <w:rPr>
                      <w:rFonts w:hint="eastAsia"/>
                      <w:color w:val="000000"/>
                      <w:szCs w:val="21"/>
                    </w:rPr>
                    <w:t>100000</w:t>
                  </w:r>
                  <w:r w:rsidRPr="003D4101">
                    <w:rPr>
                      <w:rFonts w:hint="eastAsia"/>
                      <w:color w:val="000000"/>
                      <w:szCs w:val="21"/>
                    </w:rPr>
                    <w:t>台飞轮建设项目</w:t>
                  </w:r>
                </w:p>
              </w:tc>
              <w:tc>
                <w:tcPr>
                  <w:tcW w:w="2127" w:type="dxa"/>
                  <w:shd w:val="clear" w:color="auto" w:fill="auto"/>
                  <w:vAlign w:val="center"/>
                </w:tcPr>
                <w:p w:rsidR="00126788" w:rsidRPr="003D4101" w:rsidRDefault="00126788" w:rsidP="003D4101">
                  <w:pPr>
                    <w:spacing w:line="320" w:lineRule="exact"/>
                    <w:jc w:val="center"/>
                    <w:rPr>
                      <w:rFonts w:hint="eastAsia"/>
                      <w:color w:val="000000"/>
                      <w:szCs w:val="21"/>
                    </w:rPr>
                  </w:pPr>
                  <w:r w:rsidRPr="003D4101">
                    <w:rPr>
                      <w:rFonts w:hint="eastAsia"/>
                      <w:color w:val="000000"/>
                      <w:szCs w:val="21"/>
                    </w:rPr>
                    <w:t>扭矩转换器：</w:t>
                  </w:r>
                  <w:r w:rsidRPr="003D4101">
                    <w:rPr>
                      <w:rFonts w:hint="eastAsia"/>
                      <w:color w:val="000000"/>
                      <w:szCs w:val="21"/>
                    </w:rPr>
                    <w:t>340000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年；离合</w:t>
                  </w:r>
                </w:p>
                <w:p w:rsidR="00126788" w:rsidRPr="003D4101" w:rsidRDefault="00126788" w:rsidP="003D4101">
                  <w:pPr>
                    <w:spacing w:line="320" w:lineRule="exact"/>
                    <w:jc w:val="center"/>
                    <w:rPr>
                      <w:rFonts w:hint="eastAsia"/>
                      <w:color w:val="000000"/>
                      <w:szCs w:val="21"/>
                    </w:rPr>
                  </w:pPr>
                  <w:r w:rsidRPr="003D4101">
                    <w:rPr>
                      <w:rFonts w:hint="eastAsia"/>
                      <w:color w:val="000000"/>
                      <w:szCs w:val="21"/>
                    </w:rPr>
                    <w:t>器：</w:t>
                  </w:r>
                  <w:r w:rsidRPr="003D4101">
                    <w:rPr>
                      <w:rFonts w:hint="eastAsia"/>
                      <w:color w:val="000000"/>
                      <w:szCs w:val="21"/>
                    </w:rPr>
                    <w:t>1000000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p w:rsidR="00E97A0A" w:rsidRPr="003D4101" w:rsidRDefault="00126788" w:rsidP="003D4101">
                  <w:pPr>
                    <w:spacing w:line="320" w:lineRule="exact"/>
                    <w:jc w:val="center"/>
                    <w:rPr>
                      <w:rFonts w:hint="eastAsia"/>
                      <w:color w:val="000000"/>
                      <w:szCs w:val="21"/>
                    </w:rPr>
                  </w:pPr>
                  <w:r w:rsidRPr="003D4101">
                    <w:rPr>
                      <w:rFonts w:hint="eastAsia"/>
                      <w:color w:val="000000"/>
                      <w:szCs w:val="21"/>
                    </w:rPr>
                    <w:t>飞轮：</w:t>
                  </w:r>
                  <w:r w:rsidRPr="003D4101">
                    <w:rPr>
                      <w:rFonts w:hint="eastAsia"/>
                      <w:color w:val="000000"/>
                      <w:szCs w:val="21"/>
                    </w:rPr>
                    <w:t>100000</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tc>
              <w:tc>
                <w:tcPr>
                  <w:tcW w:w="1968"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2008.3.1</w:t>
                  </w:r>
                </w:p>
              </w:tc>
              <w:tc>
                <w:tcPr>
                  <w:tcW w:w="2211" w:type="dxa"/>
                  <w:shd w:val="clear" w:color="auto" w:fill="auto"/>
                  <w:vAlign w:val="center"/>
                </w:tcPr>
                <w:p w:rsidR="00126788"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南京市江宁区环保</w:t>
                  </w:r>
                </w:p>
                <w:p w:rsidR="00126788" w:rsidRPr="003D4101" w:rsidRDefault="00126788" w:rsidP="003D4101">
                  <w:pPr>
                    <w:spacing w:line="320" w:lineRule="exact"/>
                    <w:jc w:val="center"/>
                    <w:rPr>
                      <w:rFonts w:hint="eastAsia"/>
                      <w:color w:val="000000"/>
                      <w:szCs w:val="21"/>
                    </w:rPr>
                  </w:pPr>
                  <w:r w:rsidRPr="003D4101">
                    <w:rPr>
                      <w:rFonts w:hint="eastAsia"/>
                      <w:color w:val="000000"/>
                      <w:szCs w:val="21"/>
                    </w:rPr>
                    <w:t>局，环开验【</w:t>
                  </w:r>
                  <w:r w:rsidRPr="003D4101">
                    <w:rPr>
                      <w:rFonts w:hint="eastAsia"/>
                      <w:color w:val="000000"/>
                      <w:szCs w:val="21"/>
                    </w:rPr>
                    <w:t>2010</w:t>
                  </w:r>
                  <w:r w:rsidRPr="003D4101">
                    <w:rPr>
                      <w:rFonts w:hint="eastAsia"/>
                      <w:color w:val="000000"/>
                      <w:szCs w:val="21"/>
                    </w:rPr>
                    <w:t>】</w:t>
                  </w:r>
                </w:p>
                <w:p w:rsidR="00E97A0A" w:rsidRPr="003D4101" w:rsidRDefault="00126788" w:rsidP="003D4101">
                  <w:pPr>
                    <w:spacing w:line="320" w:lineRule="exact"/>
                    <w:jc w:val="center"/>
                    <w:rPr>
                      <w:rFonts w:hint="eastAsia"/>
                      <w:color w:val="000000"/>
                      <w:szCs w:val="21"/>
                    </w:rPr>
                  </w:pPr>
                  <w:r w:rsidRPr="003D4101">
                    <w:rPr>
                      <w:rFonts w:hint="eastAsia"/>
                      <w:color w:val="000000"/>
                      <w:szCs w:val="21"/>
                    </w:rPr>
                    <w:t xml:space="preserve">015 </w:t>
                  </w:r>
                  <w:r w:rsidRPr="003D4101">
                    <w:rPr>
                      <w:rFonts w:hint="eastAsia"/>
                      <w:color w:val="000000"/>
                      <w:szCs w:val="21"/>
                    </w:rPr>
                    <w:t>号，</w:t>
                  </w:r>
                  <w:r w:rsidRPr="003D4101">
                    <w:rPr>
                      <w:rFonts w:hint="eastAsia"/>
                      <w:color w:val="000000"/>
                      <w:szCs w:val="21"/>
                    </w:rPr>
                    <w:t>2010.3.18</w:t>
                  </w:r>
                </w:p>
              </w:tc>
            </w:tr>
            <w:tr w:rsidR="00E97A0A" w:rsidRPr="003D4101" w:rsidTr="003D4101">
              <w:tc>
                <w:tcPr>
                  <w:tcW w:w="2535"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第二条扭矩转换器生产线项目</w:t>
                  </w:r>
                </w:p>
              </w:tc>
              <w:tc>
                <w:tcPr>
                  <w:tcW w:w="2127"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扭矩转换器：</w:t>
                  </w:r>
                  <w:r w:rsidRPr="003D4101">
                    <w:rPr>
                      <w:rFonts w:hint="eastAsia"/>
                      <w:color w:val="000000"/>
                      <w:szCs w:val="21"/>
                    </w:rPr>
                    <w:t xml:space="preserve">330000 </w:t>
                  </w:r>
                  <w:r w:rsidRPr="003D4101">
                    <w:rPr>
                      <w:rFonts w:hint="eastAsia"/>
                      <w:color w:val="000000"/>
                      <w:szCs w:val="21"/>
                    </w:rPr>
                    <w:t>台</w:t>
                  </w:r>
                  <w:r w:rsidRPr="003D4101">
                    <w:rPr>
                      <w:rFonts w:hint="eastAsia"/>
                      <w:color w:val="000000"/>
                      <w:szCs w:val="21"/>
                    </w:rPr>
                    <w:t>/</w:t>
                  </w:r>
                  <w:r w:rsidRPr="003D4101">
                    <w:rPr>
                      <w:rFonts w:hint="eastAsia"/>
                      <w:color w:val="000000"/>
                      <w:szCs w:val="21"/>
                    </w:rPr>
                    <w:t>年</w:t>
                  </w:r>
                </w:p>
              </w:tc>
              <w:tc>
                <w:tcPr>
                  <w:tcW w:w="1968" w:type="dxa"/>
                  <w:shd w:val="clear" w:color="auto" w:fill="auto"/>
                  <w:vAlign w:val="center"/>
                </w:tcPr>
                <w:p w:rsidR="00126788"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w:t>
                  </w:r>
                </w:p>
                <w:p w:rsidR="00E97A0A" w:rsidRPr="003D4101" w:rsidRDefault="00126788" w:rsidP="003D4101">
                  <w:pPr>
                    <w:spacing w:line="320" w:lineRule="exact"/>
                    <w:jc w:val="center"/>
                    <w:rPr>
                      <w:rFonts w:hint="eastAsia"/>
                      <w:color w:val="000000"/>
                      <w:szCs w:val="21"/>
                    </w:rPr>
                  </w:pPr>
                  <w:r w:rsidRPr="003D4101">
                    <w:rPr>
                      <w:rFonts w:hint="eastAsia"/>
                      <w:color w:val="000000"/>
                      <w:szCs w:val="21"/>
                    </w:rPr>
                    <w:t>保局，</w:t>
                  </w:r>
                  <w:r w:rsidRPr="003D4101">
                    <w:rPr>
                      <w:rFonts w:hint="eastAsia"/>
                      <w:color w:val="000000"/>
                      <w:szCs w:val="21"/>
                    </w:rPr>
                    <w:t>2009.11.24</w:t>
                  </w:r>
                </w:p>
              </w:tc>
              <w:tc>
                <w:tcPr>
                  <w:tcW w:w="2211" w:type="dxa"/>
                  <w:shd w:val="clear" w:color="auto" w:fill="auto"/>
                  <w:vAlign w:val="center"/>
                </w:tcPr>
                <w:p w:rsidR="00126788"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南京市江宁区环保</w:t>
                  </w:r>
                </w:p>
                <w:p w:rsidR="00E97A0A" w:rsidRPr="003D4101" w:rsidRDefault="00126788" w:rsidP="003D4101">
                  <w:pPr>
                    <w:spacing w:line="320" w:lineRule="exact"/>
                    <w:jc w:val="center"/>
                    <w:rPr>
                      <w:rFonts w:hint="eastAsia"/>
                      <w:color w:val="000000"/>
                      <w:szCs w:val="21"/>
                    </w:rPr>
                  </w:pPr>
                  <w:r w:rsidRPr="003D4101">
                    <w:rPr>
                      <w:rFonts w:hint="eastAsia"/>
                      <w:color w:val="000000"/>
                      <w:szCs w:val="21"/>
                    </w:rPr>
                    <w:t>局，</w:t>
                  </w:r>
                  <w:r w:rsidRPr="003D4101">
                    <w:rPr>
                      <w:rFonts w:hint="eastAsia"/>
                      <w:color w:val="000000"/>
                      <w:szCs w:val="21"/>
                    </w:rPr>
                    <w:t>2011.11.15</w:t>
                  </w:r>
                </w:p>
              </w:tc>
            </w:tr>
            <w:tr w:rsidR="00E97A0A" w:rsidRPr="003D4101" w:rsidTr="003D4101">
              <w:tc>
                <w:tcPr>
                  <w:tcW w:w="2535"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年产</w:t>
                  </w:r>
                  <w:r w:rsidRPr="003D4101">
                    <w:rPr>
                      <w:rFonts w:hint="eastAsia"/>
                      <w:color w:val="000000"/>
                      <w:szCs w:val="21"/>
                    </w:rPr>
                    <w:t>200</w:t>
                  </w:r>
                  <w:r w:rsidRPr="003D4101">
                    <w:rPr>
                      <w:rFonts w:hint="eastAsia"/>
                      <w:color w:val="000000"/>
                      <w:szCs w:val="21"/>
                    </w:rPr>
                    <w:t>万套双质量飞轮、双离合器以及液力变扭器项目</w:t>
                  </w:r>
                </w:p>
              </w:tc>
              <w:tc>
                <w:tcPr>
                  <w:tcW w:w="2127"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80</w:t>
                  </w:r>
                  <w:r w:rsidRPr="003D4101">
                    <w:rPr>
                      <w:rFonts w:hint="eastAsia"/>
                      <w:color w:val="000000"/>
                      <w:szCs w:val="21"/>
                    </w:rPr>
                    <w:t>万套液力变扭器；</w:t>
                  </w:r>
                  <w:r w:rsidRPr="003D4101">
                    <w:rPr>
                      <w:rFonts w:hint="eastAsia"/>
                      <w:color w:val="000000"/>
                      <w:szCs w:val="21"/>
                    </w:rPr>
                    <w:t>70</w:t>
                  </w:r>
                  <w:r w:rsidRPr="003D4101">
                    <w:rPr>
                      <w:rFonts w:hint="eastAsia"/>
                      <w:color w:val="000000"/>
                      <w:szCs w:val="21"/>
                    </w:rPr>
                    <w:t>万套双离合器；</w:t>
                  </w:r>
                  <w:r w:rsidRPr="003D4101">
                    <w:rPr>
                      <w:rFonts w:hint="eastAsia"/>
                      <w:color w:val="000000"/>
                      <w:szCs w:val="21"/>
                    </w:rPr>
                    <w:t>70</w:t>
                  </w:r>
                  <w:r w:rsidRPr="003D4101">
                    <w:rPr>
                      <w:rFonts w:hint="eastAsia"/>
                      <w:color w:val="000000"/>
                      <w:szCs w:val="21"/>
                    </w:rPr>
                    <w:t>万只双飞轮</w:t>
                  </w:r>
                </w:p>
              </w:tc>
              <w:tc>
                <w:tcPr>
                  <w:tcW w:w="1968"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2012.08.16</w:t>
                  </w:r>
                </w:p>
              </w:tc>
              <w:tc>
                <w:tcPr>
                  <w:tcW w:w="2211"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2014.11.12</w:t>
                  </w:r>
                </w:p>
              </w:tc>
            </w:tr>
            <w:tr w:rsidR="00E97A0A" w:rsidRPr="003D4101" w:rsidTr="003D4101">
              <w:tc>
                <w:tcPr>
                  <w:tcW w:w="2535"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生产车间及辅助用房项目</w:t>
                  </w:r>
                </w:p>
              </w:tc>
              <w:tc>
                <w:tcPr>
                  <w:tcW w:w="2127" w:type="dxa"/>
                  <w:shd w:val="clear" w:color="auto" w:fill="auto"/>
                  <w:vAlign w:val="center"/>
                </w:tcPr>
                <w:p w:rsidR="00E97A0A" w:rsidRPr="003D4101" w:rsidRDefault="00126788" w:rsidP="003D4101">
                  <w:pPr>
                    <w:spacing w:line="320" w:lineRule="exact"/>
                    <w:jc w:val="center"/>
                    <w:rPr>
                      <w:rFonts w:hint="eastAsia"/>
                      <w:color w:val="000000"/>
                      <w:szCs w:val="21"/>
                    </w:rPr>
                  </w:pPr>
                  <w:r w:rsidRPr="003D4101">
                    <w:rPr>
                      <w:rFonts w:hint="eastAsia"/>
                      <w:color w:val="000000"/>
                      <w:szCs w:val="21"/>
                    </w:rPr>
                    <w:t>1</w:t>
                  </w:r>
                  <w:r w:rsidRPr="003D4101">
                    <w:rPr>
                      <w:rFonts w:hint="eastAsia"/>
                      <w:color w:val="000000"/>
                      <w:szCs w:val="21"/>
                    </w:rPr>
                    <w:t>个生产车间和</w:t>
                  </w:r>
                  <w:r w:rsidRPr="003D4101">
                    <w:rPr>
                      <w:rFonts w:hint="eastAsia"/>
                      <w:color w:val="000000"/>
                      <w:szCs w:val="21"/>
                    </w:rPr>
                    <w:t>1</w:t>
                  </w:r>
                  <w:r w:rsidRPr="003D4101">
                    <w:rPr>
                      <w:rFonts w:hint="eastAsia"/>
                      <w:color w:val="000000"/>
                      <w:szCs w:val="21"/>
                    </w:rPr>
                    <w:t>个办公辅楼</w:t>
                  </w:r>
                </w:p>
              </w:tc>
              <w:tc>
                <w:tcPr>
                  <w:tcW w:w="1968" w:type="dxa"/>
                  <w:shd w:val="clear" w:color="auto" w:fill="auto"/>
                  <w:vAlign w:val="center"/>
                </w:tcPr>
                <w:p w:rsidR="00E97A0A" w:rsidRPr="003D4101" w:rsidRDefault="0080516C" w:rsidP="003D4101">
                  <w:pPr>
                    <w:spacing w:line="320" w:lineRule="exact"/>
                    <w:jc w:val="center"/>
                    <w:rPr>
                      <w:rFonts w:hint="eastAsia"/>
                      <w:color w:val="000000"/>
                      <w:szCs w:val="21"/>
                    </w:rPr>
                  </w:pPr>
                  <w:r w:rsidRPr="003D4101">
                    <w:rPr>
                      <w:rFonts w:hint="eastAsia"/>
                      <w:color w:val="000000"/>
                      <w:szCs w:val="21"/>
                    </w:rPr>
                    <w:t>南京市江宁区环保局，</w:t>
                  </w:r>
                  <w:r w:rsidRPr="003D4101">
                    <w:rPr>
                      <w:rFonts w:hint="eastAsia"/>
                      <w:color w:val="000000"/>
                      <w:szCs w:val="21"/>
                    </w:rPr>
                    <w:t>2015.07.20</w:t>
                  </w:r>
                </w:p>
              </w:tc>
              <w:tc>
                <w:tcPr>
                  <w:tcW w:w="2211" w:type="dxa"/>
                  <w:shd w:val="clear" w:color="auto" w:fill="auto"/>
                  <w:vAlign w:val="center"/>
                </w:tcPr>
                <w:p w:rsidR="00E97A0A" w:rsidRPr="003D4101" w:rsidRDefault="00895E85" w:rsidP="003D4101">
                  <w:pPr>
                    <w:spacing w:line="320" w:lineRule="exact"/>
                    <w:jc w:val="center"/>
                    <w:rPr>
                      <w:rFonts w:hint="eastAsia"/>
                      <w:color w:val="000000"/>
                      <w:szCs w:val="21"/>
                    </w:rPr>
                  </w:pPr>
                  <w:r>
                    <w:rPr>
                      <w:rFonts w:hint="eastAsia"/>
                      <w:color w:val="000000"/>
                      <w:szCs w:val="21"/>
                    </w:rPr>
                    <w:t>-</w:t>
                  </w:r>
                </w:p>
              </w:tc>
            </w:tr>
            <w:tr w:rsidR="00DA2326" w:rsidRPr="003D4101" w:rsidTr="003D4101">
              <w:tc>
                <w:tcPr>
                  <w:tcW w:w="2535" w:type="dxa"/>
                  <w:shd w:val="clear" w:color="auto" w:fill="auto"/>
                  <w:vAlign w:val="center"/>
                </w:tcPr>
                <w:p w:rsidR="00DA2326" w:rsidRPr="003D4101" w:rsidRDefault="00DA2326" w:rsidP="003D4101">
                  <w:pPr>
                    <w:spacing w:line="320" w:lineRule="exact"/>
                    <w:jc w:val="center"/>
                    <w:rPr>
                      <w:rFonts w:hint="eastAsia"/>
                      <w:color w:val="000000"/>
                      <w:szCs w:val="21"/>
                    </w:rPr>
                  </w:pPr>
                  <w:r>
                    <w:rPr>
                      <w:rFonts w:hint="eastAsia"/>
                      <w:color w:val="000000"/>
                      <w:szCs w:val="21"/>
                    </w:rPr>
                    <w:t>年产</w:t>
                  </w:r>
                  <w:r>
                    <w:rPr>
                      <w:rFonts w:hint="eastAsia"/>
                      <w:color w:val="000000"/>
                      <w:szCs w:val="21"/>
                    </w:rPr>
                    <w:t>870000</w:t>
                  </w:r>
                  <w:r>
                    <w:rPr>
                      <w:rFonts w:hint="eastAsia"/>
                      <w:color w:val="000000"/>
                      <w:szCs w:val="21"/>
                    </w:rPr>
                    <w:t>只塑料油管扩建项目</w:t>
                  </w:r>
                </w:p>
              </w:tc>
              <w:tc>
                <w:tcPr>
                  <w:tcW w:w="2127" w:type="dxa"/>
                  <w:shd w:val="clear" w:color="auto" w:fill="auto"/>
                  <w:vAlign w:val="center"/>
                </w:tcPr>
                <w:p w:rsidR="00DA2326" w:rsidRPr="00DA2326" w:rsidRDefault="00DA2326" w:rsidP="003D4101">
                  <w:pPr>
                    <w:spacing w:line="320" w:lineRule="exact"/>
                    <w:jc w:val="center"/>
                    <w:rPr>
                      <w:rFonts w:hint="eastAsia"/>
                      <w:color w:val="000000"/>
                      <w:szCs w:val="21"/>
                    </w:rPr>
                  </w:pPr>
                  <w:r>
                    <w:rPr>
                      <w:rFonts w:hint="eastAsia"/>
                      <w:color w:val="000000"/>
                      <w:szCs w:val="21"/>
                    </w:rPr>
                    <w:t>870000</w:t>
                  </w:r>
                  <w:r>
                    <w:rPr>
                      <w:rFonts w:hint="eastAsia"/>
                      <w:color w:val="000000"/>
                      <w:szCs w:val="21"/>
                    </w:rPr>
                    <w:t>只塑料油管</w:t>
                  </w:r>
                </w:p>
              </w:tc>
              <w:tc>
                <w:tcPr>
                  <w:tcW w:w="1968" w:type="dxa"/>
                  <w:shd w:val="clear" w:color="auto" w:fill="auto"/>
                  <w:vAlign w:val="center"/>
                </w:tcPr>
                <w:p w:rsidR="00DA2326" w:rsidRPr="003D4101" w:rsidRDefault="00DA2326" w:rsidP="003D4101">
                  <w:pPr>
                    <w:spacing w:line="320" w:lineRule="exact"/>
                    <w:jc w:val="center"/>
                    <w:rPr>
                      <w:rFonts w:hint="eastAsia"/>
                      <w:color w:val="000000"/>
                      <w:szCs w:val="21"/>
                    </w:rPr>
                  </w:pPr>
                  <w:r>
                    <w:rPr>
                      <w:rFonts w:hint="eastAsia"/>
                      <w:color w:val="000000"/>
                      <w:szCs w:val="21"/>
                    </w:rPr>
                    <w:t>南京市江宁区环保局，</w:t>
                  </w:r>
                  <w:r>
                    <w:rPr>
                      <w:rFonts w:hint="eastAsia"/>
                      <w:color w:val="000000"/>
                      <w:szCs w:val="21"/>
                    </w:rPr>
                    <w:t>2012.10.22</w:t>
                  </w:r>
                </w:p>
              </w:tc>
              <w:tc>
                <w:tcPr>
                  <w:tcW w:w="2211" w:type="dxa"/>
                  <w:shd w:val="clear" w:color="auto" w:fill="auto"/>
                  <w:vAlign w:val="center"/>
                </w:tcPr>
                <w:p w:rsidR="00DA2326" w:rsidRPr="003D4101" w:rsidRDefault="00DA2326" w:rsidP="003D4101">
                  <w:pPr>
                    <w:spacing w:line="320" w:lineRule="exact"/>
                    <w:jc w:val="center"/>
                    <w:rPr>
                      <w:rFonts w:hint="eastAsia"/>
                      <w:color w:val="000000"/>
                      <w:szCs w:val="21"/>
                    </w:rPr>
                  </w:pPr>
                  <w:r>
                    <w:rPr>
                      <w:rFonts w:hint="eastAsia"/>
                      <w:color w:val="000000"/>
                      <w:szCs w:val="21"/>
                    </w:rPr>
                    <w:t>南京市江宁区环保局，</w:t>
                  </w:r>
                  <w:r>
                    <w:rPr>
                      <w:rFonts w:hint="eastAsia"/>
                      <w:color w:val="000000"/>
                      <w:szCs w:val="21"/>
                    </w:rPr>
                    <w:t>2013.11.15</w:t>
                  </w:r>
                </w:p>
              </w:tc>
            </w:tr>
            <w:tr w:rsidR="0080516C" w:rsidRPr="003D4101" w:rsidTr="003D4101">
              <w:tc>
                <w:tcPr>
                  <w:tcW w:w="2535" w:type="dxa"/>
                  <w:shd w:val="clear" w:color="auto" w:fill="auto"/>
                  <w:vAlign w:val="center"/>
                </w:tcPr>
                <w:p w:rsidR="0080516C" w:rsidRPr="003D4101" w:rsidRDefault="0080516C" w:rsidP="003D4101">
                  <w:pPr>
                    <w:spacing w:line="320" w:lineRule="exact"/>
                    <w:jc w:val="center"/>
                    <w:rPr>
                      <w:rFonts w:hint="eastAsia"/>
                      <w:color w:val="000000"/>
                      <w:szCs w:val="21"/>
                    </w:rPr>
                  </w:pPr>
                  <w:r w:rsidRPr="003D4101">
                    <w:rPr>
                      <w:rFonts w:hint="eastAsia"/>
                      <w:color w:val="000000"/>
                      <w:szCs w:val="21"/>
                    </w:rPr>
                    <w:t>法雷奥汽车自动传动系统</w:t>
                  </w:r>
                  <w:r w:rsidRPr="003D4101">
                    <w:rPr>
                      <w:rFonts w:hint="eastAsia"/>
                      <w:color w:val="000000"/>
                      <w:szCs w:val="21"/>
                    </w:rPr>
                    <w:lastRenderedPageBreak/>
                    <w:t>（南京）有限公司</w:t>
                  </w:r>
                  <w:r w:rsidRPr="003D4101">
                    <w:rPr>
                      <w:rFonts w:hint="eastAsia"/>
                      <w:color w:val="000000"/>
                      <w:szCs w:val="21"/>
                    </w:rPr>
                    <w:t>2016-609825</w:t>
                  </w:r>
                  <w:r w:rsidRPr="003D4101">
                    <w:rPr>
                      <w:rFonts w:hint="eastAsia"/>
                      <w:color w:val="000000"/>
                      <w:szCs w:val="21"/>
                    </w:rPr>
                    <w:t>污水站升标扩建项目</w:t>
                  </w:r>
                </w:p>
              </w:tc>
              <w:tc>
                <w:tcPr>
                  <w:tcW w:w="2127" w:type="dxa"/>
                  <w:shd w:val="clear" w:color="auto" w:fill="auto"/>
                  <w:vAlign w:val="center"/>
                </w:tcPr>
                <w:p w:rsidR="0080516C" w:rsidRPr="003D4101" w:rsidRDefault="0080516C" w:rsidP="003D4101">
                  <w:pPr>
                    <w:spacing w:line="320" w:lineRule="exact"/>
                    <w:jc w:val="center"/>
                    <w:rPr>
                      <w:rFonts w:hint="eastAsia"/>
                      <w:color w:val="000000"/>
                      <w:szCs w:val="21"/>
                    </w:rPr>
                  </w:pPr>
                  <w:r w:rsidRPr="003D4101">
                    <w:rPr>
                      <w:rFonts w:hint="eastAsia"/>
                      <w:color w:val="000000"/>
                      <w:szCs w:val="21"/>
                    </w:rPr>
                    <w:lastRenderedPageBreak/>
                    <w:t>本项目拟对公司现有</w:t>
                  </w:r>
                  <w:r w:rsidRPr="003D4101">
                    <w:rPr>
                      <w:rFonts w:hint="eastAsia"/>
                      <w:color w:val="000000"/>
                      <w:szCs w:val="21"/>
                    </w:rPr>
                    <w:lastRenderedPageBreak/>
                    <w:t>污水处理站进行提标和扩容改造</w:t>
                  </w:r>
                </w:p>
              </w:tc>
              <w:tc>
                <w:tcPr>
                  <w:tcW w:w="1968" w:type="dxa"/>
                  <w:shd w:val="clear" w:color="auto" w:fill="auto"/>
                  <w:vAlign w:val="center"/>
                </w:tcPr>
                <w:p w:rsidR="0080516C" w:rsidRPr="003D4101" w:rsidRDefault="0080516C" w:rsidP="003D4101">
                  <w:pPr>
                    <w:spacing w:line="320" w:lineRule="exact"/>
                    <w:jc w:val="center"/>
                    <w:rPr>
                      <w:rFonts w:hint="eastAsia"/>
                      <w:color w:val="000000"/>
                      <w:szCs w:val="21"/>
                    </w:rPr>
                  </w:pPr>
                  <w:r w:rsidRPr="003D4101">
                    <w:rPr>
                      <w:rFonts w:hint="eastAsia"/>
                      <w:color w:val="000000"/>
                      <w:szCs w:val="21"/>
                    </w:rPr>
                    <w:lastRenderedPageBreak/>
                    <w:t>南京市江宁区环</w:t>
                  </w:r>
                </w:p>
                <w:p w:rsidR="0080516C" w:rsidRPr="003D4101" w:rsidRDefault="0080516C" w:rsidP="003D4101">
                  <w:pPr>
                    <w:spacing w:line="320" w:lineRule="exact"/>
                    <w:jc w:val="center"/>
                    <w:rPr>
                      <w:rFonts w:hint="eastAsia"/>
                      <w:color w:val="000000"/>
                      <w:szCs w:val="21"/>
                    </w:rPr>
                  </w:pPr>
                  <w:r w:rsidRPr="003D4101">
                    <w:rPr>
                      <w:rFonts w:hint="eastAsia"/>
                      <w:color w:val="000000"/>
                      <w:szCs w:val="21"/>
                    </w:rPr>
                    <w:lastRenderedPageBreak/>
                    <w:t>保局，</w:t>
                  </w:r>
                  <w:r w:rsidRPr="003D4101">
                    <w:rPr>
                      <w:rFonts w:hint="eastAsia"/>
                      <w:color w:val="000000"/>
                      <w:szCs w:val="21"/>
                    </w:rPr>
                    <w:t>2016.09.09</w:t>
                  </w:r>
                </w:p>
              </w:tc>
              <w:tc>
                <w:tcPr>
                  <w:tcW w:w="2211" w:type="dxa"/>
                  <w:shd w:val="clear" w:color="auto" w:fill="auto"/>
                  <w:vAlign w:val="center"/>
                </w:tcPr>
                <w:p w:rsidR="0080516C" w:rsidRPr="003D4101" w:rsidRDefault="00895E85" w:rsidP="003D4101">
                  <w:pPr>
                    <w:spacing w:line="320" w:lineRule="exact"/>
                    <w:jc w:val="center"/>
                    <w:rPr>
                      <w:rFonts w:hint="eastAsia"/>
                      <w:color w:val="000000"/>
                      <w:szCs w:val="21"/>
                    </w:rPr>
                  </w:pPr>
                  <w:r>
                    <w:rPr>
                      <w:rFonts w:hint="eastAsia"/>
                      <w:color w:val="000000"/>
                      <w:szCs w:val="21"/>
                    </w:rPr>
                    <w:lastRenderedPageBreak/>
                    <w:t>-</w:t>
                  </w:r>
                </w:p>
              </w:tc>
            </w:tr>
          </w:tbl>
          <w:p w:rsidR="00DE2EAB" w:rsidRPr="009C7FE2" w:rsidRDefault="00DE2EAB">
            <w:pPr>
              <w:spacing w:line="360" w:lineRule="auto"/>
              <w:ind w:firstLineChars="196" w:firstLine="470"/>
              <w:rPr>
                <w:rFonts w:hint="eastAsia"/>
                <w:color w:val="000000"/>
                <w:sz w:val="24"/>
              </w:rPr>
            </w:pPr>
          </w:p>
          <w:p w:rsidR="0086471B" w:rsidRDefault="00F2625C" w:rsidP="009F4450">
            <w:pPr>
              <w:spacing w:line="360" w:lineRule="auto"/>
              <w:ind w:firstLineChars="250" w:firstLine="602"/>
              <w:rPr>
                <w:rFonts w:hint="eastAsia"/>
                <w:b/>
                <w:color w:val="000000"/>
                <w:sz w:val="24"/>
              </w:rPr>
            </w:pPr>
            <w:r w:rsidRPr="00F2625C">
              <w:rPr>
                <w:rFonts w:hint="eastAsia"/>
                <w:b/>
                <w:color w:val="000000"/>
                <w:sz w:val="24"/>
              </w:rPr>
              <w:t>3</w:t>
            </w:r>
            <w:r w:rsidRPr="00F2625C">
              <w:rPr>
                <w:rFonts w:hint="eastAsia"/>
                <w:b/>
                <w:color w:val="000000"/>
                <w:sz w:val="24"/>
              </w:rPr>
              <w:t>、现有项目主要污染源及控制措施</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1</w:t>
            </w:r>
            <w:r w:rsidRPr="00F2625C">
              <w:rPr>
                <w:rFonts w:hint="eastAsia"/>
                <w:color w:val="000000"/>
                <w:sz w:val="24"/>
              </w:rPr>
              <w:t>）废水</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公司废水包括生活污水和工业废水，其中工业废水分为机加工过程中产生的乳化液、切削液，以及清洗环节产生清洗液，工业废水采用“二级气浮＋过滤”的处理工艺进行预处理，然后与生活污水混合后使用</w:t>
            </w:r>
            <w:r w:rsidRPr="00F2625C">
              <w:rPr>
                <w:rFonts w:hint="eastAsia"/>
                <w:color w:val="000000"/>
                <w:sz w:val="24"/>
              </w:rPr>
              <w:t>MBR</w:t>
            </w:r>
            <w:r w:rsidRPr="00F2625C">
              <w:rPr>
                <w:rFonts w:hint="eastAsia"/>
                <w:color w:val="000000"/>
                <w:sz w:val="24"/>
              </w:rPr>
              <w:t>法处理，最终可以达到《城镇污水处理厂污染物排放标准》（</w:t>
            </w:r>
            <w:r w:rsidRPr="00F2625C">
              <w:rPr>
                <w:rFonts w:hint="eastAsia"/>
                <w:color w:val="000000"/>
                <w:sz w:val="24"/>
              </w:rPr>
              <w:t>GB18918-2002</w:t>
            </w:r>
            <w:r w:rsidRPr="00F2625C">
              <w:rPr>
                <w:rFonts w:hint="eastAsia"/>
                <w:color w:val="000000"/>
                <w:sz w:val="24"/>
              </w:rPr>
              <w:t>）一级</w:t>
            </w:r>
            <w:r w:rsidRPr="00F2625C">
              <w:rPr>
                <w:rFonts w:hint="eastAsia"/>
                <w:color w:val="000000"/>
                <w:sz w:val="24"/>
              </w:rPr>
              <w:t>B</w:t>
            </w:r>
            <w:r w:rsidRPr="00F2625C">
              <w:rPr>
                <w:rFonts w:hint="eastAsia"/>
                <w:color w:val="000000"/>
                <w:sz w:val="24"/>
              </w:rPr>
              <w:t>标准后通过市政污水管网排入云台山河。根据法雷奥传动公司</w:t>
            </w:r>
            <w:r w:rsidRPr="00F2625C">
              <w:rPr>
                <w:rFonts w:hint="eastAsia"/>
                <w:color w:val="000000"/>
                <w:sz w:val="24"/>
              </w:rPr>
              <w:t>2014</w:t>
            </w:r>
            <w:r w:rsidRPr="00F2625C">
              <w:rPr>
                <w:rFonts w:hint="eastAsia"/>
                <w:color w:val="000000"/>
                <w:sz w:val="24"/>
              </w:rPr>
              <w:t>年</w:t>
            </w:r>
            <w:r w:rsidR="00A91883">
              <w:rPr>
                <w:rFonts w:hint="eastAsia"/>
                <w:color w:val="000000"/>
                <w:sz w:val="24"/>
              </w:rPr>
              <w:t>2</w:t>
            </w:r>
            <w:r w:rsidRPr="00F2625C">
              <w:rPr>
                <w:rFonts w:hint="eastAsia"/>
                <w:color w:val="000000"/>
                <w:sz w:val="24"/>
              </w:rPr>
              <w:t>月</w:t>
            </w:r>
            <w:r w:rsidR="00A91883">
              <w:rPr>
                <w:rFonts w:hint="eastAsia"/>
                <w:color w:val="000000"/>
                <w:sz w:val="24"/>
              </w:rPr>
              <w:t>和</w:t>
            </w:r>
            <w:r w:rsidR="00A91883">
              <w:rPr>
                <w:rFonts w:hint="eastAsia"/>
                <w:color w:val="000000"/>
                <w:sz w:val="24"/>
              </w:rPr>
              <w:t>2015</w:t>
            </w:r>
            <w:r w:rsidR="00A91883">
              <w:rPr>
                <w:rFonts w:hint="eastAsia"/>
                <w:color w:val="000000"/>
                <w:sz w:val="24"/>
              </w:rPr>
              <w:t>年</w:t>
            </w:r>
            <w:r w:rsidR="00A91883">
              <w:rPr>
                <w:rFonts w:hint="eastAsia"/>
                <w:color w:val="000000"/>
                <w:sz w:val="24"/>
              </w:rPr>
              <w:t>4</w:t>
            </w:r>
            <w:r w:rsidR="00A91883">
              <w:rPr>
                <w:rFonts w:hint="eastAsia"/>
                <w:color w:val="000000"/>
                <w:sz w:val="24"/>
              </w:rPr>
              <w:t>月</w:t>
            </w:r>
            <w:r w:rsidRPr="00F2625C">
              <w:rPr>
                <w:rFonts w:hint="eastAsia"/>
                <w:color w:val="000000"/>
                <w:sz w:val="24"/>
              </w:rPr>
              <w:t>委托江宁区环境监测站对其污水处理厂的监测数据显示，法雷奥传动公司自建的污水处理站处理工艺可以满足其废水处理要求，实现达标排放。</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2</w:t>
            </w:r>
            <w:r w:rsidRPr="00F2625C">
              <w:rPr>
                <w:rFonts w:hint="eastAsia"/>
                <w:color w:val="000000"/>
                <w:sz w:val="24"/>
              </w:rPr>
              <w:t>）废气</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项目废气主要为各种热处理炉的燃烧废气，以及焊接过程中的焊接气。由于热处理炉使用天然气为燃料，铜焊炉使用甲烷为燃料，均属于清洁能源，废气中主要污染物为烟尘。焊接采用钎焊、氩弧焊，焊接过程中会有焊接废气产生，主要污染物也是烟尘。参照目前企业的运行情况废气均可以直接通过排气筒排放，根据验收监测报告数据，烟尘浓度在</w:t>
            </w:r>
            <w:r w:rsidRPr="00F2625C">
              <w:rPr>
                <w:rFonts w:hint="eastAsia"/>
                <w:color w:val="000000"/>
                <w:sz w:val="24"/>
              </w:rPr>
              <w:t>13</w:t>
            </w:r>
            <w:r w:rsidRPr="00F2625C">
              <w:rPr>
                <w:rFonts w:hint="eastAsia"/>
                <w:color w:val="000000"/>
                <w:sz w:val="24"/>
              </w:rPr>
              <w:t>～</w:t>
            </w:r>
            <w:r>
              <w:rPr>
                <w:rFonts w:hint="eastAsia"/>
                <w:color w:val="000000"/>
                <w:sz w:val="24"/>
              </w:rPr>
              <w:t>17mg/m</w:t>
            </w:r>
            <w:r w:rsidRPr="00F2625C">
              <w:rPr>
                <w:rFonts w:hint="eastAsia"/>
                <w:color w:val="000000"/>
                <w:sz w:val="24"/>
                <w:vertAlign w:val="superscript"/>
              </w:rPr>
              <w:t>3</w:t>
            </w:r>
            <w:r w:rsidRPr="00F2625C">
              <w:rPr>
                <w:rFonts w:hint="eastAsia"/>
                <w:color w:val="000000"/>
                <w:sz w:val="24"/>
              </w:rPr>
              <w:t>之间，能够达到《工业炉窑大气污染物排放标准》</w:t>
            </w:r>
            <w:r w:rsidRPr="00F2625C">
              <w:rPr>
                <w:rFonts w:hint="eastAsia"/>
                <w:color w:val="000000"/>
                <w:sz w:val="24"/>
              </w:rPr>
              <w:t>(GB9078-1996)</w:t>
            </w:r>
            <w:r w:rsidRPr="00F2625C">
              <w:rPr>
                <w:rFonts w:hint="eastAsia"/>
                <w:color w:val="000000"/>
                <w:sz w:val="24"/>
              </w:rPr>
              <w:t>中金属热处理炉二级标准。</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3</w:t>
            </w:r>
            <w:r w:rsidRPr="00F2625C">
              <w:rPr>
                <w:rFonts w:hint="eastAsia"/>
                <w:color w:val="000000"/>
                <w:sz w:val="24"/>
              </w:rPr>
              <w:t>）噪声</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法雷奥传动公司的主要噪声源为各种钻床、铣床、磨床、冲床、切割机和风机等设备噪声，声级为</w:t>
            </w:r>
            <w:r w:rsidRPr="00F2625C">
              <w:rPr>
                <w:rFonts w:hint="eastAsia"/>
                <w:color w:val="000000"/>
                <w:sz w:val="24"/>
              </w:rPr>
              <w:t>75-90dB(A)</w:t>
            </w:r>
            <w:r w:rsidRPr="00F2625C">
              <w:rPr>
                <w:rFonts w:hint="eastAsia"/>
                <w:color w:val="000000"/>
                <w:sz w:val="24"/>
              </w:rPr>
              <w:t>。通过加装隔声罩，厂区充分进行绿化，提高绿化面积，吸收噪声并阻挡噪声的传播。根据现状监测，本项目区域的声环境质量状况能够满足《声环境质量标准》（</w:t>
            </w:r>
            <w:r w:rsidRPr="00F2625C">
              <w:rPr>
                <w:rFonts w:hint="eastAsia"/>
                <w:color w:val="000000"/>
                <w:sz w:val="24"/>
              </w:rPr>
              <w:t>GB3096-2008</w:t>
            </w:r>
            <w:r w:rsidRPr="00F2625C">
              <w:rPr>
                <w:rFonts w:hint="eastAsia"/>
                <w:color w:val="000000"/>
                <w:sz w:val="24"/>
              </w:rPr>
              <w:t>）中</w:t>
            </w:r>
            <w:r w:rsidRPr="00F2625C">
              <w:rPr>
                <w:rFonts w:hint="eastAsia"/>
                <w:color w:val="000000"/>
                <w:sz w:val="24"/>
              </w:rPr>
              <w:t>2</w:t>
            </w:r>
            <w:r w:rsidRPr="00F2625C">
              <w:rPr>
                <w:rFonts w:hint="eastAsia"/>
                <w:color w:val="000000"/>
                <w:sz w:val="24"/>
              </w:rPr>
              <w:t>类标准要求。</w:t>
            </w:r>
          </w:p>
          <w:p w:rsidR="00F2625C" w:rsidRPr="00F2625C" w:rsidRDefault="00F2625C" w:rsidP="00F2625C">
            <w:pPr>
              <w:spacing w:line="360" w:lineRule="auto"/>
              <w:ind w:firstLineChars="200" w:firstLine="480"/>
              <w:rPr>
                <w:rFonts w:hint="eastAsia"/>
                <w:color w:val="000000"/>
                <w:sz w:val="24"/>
              </w:rPr>
            </w:pPr>
            <w:r w:rsidRPr="00F2625C">
              <w:rPr>
                <w:rFonts w:hint="eastAsia"/>
                <w:color w:val="000000"/>
                <w:sz w:val="24"/>
              </w:rPr>
              <w:t>（</w:t>
            </w:r>
            <w:r w:rsidRPr="00F2625C">
              <w:rPr>
                <w:rFonts w:hint="eastAsia"/>
                <w:color w:val="000000"/>
                <w:sz w:val="24"/>
              </w:rPr>
              <w:t>4</w:t>
            </w:r>
            <w:r w:rsidRPr="00F2625C">
              <w:rPr>
                <w:rFonts w:hint="eastAsia"/>
                <w:color w:val="000000"/>
                <w:sz w:val="24"/>
              </w:rPr>
              <w:t>）固废</w:t>
            </w:r>
          </w:p>
          <w:p w:rsidR="00F2625C" w:rsidRDefault="00F2625C" w:rsidP="00F2625C">
            <w:pPr>
              <w:spacing w:line="360" w:lineRule="auto"/>
              <w:ind w:firstLineChars="200" w:firstLine="480"/>
              <w:rPr>
                <w:rFonts w:hint="eastAsia"/>
                <w:color w:val="000000"/>
                <w:sz w:val="24"/>
              </w:rPr>
            </w:pPr>
            <w:r w:rsidRPr="00F2625C">
              <w:rPr>
                <w:rFonts w:hint="eastAsia"/>
                <w:color w:val="000000"/>
                <w:sz w:val="24"/>
              </w:rPr>
              <w:t>法雷奥传动公司产生的固废主要为各种废矿物油（废机油、废柴油、废润滑油和含油抹布等）、污水处理站工业废水处理阶段产生的含油污泥、废铁料、污水处理站</w:t>
            </w:r>
            <w:r w:rsidRPr="00F2625C">
              <w:rPr>
                <w:rFonts w:hint="eastAsia"/>
                <w:color w:val="000000"/>
                <w:sz w:val="24"/>
              </w:rPr>
              <w:t>MBR</w:t>
            </w:r>
            <w:r w:rsidRPr="00F2625C">
              <w:rPr>
                <w:rFonts w:hint="eastAsia"/>
                <w:color w:val="000000"/>
                <w:sz w:val="24"/>
              </w:rPr>
              <w:t>单元产生的生物污泥以及职工产生的生活垃圾。各种废矿物油、含油污泥、含油抹布属于危险废物，均委托</w:t>
            </w:r>
            <w:r w:rsidR="008D496B">
              <w:rPr>
                <w:rFonts w:hint="eastAsia"/>
                <w:color w:val="000000"/>
                <w:sz w:val="24"/>
              </w:rPr>
              <w:t>有资质单位集中收集</w:t>
            </w:r>
            <w:r w:rsidRPr="00F2625C">
              <w:rPr>
                <w:rFonts w:hint="eastAsia"/>
                <w:color w:val="000000"/>
                <w:sz w:val="24"/>
              </w:rPr>
              <w:t>处置。废铁料进行外售处理。污水厂的生物污泥、生活垃圾均由环卫部门清运处理。</w:t>
            </w:r>
          </w:p>
          <w:p w:rsidR="00F2625C" w:rsidRDefault="00F2625C" w:rsidP="00F2625C">
            <w:pPr>
              <w:spacing w:line="360" w:lineRule="auto"/>
              <w:rPr>
                <w:rFonts w:hint="eastAsia"/>
                <w:b/>
                <w:color w:val="000000"/>
                <w:sz w:val="24"/>
              </w:rPr>
            </w:pPr>
          </w:p>
          <w:p w:rsidR="00F2625C" w:rsidRDefault="00F2625C" w:rsidP="009F4450">
            <w:pPr>
              <w:spacing w:line="360" w:lineRule="auto"/>
              <w:ind w:firstLineChars="250" w:firstLine="602"/>
              <w:rPr>
                <w:rFonts w:hint="eastAsia"/>
                <w:b/>
                <w:color w:val="000000"/>
                <w:sz w:val="24"/>
              </w:rPr>
            </w:pPr>
            <w:r w:rsidRPr="00F2625C">
              <w:rPr>
                <w:rFonts w:hint="eastAsia"/>
                <w:b/>
                <w:color w:val="000000"/>
                <w:sz w:val="24"/>
              </w:rPr>
              <w:t>4</w:t>
            </w:r>
            <w:r w:rsidRPr="00F2625C">
              <w:rPr>
                <w:rFonts w:hint="eastAsia"/>
                <w:b/>
                <w:color w:val="000000"/>
                <w:sz w:val="24"/>
              </w:rPr>
              <w:t>、现有项目“三废”产量汇总</w:t>
            </w:r>
          </w:p>
          <w:p w:rsidR="00F2625C" w:rsidRPr="00A62A30" w:rsidRDefault="00F2625C" w:rsidP="00A62A30">
            <w:pPr>
              <w:spacing w:line="360" w:lineRule="auto"/>
              <w:ind w:firstLineChars="200" w:firstLine="480"/>
              <w:rPr>
                <w:rFonts w:hint="eastAsia"/>
                <w:color w:val="000000"/>
                <w:sz w:val="24"/>
              </w:rPr>
            </w:pPr>
            <w:r w:rsidRPr="00A62A30">
              <w:rPr>
                <w:rFonts w:hint="eastAsia"/>
                <w:color w:val="000000"/>
                <w:sz w:val="24"/>
              </w:rPr>
              <w:t>法雷奥传动公司现有项目“三废”产排量汇总见表</w:t>
            </w:r>
            <w:r w:rsidRPr="00A62A30">
              <w:rPr>
                <w:rFonts w:hint="eastAsia"/>
                <w:color w:val="000000"/>
                <w:sz w:val="24"/>
              </w:rPr>
              <w:t>6</w:t>
            </w:r>
            <w:r w:rsidRPr="00A62A30">
              <w:rPr>
                <w:rFonts w:hint="eastAsia"/>
                <w:color w:val="000000"/>
                <w:sz w:val="24"/>
              </w:rPr>
              <w:t>。</w:t>
            </w:r>
          </w:p>
          <w:p w:rsidR="00F2625C" w:rsidRDefault="00F2625C" w:rsidP="00F2625C">
            <w:pPr>
              <w:spacing w:line="360" w:lineRule="auto"/>
              <w:ind w:firstLineChars="200" w:firstLine="482"/>
              <w:jc w:val="center"/>
              <w:rPr>
                <w:rFonts w:hint="eastAsia"/>
                <w:b/>
                <w:color w:val="000000"/>
                <w:sz w:val="24"/>
              </w:rPr>
            </w:pPr>
            <w:r w:rsidRPr="00F2625C">
              <w:rPr>
                <w:rFonts w:hint="eastAsia"/>
                <w:b/>
                <w:color w:val="000000"/>
                <w:sz w:val="24"/>
              </w:rPr>
              <w:t>表</w:t>
            </w:r>
            <w:r w:rsidRPr="00F2625C">
              <w:rPr>
                <w:rFonts w:hint="eastAsia"/>
                <w:b/>
                <w:color w:val="000000"/>
                <w:sz w:val="24"/>
              </w:rPr>
              <w:t xml:space="preserve">6 </w:t>
            </w:r>
            <w:r>
              <w:rPr>
                <w:rFonts w:hint="eastAsia"/>
                <w:b/>
                <w:color w:val="000000"/>
                <w:sz w:val="24"/>
              </w:rPr>
              <w:t xml:space="preserve">  </w:t>
            </w:r>
            <w:r w:rsidRPr="00F2625C">
              <w:rPr>
                <w:rFonts w:hint="eastAsia"/>
                <w:b/>
                <w:color w:val="000000"/>
                <w:sz w:val="24"/>
              </w:rPr>
              <w:t>法雷奥传动公司现有项目污染物“</w:t>
            </w:r>
            <w:r w:rsidRPr="00F2625C">
              <w:rPr>
                <w:rFonts w:hint="eastAsia"/>
                <w:b/>
                <w:color w:val="000000"/>
                <w:sz w:val="24"/>
              </w:rPr>
              <w:t xml:space="preserve"> </w:t>
            </w:r>
            <w:r w:rsidRPr="00F2625C">
              <w:rPr>
                <w:rFonts w:hint="eastAsia"/>
                <w:b/>
                <w:color w:val="000000"/>
                <w:sz w:val="24"/>
              </w:rPr>
              <w:t>三本账”汇总</w:t>
            </w:r>
            <w:r>
              <w:rPr>
                <w:rFonts w:hint="eastAsia"/>
                <w:b/>
                <w:color w:val="000000"/>
                <w:sz w:val="24"/>
              </w:rPr>
              <w:t xml:space="preserve">  </w:t>
            </w:r>
            <w:r>
              <w:rPr>
                <w:rFonts w:hint="eastAsia"/>
                <w:b/>
                <w:color w:val="000000"/>
                <w:sz w:val="24"/>
              </w:rPr>
              <w:t>单位：</w:t>
            </w:r>
            <w:r>
              <w:rPr>
                <w:rFonts w:hint="eastAsia"/>
                <w:b/>
                <w:color w:val="000000"/>
                <w:sz w:val="24"/>
              </w:rPr>
              <w:t>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473"/>
              <w:gridCol w:w="1474"/>
              <w:gridCol w:w="1476"/>
              <w:gridCol w:w="1476"/>
              <w:gridCol w:w="1474"/>
            </w:tblGrid>
            <w:tr w:rsidR="00F2625C" w:rsidRPr="003D4101" w:rsidTr="00A91883">
              <w:tc>
                <w:tcPr>
                  <w:tcW w:w="833"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种类</w:t>
                  </w:r>
                </w:p>
              </w:tc>
              <w:tc>
                <w:tcPr>
                  <w:tcW w:w="833"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污染物名称</w:t>
                  </w:r>
                </w:p>
              </w:tc>
              <w:tc>
                <w:tcPr>
                  <w:tcW w:w="833"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产生量</w:t>
                  </w:r>
                </w:p>
              </w:tc>
              <w:tc>
                <w:tcPr>
                  <w:tcW w:w="834"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消减量</w:t>
                  </w:r>
                </w:p>
              </w:tc>
              <w:tc>
                <w:tcPr>
                  <w:tcW w:w="834"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排放量</w:t>
                  </w:r>
                </w:p>
              </w:tc>
              <w:tc>
                <w:tcPr>
                  <w:tcW w:w="833" w:type="pct"/>
                  <w:shd w:val="clear" w:color="auto" w:fill="auto"/>
                  <w:vAlign w:val="center"/>
                </w:tcPr>
                <w:p w:rsidR="00F2625C" w:rsidRPr="003D4101" w:rsidRDefault="00F2625C" w:rsidP="003D4101">
                  <w:pPr>
                    <w:spacing w:line="320" w:lineRule="exact"/>
                    <w:jc w:val="center"/>
                    <w:rPr>
                      <w:rFonts w:hint="eastAsia"/>
                      <w:b/>
                      <w:color w:val="000000"/>
                      <w:szCs w:val="21"/>
                    </w:rPr>
                  </w:pPr>
                  <w:r w:rsidRPr="003D4101">
                    <w:rPr>
                      <w:rFonts w:hint="eastAsia"/>
                      <w:b/>
                      <w:color w:val="000000"/>
                      <w:szCs w:val="21"/>
                    </w:rPr>
                    <w:t>已批总量</w:t>
                  </w:r>
                </w:p>
              </w:tc>
            </w:tr>
            <w:tr w:rsidR="00F2625C" w:rsidRPr="003D4101" w:rsidTr="00A91883">
              <w:tc>
                <w:tcPr>
                  <w:tcW w:w="833" w:type="pct"/>
                  <w:vMerge w:val="restar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废水</w:t>
                  </w: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水量</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sidRPr="00A91883">
                    <w:rPr>
                      <w:rFonts w:hint="eastAsia"/>
                      <w:color w:val="000000"/>
                      <w:szCs w:val="21"/>
                    </w:rPr>
                    <w:t>54674</w:t>
                  </w:r>
                </w:p>
              </w:tc>
              <w:tc>
                <w:tcPr>
                  <w:tcW w:w="834"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0</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54674</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54674</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COD</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sidRPr="00A91883">
                    <w:rPr>
                      <w:rFonts w:hint="eastAsia"/>
                      <w:color w:val="000000"/>
                      <w:szCs w:val="21"/>
                    </w:rPr>
                    <w:t>42.073</w:t>
                  </w:r>
                </w:p>
              </w:tc>
              <w:tc>
                <w:tcPr>
                  <w:tcW w:w="834"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37.522</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4.551</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4.551</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SS</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15.262</w:t>
                  </w:r>
                </w:p>
              </w:tc>
              <w:tc>
                <w:tcPr>
                  <w:tcW w:w="834"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12.963</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2.299</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2.299</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氨氮</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1.692</w:t>
                  </w:r>
                </w:p>
              </w:tc>
              <w:tc>
                <w:tcPr>
                  <w:tcW w:w="834"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1.37</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0.322</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0.322</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总磷</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0.192</w:t>
                  </w:r>
                </w:p>
              </w:tc>
              <w:tc>
                <w:tcPr>
                  <w:tcW w:w="834"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0.153</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0.039</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0.039</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石油类</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2.28</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2.137</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0.143</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0.143</w:t>
                  </w:r>
                </w:p>
              </w:tc>
            </w:tr>
            <w:tr w:rsidR="00A91883" w:rsidRPr="003D4101" w:rsidTr="00A91883">
              <w:tc>
                <w:tcPr>
                  <w:tcW w:w="833" w:type="pct"/>
                  <w:vMerge w:val="restart"/>
                  <w:shd w:val="clear" w:color="auto" w:fill="auto"/>
                  <w:vAlign w:val="center"/>
                </w:tcPr>
                <w:p w:rsidR="00A91883" w:rsidRPr="00A91883" w:rsidRDefault="00A91883" w:rsidP="003D4101">
                  <w:pPr>
                    <w:spacing w:line="320" w:lineRule="exact"/>
                    <w:jc w:val="center"/>
                    <w:rPr>
                      <w:rFonts w:hint="eastAsia"/>
                      <w:color w:val="000000"/>
                      <w:szCs w:val="21"/>
                    </w:rPr>
                  </w:pPr>
                  <w:r w:rsidRPr="00A91883">
                    <w:rPr>
                      <w:rFonts w:hint="eastAsia"/>
                      <w:color w:val="000000"/>
                      <w:szCs w:val="21"/>
                    </w:rPr>
                    <w:t>废气</w:t>
                  </w:r>
                </w:p>
              </w:tc>
              <w:tc>
                <w:tcPr>
                  <w:tcW w:w="833" w:type="pct"/>
                  <w:shd w:val="clear" w:color="auto" w:fill="auto"/>
                  <w:vAlign w:val="center"/>
                </w:tcPr>
                <w:p w:rsidR="00A91883" w:rsidRPr="00A91883" w:rsidRDefault="00A91883" w:rsidP="003D4101">
                  <w:pPr>
                    <w:spacing w:line="320" w:lineRule="exact"/>
                    <w:jc w:val="center"/>
                    <w:rPr>
                      <w:rFonts w:hint="eastAsia"/>
                      <w:color w:val="000000"/>
                      <w:szCs w:val="21"/>
                    </w:rPr>
                  </w:pPr>
                  <w:r w:rsidRPr="00A91883">
                    <w:rPr>
                      <w:rFonts w:hint="eastAsia"/>
                      <w:color w:val="000000"/>
                      <w:szCs w:val="21"/>
                    </w:rPr>
                    <w:t>烟（粉）尘</w:t>
                  </w:r>
                </w:p>
              </w:tc>
              <w:tc>
                <w:tcPr>
                  <w:tcW w:w="833" w:type="pct"/>
                  <w:shd w:val="clear" w:color="auto" w:fill="auto"/>
                  <w:vAlign w:val="center"/>
                </w:tcPr>
                <w:p w:rsidR="00A91883" w:rsidRPr="00A91883" w:rsidRDefault="00A91883" w:rsidP="003D4101">
                  <w:pPr>
                    <w:spacing w:line="320" w:lineRule="exact"/>
                    <w:jc w:val="center"/>
                    <w:rPr>
                      <w:rFonts w:hint="eastAsia"/>
                      <w:color w:val="000000"/>
                      <w:szCs w:val="21"/>
                    </w:rPr>
                  </w:pPr>
                  <w:r>
                    <w:rPr>
                      <w:rFonts w:hint="eastAsia"/>
                      <w:color w:val="000000"/>
                      <w:szCs w:val="21"/>
                    </w:rPr>
                    <w:t>2.76</w:t>
                  </w:r>
                </w:p>
              </w:tc>
              <w:tc>
                <w:tcPr>
                  <w:tcW w:w="834"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0</w:t>
                  </w:r>
                </w:p>
              </w:tc>
              <w:tc>
                <w:tcPr>
                  <w:tcW w:w="834"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2.76</w:t>
                  </w:r>
                </w:p>
              </w:tc>
              <w:tc>
                <w:tcPr>
                  <w:tcW w:w="833"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2.76</w:t>
                  </w:r>
                </w:p>
              </w:tc>
            </w:tr>
            <w:tr w:rsidR="00A91883" w:rsidRPr="003D4101" w:rsidTr="00A91883">
              <w:tc>
                <w:tcPr>
                  <w:tcW w:w="833" w:type="pct"/>
                  <w:vMerge/>
                  <w:shd w:val="clear" w:color="auto" w:fill="auto"/>
                  <w:vAlign w:val="center"/>
                </w:tcPr>
                <w:p w:rsidR="00A91883" w:rsidRPr="00A91883" w:rsidRDefault="00A91883" w:rsidP="003D4101">
                  <w:pPr>
                    <w:spacing w:line="320" w:lineRule="exact"/>
                    <w:jc w:val="center"/>
                    <w:rPr>
                      <w:rFonts w:hint="eastAsia"/>
                      <w:color w:val="000000"/>
                      <w:szCs w:val="21"/>
                    </w:rPr>
                  </w:pPr>
                </w:p>
              </w:tc>
              <w:tc>
                <w:tcPr>
                  <w:tcW w:w="833" w:type="pct"/>
                  <w:shd w:val="clear" w:color="auto" w:fill="auto"/>
                  <w:vAlign w:val="center"/>
                </w:tcPr>
                <w:p w:rsidR="00A91883" w:rsidRPr="00A91883" w:rsidRDefault="00A91883" w:rsidP="003D4101">
                  <w:pPr>
                    <w:spacing w:line="320" w:lineRule="exact"/>
                    <w:jc w:val="center"/>
                    <w:rPr>
                      <w:rFonts w:hint="eastAsia"/>
                      <w:color w:val="000000"/>
                      <w:szCs w:val="21"/>
                    </w:rPr>
                  </w:pPr>
                  <w:r>
                    <w:rPr>
                      <w:rFonts w:hint="eastAsia"/>
                      <w:color w:val="000000"/>
                      <w:szCs w:val="21"/>
                    </w:rPr>
                    <w:t>乙二醇</w:t>
                  </w:r>
                </w:p>
              </w:tc>
              <w:tc>
                <w:tcPr>
                  <w:tcW w:w="833" w:type="pct"/>
                  <w:shd w:val="clear" w:color="auto" w:fill="auto"/>
                  <w:vAlign w:val="center"/>
                </w:tcPr>
                <w:p w:rsidR="00A91883" w:rsidRPr="00A91883" w:rsidRDefault="00A91883" w:rsidP="003D4101">
                  <w:pPr>
                    <w:spacing w:line="320" w:lineRule="exact"/>
                    <w:jc w:val="center"/>
                    <w:rPr>
                      <w:rFonts w:hint="eastAsia"/>
                      <w:color w:val="000000"/>
                      <w:szCs w:val="21"/>
                    </w:rPr>
                  </w:pPr>
                  <w:r>
                    <w:rPr>
                      <w:rFonts w:hint="eastAsia"/>
                      <w:color w:val="000000"/>
                      <w:szCs w:val="21"/>
                    </w:rPr>
                    <w:t>2.4</w:t>
                  </w:r>
                </w:p>
              </w:tc>
              <w:tc>
                <w:tcPr>
                  <w:tcW w:w="834"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1.2</w:t>
                  </w:r>
                </w:p>
              </w:tc>
              <w:tc>
                <w:tcPr>
                  <w:tcW w:w="834"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1.2</w:t>
                  </w:r>
                </w:p>
              </w:tc>
              <w:tc>
                <w:tcPr>
                  <w:tcW w:w="833" w:type="pct"/>
                  <w:shd w:val="clear" w:color="auto" w:fill="auto"/>
                  <w:vAlign w:val="center"/>
                </w:tcPr>
                <w:p w:rsidR="00A91883" w:rsidRPr="00A91883" w:rsidRDefault="007D1013" w:rsidP="003D4101">
                  <w:pPr>
                    <w:spacing w:line="320" w:lineRule="exact"/>
                    <w:jc w:val="center"/>
                    <w:rPr>
                      <w:rFonts w:hint="eastAsia"/>
                      <w:color w:val="000000"/>
                      <w:szCs w:val="21"/>
                    </w:rPr>
                  </w:pPr>
                  <w:r>
                    <w:rPr>
                      <w:rFonts w:hint="eastAsia"/>
                      <w:color w:val="000000"/>
                      <w:szCs w:val="21"/>
                    </w:rPr>
                    <w:t>1.2</w:t>
                  </w:r>
                </w:p>
              </w:tc>
            </w:tr>
            <w:tr w:rsidR="00F2625C" w:rsidRPr="003D4101" w:rsidTr="00A91883">
              <w:tc>
                <w:tcPr>
                  <w:tcW w:w="833" w:type="pct"/>
                  <w:vMerge w:val="restar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固废</w:t>
                  </w: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危险固废</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87</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87</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w:t>
                  </w:r>
                </w:p>
              </w:tc>
            </w:tr>
            <w:tr w:rsidR="00F2625C" w:rsidRPr="003D4101" w:rsidTr="00A91883">
              <w:tc>
                <w:tcPr>
                  <w:tcW w:w="833" w:type="pct"/>
                  <w:vMerge/>
                  <w:shd w:val="clear" w:color="auto" w:fill="auto"/>
                  <w:vAlign w:val="center"/>
                </w:tcPr>
                <w:p w:rsidR="00F2625C" w:rsidRPr="00A91883" w:rsidRDefault="00F2625C" w:rsidP="003D4101">
                  <w:pPr>
                    <w:spacing w:line="320" w:lineRule="exact"/>
                    <w:jc w:val="center"/>
                    <w:rPr>
                      <w:rFonts w:hint="eastAsia"/>
                      <w:color w:val="000000"/>
                      <w:szCs w:val="21"/>
                    </w:rPr>
                  </w:pPr>
                </w:p>
              </w:tc>
              <w:tc>
                <w:tcPr>
                  <w:tcW w:w="833" w:type="pct"/>
                  <w:shd w:val="clear" w:color="auto" w:fill="auto"/>
                  <w:vAlign w:val="center"/>
                </w:tcPr>
                <w:p w:rsidR="00F2625C" w:rsidRPr="00A91883" w:rsidRDefault="00F2625C" w:rsidP="003D4101">
                  <w:pPr>
                    <w:spacing w:line="320" w:lineRule="exact"/>
                    <w:jc w:val="center"/>
                    <w:rPr>
                      <w:rFonts w:hint="eastAsia"/>
                      <w:color w:val="000000"/>
                      <w:szCs w:val="21"/>
                    </w:rPr>
                  </w:pPr>
                  <w:r w:rsidRPr="00A91883">
                    <w:rPr>
                      <w:rFonts w:hint="eastAsia"/>
                      <w:color w:val="000000"/>
                      <w:szCs w:val="21"/>
                    </w:rPr>
                    <w:t>一般固废</w:t>
                  </w:r>
                </w:p>
              </w:tc>
              <w:tc>
                <w:tcPr>
                  <w:tcW w:w="833" w:type="pct"/>
                  <w:shd w:val="clear" w:color="auto" w:fill="auto"/>
                  <w:vAlign w:val="center"/>
                </w:tcPr>
                <w:p w:rsidR="00F2625C" w:rsidRPr="00A91883" w:rsidRDefault="00A91883" w:rsidP="003D4101">
                  <w:pPr>
                    <w:spacing w:line="320" w:lineRule="exact"/>
                    <w:jc w:val="center"/>
                    <w:rPr>
                      <w:rFonts w:hint="eastAsia"/>
                      <w:color w:val="000000"/>
                      <w:szCs w:val="21"/>
                    </w:rPr>
                  </w:pPr>
                  <w:r>
                    <w:rPr>
                      <w:rFonts w:hint="eastAsia"/>
                      <w:color w:val="000000"/>
                      <w:szCs w:val="21"/>
                    </w:rPr>
                    <w:t>938</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938</w:t>
                  </w:r>
                </w:p>
              </w:tc>
              <w:tc>
                <w:tcPr>
                  <w:tcW w:w="834"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w:t>
                  </w:r>
                </w:p>
              </w:tc>
              <w:tc>
                <w:tcPr>
                  <w:tcW w:w="833" w:type="pct"/>
                  <w:shd w:val="clear" w:color="auto" w:fill="auto"/>
                  <w:vAlign w:val="center"/>
                </w:tcPr>
                <w:p w:rsidR="00F2625C" w:rsidRPr="00A91883" w:rsidRDefault="007D1013" w:rsidP="003D4101">
                  <w:pPr>
                    <w:spacing w:line="320" w:lineRule="exact"/>
                    <w:jc w:val="center"/>
                    <w:rPr>
                      <w:rFonts w:hint="eastAsia"/>
                      <w:color w:val="000000"/>
                      <w:szCs w:val="21"/>
                    </w:rPr>
                  </w:pPr>
                  <w:r>
                    <w:rPr>
                      <w:rFonts w:hint="eastAsia"/>
                      <w:color w:val="000000"/>
                      <w:szCs w:val="21"/>
                    </w:rPr>
                    <w:t>0</w:t>
                  </w:r>
                </w:p>
              </w:tc>
            </w:tr>
          </w:tbl>
          <w:p w:rsidR="00F2625C" w:rsidRPr="00F2625C" w:rsidRDefault="00F2625C" w:rsidP="00F2625C">
            <w:pPr>
              <w:spacing w:line="360" w:lineRule="auto"/>
              <w:ind w:firstLineChars="200" w:firstLine="482"/>
              <w:jc w:val="center"/>
              <w:rPr>
                <w:rFonts w:hint="eastAsia"/>
                <w:b/>
                <w:color w:val="000000"/>
                <w:sz w:val="24"/>
              </w:rPr>
            </w:pPr>
          </w:p>
          <w:p w:rsidR="00F2625C" w:rsidRPr="00F2625C" w:rsidRDefault="00F2625C" w:rsidP="009F4450">
            <w:pPr>
              <w:spacing w:line="360" w:lineRule="auto"/>
              <w:ind w:firstLineChars="250" w:firstLine="602"/>
              <w:rPr>
                <w:rFonts w:hint="eastAsia"/>
                <w:b/>
                <w:color w:val="000000"/>
                <w:sz w:val="24"/>
              </w:rPr>
            </w:pPr>
            <w:r>
              <w:rPr>
                <w:rFonts w:hint="eastAsia"/>
                <w:b/>
                <w:color w:val="000000"/>
                <w:sz w:val="24"/>
              </w:rPr>
              <w:t>5</w:t>
            </w:r>
            <w:r w:rsidRPr="00F2625C">
              <w:rPr>
                <w:rFonts w:hint="eastAsia"/>
                <w:b/>
                <w:color w:val="000000"/>
                <w:sz w:val="24"/>
              </w:rPr>
              <w:t>、现有项目存在的环保问题</w:t>
            </w:r>
          </w:p>
          <w:p w:rsidR="00F2625C" w:rsidRDefault="00F2625C" w:rsidP="00F2625C">
            <w:pPr>
              <w:spacing w:line="360" w:lineRule="auto"/>
              <w:ind w:firstLineChars="200" w:firstLine="480"/>
              <w:rPr>
                <w:rFonts w:hint="eastAsia"/>
                <w:color w:val="000000"/>
                <w:sz w:val="24"/>
              </w:rPr>
            </w:pPr>
            <w:r w:rsidRPr="00F2625C">
              <w:rPr>
                <w:rFonts w:hint="eastAsia"/>
                <w:color w:val="000000"/>
                <w:sz w:val="24"/>
              </w:rPr>
              <w:t>法雷奥汽车自动传动系统（南京）有限公司现有的项目均已通过环保局环评审批及竣工环保验收，各环保设施按照环评要求均能正常运行，根据验收结果，各项目污染物可以做到达标排放，无历史遗留问题。</w:t>
            </w: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Default="009F4450" w:rsidP="00F2625C">
            <w:pPr>
              <w:spacing w:line="360" w:lineRule="auto"/>
              <w:ind w:firstLineChars="200" w:firstLine="480"/>
              <w:rPr>
                <w:rFonts w:hint="eastAsia"/>
                <w:color w:val="000000"/>
                <w:sz w:val="24"/>
              </w:rPr>
            </w:pPr>
          </w:p>
          <w:p w:rsidR="009F4450" w:rsidRPr="00F2625C" w:rsidRDefault="009F4450" w:rsidP="009F4450">
            <w:pPr>
              <w:spacing w:line="360" w:lineRule="auto"/>
              <w:rPr>
                <w:color w:val="000000"/>
                <w:sz w:val="24"/>
              </w:rPr>
            </w:pPr>
          </w:p>
        </w:tc>
      </w:tr>
    </w:tbl>
    <w:p w:rsidR="0086471B" w:rsidRPr="009C7FE2" w:rsidRDefault="0086471B">
      <w:pPr>
        <w:pStyle w:val="11"/>
        <w:rPr>
          <w:color w:val="000000"/>
        </w:rPr>
      </w:pPr>
      <w:bookmarkStart w:id="5" w:name="_Toc198471027"/>
      <w:bookmarkStart w:id="6" w:name="_Toc198471639"/>
      <w:bookmarkStart w:id="7" w:name="_Toc198471865"/>
      <w:r w:rsidRPr="009C7FE2">
        <w:rPr>
          <w:color w:val="000000"/>
        </w:rPr>
        <w:lastRenderedPageBreak/>
        <w:t>建设项目所在地自然环境、社会环境简况</w:t>
      </w:r>
      <w:bookmarkEnd w:id="5"/>
      <w:bookmarkEnd w:id="6"/>
      <w:bookmarkEnd w:id="7"/>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90"/>
      </w:tblGrid>
      <w:tr w:rsidR="0086471B" w:rsidRPr="009C7FE2">
        <w:tblPrEx>
          <w:tblCellMar>
            <w:top w:w="0" w:type="dxa"/>
            <w:bottom w:w="0" w:type="dxa"/>
          </w:tblCellMar>
        </w:tblPrEx>
        <w:trPr>
          <w:trHeight w:val="13381"/>
          <w:jc w:val="center"/>
        </w:trPr>
        <w:tc>
          <w:tcPr>
            <w:tcW w:w="8990" w:type="dxa"/>
          </w:tcPr>
          <w:p w:rsidR="0086471B" w:rsidRPr="009C7FE2" w:rsidRDefault="0086471B">
            <w:pPr>
              <w:snapToGrid w:val="0"/>
              <w:rPr>
                <w:b/>
                <w:bCs/>
                <w:color w:val="000000"/>
                <w:spacing w:val="-6"/>
                <w:sz w:val="10"/>
                <w:szCs w:val="10"/>
              </w:rPr>
            </w:pPr>
          </w:p>
          <w:p w:rsidR="0086471B" w:rsidRPr="009C7FE2" w:rsidRDefault="0086471B">
            <w:pPr>
              <w:snapToGrid w:val="0"/>
              <w:spacing w:line="360" w:lineRule="auto"/>
              <w:rPr>
                <w:b/>
                <w:color w:val="000000"/>
                <w:sz w:val="24"/>
              </w:rPr>
            </w:pPr>
            <w:r w:rsidRPr="009C7FE2">
              <w:rPr>
                <w:b/>
                <w:color w:val="000000"/>
                <w:sz w:val="24"/>
              </w:rPr>
              <w:t>一、自然环境概况（地理位置、地貌、气象气候、生态环境、自然资源）</w:t>
            </w:r>
          </w:p>
          <w:p w:rsidR="0086471B" w:rsidRPr="009C7FE2" w:rsidRDefault="0086471B">
            <w:pPr>
              <w:snapToGrid w:val="0"/>
              <w:spacing w:line="360" w:lineRule="auto"/>
              <w:ind w:firstLineChars="200" w:firstLine="482"/>
              <w:rPr>
                <w:b/>
                <w:color w:val="000000"/>
                <w:sz w:val="24"/>
              </w:rPr>
            </w:pPr>
            <w:r w:rsidRPr="009C7FE2">
              <w:rPr>
                <w:b/>
                <w:color w:val="000000"/>
                <w:sz w:val="24"/>
              </w:rPr>
              <w:t>1</w:t>
            </w:r>
            <w:r w:rsidRPr="009C7FE2">
              <w:rPr>
                <w:b/>
                <w:color w:val="000000"/>
                <w:sz w:val="24"/>
              </w:rPr>
              <w:t>、地理位置</w:t>
            </w:r>
          </w:p>
          <w:p w:rsidR="00CA6086" w:rsidRPr="009C7FE2" w:rsidRDefault="00CA6086" w:rsidP="00CA6086">
            <w:pPr>
              <w:spacing w:line="360" w:lineRule="auto"/>
              <w:ind w:firstLineChars="200" w:firstLine="480"/>
              <w:rPr>
                <w:rFonts w:hint="eastAsia"/>
                <w:color w:val="000000"/>
                <w:sz w:val="24"/>
              </w:rPr>
            </w:pPr>
            <w:r w:rsidRPr="009C7FE2">
              <w:rPr>
                <w:rFonts w:hint="eastAsia"/>
                <w:color w:val="000000"/>
                <w:sz w:val="24"/>
              </w:rPr>
              <w:t>本项目建设地点位于南京江宁经济技术开发区内。南京市是长江中下游低山、丘陵集中分布的主要区域之一，是低山、岗地、河谷平原、滨湖平原和沿江洲地等地形单元构成的地貌综合体。境内绵亘着宁镇山脉西段，长江横贯东西。境内高于海拔</w:t>
            </w:r>
            <w:r w:rsidRPr="009C7FE2">
              <w:rPr>
                <w:rFonts w:hint="eastAsia"/>
                <w:color w:val="000000"/>
                <w:sz w:val="24"/>
              </w:rPr>
              <w:t>400</w:t>
            </w:r>
            <w:r w:rsidRPr="009C7FE2">
              <w:rPr>
                <w:rFonts w:hint="eastAsia"/>
                <w:color w:val="000000"/>
                <w:sz w:val="24"/>
              </w:rPr>
              <w:t>米的山有钟山、老山和横山。本项目建设地址位于南京市江宁经济开发区广利路</w:t>
            </w:r>
            <w:r w:rsidRPr="009C7FE2">
              <w:rPr>
                <w:rFonts w:hint="eastAsia"/>
                <w:color w:val="000000"/>
                <w:sz w:val="24"/>
              </w:rPr>
              <w:t>88</w:t>
            </w:r>
            <w:r w:rsidRPr="009C7FE2">
              <w:rPr>
                <w:rFonts w:hint="eastAsia"/>
                <w:color w:val="000000"/>
                <w:sz w:val="24"/>
              </w:rPr>
              <w:t>号现有厂房内。</w:t>
            </w:r>
            <w:r w:rsidRPr="009C7FE2">
              <w:rPr>
                <w:color w:val="000000"/>
                <w:sz w:val="24"/>
              </w:rPr>
              <w:t>项目地理位置见附图</w:t>
            </w:r>
            <w:r w:rsidRPr="009C7FE2">
              <w:rPr>
                <w:color w:val="000000"/>
                <w:sz w:val="24"/>
              </w:rPr>
              <w:t>1</w:t>
            </w:r>
            <w:r w:rsidRPr="009C7FE2">
              <w:rPr>
                <w:color w:val="000000"/>
                <w:sz w:val="24"/>
              </w:rPr>
              <w:t>，厂址周围用地概况见附图</w:t>
            </w:r>
            <w:r w:rsidRPr="009C7FE2">
              <w:rPr>
                <w:color w:val="000000"/>
                <w:sz w:val="24"/>
              </w:rPr>
              <w:t>2</w:t>
            </w:r>
            <w:r w:rsidRPr="009C7FE2">
              <w:rPr>
                <w:color w:val="000000"/>
                <w:sz w:val="24"/>
              </w:rPr>
              <w:t>。</w:t>
            </w:r>
          </w:p>
          <w:p w:rsidR="0086471B" w:rsidRPr="009C7FE2" w:rsidRDefault="0086471B">
            <w:pPr>
              <w:snapToGrid w:val="0"/>
              <w:spacing w:line="360" w:lineRule="auto"/>
              <w:ind w:firstLineChars="200" w:firstLine="482"/>
              <w:rPr>
                <w:rFonts w:hint="eastAsia"/>
                <w:b/>
                <w:color w:val="000000"/>
                <w:sz w:val="24"/>
              </w:rPr>
            </w:pPr>
            <w:r w:rsidRPr="009C7FE2">
              <w:rPr>
                <w:b/>
                <w:color w:val="000000"/>
                <w:sz w:val="24"/>
              </w:rPr>
              <w:t>2</w:t>
            </w:r>
            <w:r w:rsidRPr="009C7FE2">
              <w:rPr>
                <w:b/>
                <w:color w:val="000000"/>
                <w:sz w:val="24"/>
              </w:rPr>
              <w:t>、地形、地貌、地质</w:t>
            </w:r>
          </w:p>
          <w:p w:rsidR="00CA6086" w:rsidRPr="009C7FE2" w:rsidRDefault="00CA6086" w:rsidP="00CA6086">
            <w:pPr>
              <w:spacing w:line="360" w:lineRule="auto"/>
              <w:ind w:firstLineChars="200" w:firstLine="480"/>
              <w:rPr>
                <w:rFonts w:hint="eastAsia"/>
                <w:color w:val="000000"/>
                <w:sz w:val="24"/>
              </w:rPr>
            </w:pPr>
            <w:r w:rsidRPr="009C7FE2">
              <w:rPr>
                <w:rFonts w:hint="eastAsia"/>
                <w:color w:val="000000"/>
                <w:sz w:val="24"/>
              </w:rPr>
              <w:t>江宁境内地质条件十分复杂，在漫长的地质历史演化过程中，内外营力所塑造的地貌类型比较齐全。常态地貌有低山、丘陵、岗地、平原和盆地，其中丘陵岗地面积最大，素有“六山一水三平原”之称。地势南北高而中间低，形同“马鞍”。境内有大小山丘</w:t>
            </w:r>
            <w:r w:rsidRPr="009C7FE2">
              <w:rPr>
                <w:rFonts w:hint="eastAsia"/>
                <w:color w:val="000000"/>
                <w:sz w:val="24"/>
              </w:rPr>
              <w:t>400</w:t>
            </w:r>
            <w:r w:rsidRPr="009C7FE2">
              <w:rPr>
                <w:rFonts w:hint="eastAsia"/>
                <w:color w:val="000000"/>
                <w:sz w:val="24"/>
              </w:rPr>
              <w:t>多个，主要山峰有东北部的青龙山、黄龙山、汤山、孔山等，海拔约</w:t>
            </w:r>
            <w:r w:rsidRPr="009C7FE2">
              <w:rPr>
                <w:rFonts w:hint="eastAsia"/>
                <w:color w:val="000000"/>
                <w:sz w:val="24"/>
              </w:rPr>
              <w:t>300</w:t>
            </w:r>
            <w:r w:rsidRPr="009C7FE2">
              <w:rPr>
                <w:rFonts w:hint="eastAsia"/>
                <w:color w:val="000000"/>
                <w:sz w:val="24"/>
              </w:rPr>
              <w:t>米，是宁镇山脉主体；西南部的横山、云台山、天马山、莺子山等，海拔多在</w:t>
            </w:r>
            <w:r w:rsidRPr="009C7FE2">
              <w:rPr>
                <w:rFonts w:hint="eastAsia"/>
                <w:color w:val="000000"/>
                <w:sz w:val="24"/>
              </w:rPr>
              <w:t>250</w:t>
            </w:r>
            <w:r w:rsidRPr="009C7FE2">
              <w:rPr>
                <w:rFonts w:hint="eastAsia"/>
                <w:color w:val="000000"/>
                <w:sz w:val="24"/>
              </w:rPr>
              <w:t>米～</w:t>
            </w:r>
            <w:r w:rsidRPr="009C7FE2">
              <w:rPr>
                <w:rFonts w:hint="eastAsia"/>
                <w:color w:val="000000"/>
                <w:sz w:val="24"/>
              </w:rPr>
              <w:t>350</w:t>
            </w:r>
            <w:r w:rsidRPr="009C7FE2">
              <w:rPr>
                <w:rFonts w:hint="eastAsia"/>
                <w:color w:val="000000"/>
                <w:sz w:val="24"/>
              </w:rPr>
              <w:t>米，多系茅山余脉；中部的牛首山、方山等，海拔</w:t>
            </w:r>
            <w:r w:rsidRPr="009C7FE2">
              <w:rPr>
                <w:rFonts w:hint="eastAsia"/>
                <w:color w:val="000000"/>
                <w:sz w:val="24"/>
              </w:rPr>
              <w:t>200</w:t>
            </w:r>
            <w:r w:rsidRPr="009C7FE2">
              <w:rPr>
                <w:rFonts w:hint="eastAsia"/>
                <w:color w:val="000000"/>
                <w:sz w:val="24"/>
              </w:rPr>
              <w:t>米～</w:t>
            </w:r>
            <w:r w:rsidRPr="009C7FE2">
              <w:rPr>
                <w:rFonts w:hint="eastAsia"/>
                <w:color w:val="000000"/>
                <w:sz w:val="24"/>
              </w:rPr>
              <w:t>243</w:t>
            </w:r>
            <w:r w:rsidRPr="009C7FE2">
              <w:rPr>
                <w:rFonts w:hint="eastAsia"/>
                <w:color w:val="000000"/>
                <w:sz w:val="24"/>
              </w:rPr>
              <w:t>米。</w:t>
            </w:r>
          </w:p>
          <w:p w:rsidR="0086471B" w:rsidRPr="009C7FE2" w:rsidRDefault="0086471B">
            <w:pPr>
              <w:snapToGrid w:val="0"/>
              <w:spacing w:line="360" w:lineRule="auto"/>
              <w:ind w:firstLineChars="200" w:firstLine="482"/>
              <w:rPr>
                <w:b/>
                <w:color w:val="000000"/>
                <w:sz w:val="24"/>
              </w:rPr>
            </w:pPr>
            <w:r w:rsidRPr="009C7FE2">
              <w:rPr>
                <w:b/>
                <w:color w:val="000000"/>
                <w:sz w:val="24"/>
              </w:rPr>
              <w:t>3</w:t>
            </w:r>
            <w:r w:rsidRPr="009C7FE2">
              <w:rPr>
                <w:b/>
                <w:color w:val="000000"/>
                <w:sz w:val="24"/>
              </w:rPr>
              <w:t>、水文特征</w:t>
            </w:r>
          </w:p>
          <w:p w:rsidR="00CA6086" w:rsidRPr="009C7FE2" w:rsidRDefault="00CA6086" w:rsidP="00CA6086">
            <w:pPr>
              <w:snapToGrid w:val="0"/>
              <w:spacing w:line="360" w:lineRule="auto"/>
              <w:ind w:firstLineChars="200" w:firstLine="480"/>
              <w:rPr>
                <w:rFonts w:hint="eastAsia"/>
                <w:color w:val="000000"/>
                <w:sz w:val="24"/>
              </w:rPr>
            </w:pPr>
            <w:r w:rsidRPr="009C7FE2">
              <w:rPr>
                <w:rFonts w:hint="eastAsia"/>
                <w:color w:val="000000"/>
                <w:sz w:val="24"/>
              </w:rPr>
              <w:t>境内河道主要有秦淮河和长江两大水系。秦淮河为区境最长的河流，位于境内中部，纵贯南北，经南京市雨花台区入江，支流密布，灌溉全区一半以上的农田。境内西部濒临长江，江岸线长</w:t>
            </w:r>
            <w:r w:rsidRPr="009C7FE2">
              <w:rPr>
                <w:rFonts w:hint="eastAsia"/>
                <w:color w:val="000000"/>
                <w:sz w:val="24"/>
              </w:rPr>
              <w:t>22.5</w:t>
            </w:r>
            <w:r w:rsidRPr="009C7FE2">
              <w:rPr>
                <w:rFonts w:hint="eastAsia"/>
                <w:color w:val="000000"/>
                <w:sz w:val="24"/>
              </w:rPr>
              <w:t>公里，水面</w:t>
            </w:r>
            <w:r w:rsidRPr="009C7FE2">
              <w:rPr>
                <w:rFonts w:hint="eastAsia"/>
                <w:color w:val="000000"/>
                <w:sz w:val="24"/>
              </w:rPr>
              <w:t>3667</w:t>
            </w:r>
            <w:r w:rsidRPr="009C7FE2">
              <w:rPr>
                <w:rFonts w:hint="eastAsia"/>
                <w:color w:val="000000"/>
                <w:sz w:val="24"/>
              </w:rPr>
              <w:t>公顷。流入长江的主要干流有便民河、九乡河、七乡河、江宁河、牧龙河、铜井河等。境内主要湖泊有百家湖、杨柳湖、西湖、白鹭湖、南山湖、甘泉湖等。</w:t>
            </w:r>
          </w:p>
          <w:p w:rsidR="0086471B" w:rsidRPr="009C7FE2" w:rsidRDefault="0086471B" w:rsidP="00CA6086">
            <w:pPr>
              <w:snapToGrid w:val="0"/>
              <w:spacing w:line="360" w:lineRule="auto"/>
              <w:ind w:firstLineChars="200" w:firstLine="482"/>
              <w:rPr>
                <w:b/>
                <w:color w:val="000000"/>
                <w:sz w:val="24"/>
              </w:rPr>
            </w:pPr>
            <w:r w:rsidRPr="009C7FE2">
              <w:rPr>
                <w:b/>
                <w:color w:val="000000"/>
                <w:sz w:val="24"/>
              </w:rPr>
              <w:t>4</w:t>
            </w:r>
            <w:r w:rsidRPr="009C7FE2">
              <w:rPr>
                <w:b/>
                <w:color w:val="000000"/>
                <w:sz w:val="24"/>
              </w:rPr>
              <w:t>、气象特征</w:t>
            </w:r>
          </w:p>
          <w:p w:rsidR="00CA6086" w:rsidRPr="009C7FE2" w:rsidRDefault="00CA6086" w:rsidP="00CA6086">
            <w:pPr>
              <w:adjustRightInd w:val="0"/>
              <w:snapToGrid w:val="0"/>
              <w:spacing w:line="360" w:lineRule="auto"/>
              <w:ind w:firstLineChars="200" w:firstLine="480"/>
              <w:rPr>
                <w:sz w:val="24"/>
              </w:rPr>
            </w:pPr>
            <w:r w:rsidRPr="009C7FE2">
              <w:rPr>
                <w:sz w:val="24"/>
              </w:rPr>
              <w:t>本项目所在地属于亚热带温湿气候，四季分明，无霜期长，雨水充沛，光照充足，主要气象气候特征见表</w:t>
            </w:r>
            <w:r w:rsidRPr="009C7FE2">
              <w:rPr>
                <w:sz w:val="24"/>
              </w:rPr>
              <w:t>7</w:t>
            </w:r>
            <w:r w:rsidRPr="009C7FE2">
              <w:rPr>
                <w:sz w:val="24"/>
              </w:rPr>
              <w:t>。</w:t>
            </w:r>
          </w:p>
          <w:p w:rsidR="00CA6086" w:rsidRPr="009C7FE2" w:rsidRDefault="00CA6086" w:rsidP="00CA6086">
            <w:pPr>
              <w:adjustRightInd w:val="0"/>
              <w:snapToGrid w:val="0"/>
              <w:spacing w:line="500" w:lineRule="exact"/>
              <w:jc w:val="center"/>
              <w:rPr>
                <w:b/>
                <w:bCs/>
                <w:kern w:val="0"/>
                <w:sz w:val="24"/>
              </w:rPr>
            </w:pPr>
            <w:r w:rsidRPr="009C7FE2">
              <w:rPr>
                <w:b/>
                <w:bCs/>
                <w:kern w:val="0"/>
                <w:sz w:val="24"/>
              </w:rPr>
              <w:t>表</w:t>
            </w:r>
            <w:r w:rsidRPr="009C7FE2">
              <w:rPr>
                <w:b/>
                <w:bCs/>
                <w:kern w:val="0"/>
                <w:sz w:val="24"/>
              </w:rPr>
              <w:t xml:space="preserve">7  </w:t>
            </w:r>
            <w:r w:rsidRPr="009C7FE2">
              <w:rPr>
                <w:b/>
                <w:bCs/>
                <w:kern w:val="0"/>
                <w:sz w:val="24"/>
              </w:rPr>
              <w:t>主要气象气候特征表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453"/>
              <w:gridCol w:w="3285"/>
              <w:gridCol w:w="2592"/>
            </w:tblGrid>
            <w:tr w:rsidR="00CA6086" w:rsidRPr="009C7FE2" w:rsidTr="00CA6086">
              <w:trPr>
                <w:trHeight w:val="360"/>
                <w:jc w:val="center"/>
              </w:trPr>
              <w:tc>
                <w:tcPr>
                  <w:tcW w:w="1115" w:type="dxa"/>
                  <w:vAlign w:val="center"/>
                </w:tcPr>
                <w:p w:rsidR="00CA6086" w:rsidRPr="009C7FE2" w:rsidRDefault="00CA6086" w:rsidP="00CA6086">
                  <w:pPr>
                    <w:jc w:val="center"/>
                    <w:rPr>
                      <w:szCs w:val="21"/>
                    </w:rPr>
                  </w:pPr>
                  <w:r w:rsidRPr="009C7FE2">
                    <w:rPr>
                      <w:szCs w:val="21"/>
                    </w:rPr>
                    <w:t>编号</w:t>
                  </w:r>
                </w:p>
              </w:tc>
              <w:tc>
                <w:tcPr>
                  <w:tcW w:w="4738" w:type="dxa"/>
                  <w:gridSpan w:val="2"/>
                  <w:vAlign w:val="center"/>
                </w:tcPr>
                <w:p w:rsidR="00CA6086" w:rsidRPr="009C7FE2" w:rsidRDefault="00CA6086" w:rsidP="00CA6086">
                  <w:pPr>
                    <w:jc w:val="center"/>
                    <w:rPr>
                      <w:szCs w:val="21"/>
                    </w:rPr>
                  </w:pPr>
                  <w:r w:rsidRPr="009C7FE2">
                    <w:rPr>
                      <w:szCs w:val="21"/>
                    </w:rPr>
                    <w:t>项</w:t>
                  </w:r>
                  <w:r w:rsidRPr="009C7FE2">
                    <w:rPr>
                      <w:szCs w:val="21"/>
                    </w:rPr>
                    <w:t xml:space="preserve">  </w:t>
                  </w:r>
                  <w:r w:rsidRPr="009C7FE2">
                    <w:rPr>
                      <w:szCs w:val="21"/>
                    </w:rPr>
                    <w:t>目</w:t>
                  </w:r>
                </w:p>
              </w:tc>
              <w:tc>
                <w:tcPr>
                  <w:tcW w:w="2592" w:type="dxa"/>
                  <w:vAlign w:val="center"/>
                </w:tcPr>
                <w:p w:rsidR="00CA6086" w:rsidRPr="009C7FE2" w:rsidRDefault="00CA6086" w:rsidP="00CA6086">
                  <w:pPr>
                    <w:jc w:val="center"/>
                    <w:rPr>
                      <w:szCs w:val="21"/>
                    </w:rPr>
                  </w:pPr>
                  <w:r w:rsidRPr="009C7FE2">
                    <w:rPr>
                      <w:szCs w:val="21"/>
                    </w:rPr>
                    <w:t>数值及单位</w:t>
                  </w:r>
                </w:p>
              </w:tc>
            </w:tr>
            <w:tr w:rsidR="00CA6086" w:rsidRPr="009C7FE2" w:rsidTr="00CA6086">
              <w:trPr>
                <w:trHeight w:val="360"/>
                <w:jc w:val="center"/>
              </w:trPr>
              <w:tc>
                <w:tcPr>
                  <w:tcW w:w="1115" w:type="dxa"/>
                  <w:vMerge w:val="restart"/>
                  <w:vAlign w:val="center"/>
                </w:tcPr>
                <w:p w:rsidR="00CA6086" w:rsidRPr="009C7FE2" w:rsidRDefault="00CA6086" w:rsidP="00CA6086">
                  <w:pPr>
                    <w:jc w:val="center"/>
                    <w:rPr>
                      <w:szCs w:val="21"/>
                    </w:rPr>
                  </w:pPr>
                  <w:r w:rsidRPr="009C7FE2">
                    <w:rPr>
                      <w:szCs w:val="21"/>
                    </w:rPr>
                    <w:t>1</w:t>
                  </w:r>
                </w:p>
              </w:tc>
              <w:tc>
                <w:tcPr>
                  <w:tcW w:w="1453" w:type="dxa"/>
                  <w:vMerge w:val="restart"/>
                  <w:vAlign w:val="center"/>
                </w:tcPr>
                <w:p w:rsidR="00CA6086" w:rsidRPr="009C7FE2" w:rsidRDefault="00CA6086" w:rsidP="00CA6086">
                  <w:pPr>
                    <w:jc w:val="center"/>
                    <w:rPr>
                      <w:szCs w:val="21"/>
                    </w:rPr>
                  </w:pPr>
                  <w:r w:rsidRPr="009C7FE2">
                    <w:rPr>
                      <w:szCs w:val="21"/>
                    </w:rPr>
                    <w:t>气温</w:t>
                  </w:r>
                </w:p>
              </w:tc>
              <w:tc>
                <w:tcPr>
                  <w:tcW w:w="3285" w:type="dxa"/>
                  <w:vAlign w:val="center"/>
                </w:tcPr>
                <w:p w:rsidR="00CA6086" w:rsidRPr="009C7FE2" w:rsidRDefault="00CA6086" w:rsidP="00CA6086">
                  <w:pPr>
                    <w:jc w:val="center"/>
                    <w:rPr>
                      <w:szCs w:val="21"/>
                    </w:rPr>
                  </w:pPr>
                  <w:r w:rsidRPr="009C7FE2">
                    <w:rPr>
                      <w:szCs w:val="21"/>
                    </w:rPr>
                    <w:t>年平均气温</w:t>
                  </w:r>
                </w:p>
              </w:tc>
              <w:tc>
                <w:tcPr>
                  <w:tcW w:w="2592" w:type="dxa"/>
                  <w:vAlign w:val="center"/>
                </w:tcPr>
                <w:p w:rsidR="00CA6086" w:rsidRPr="009C7FE2" w:rsidRDefault="00CA6086" w:rsidP="00CA6086">
                  <w:pPr>
                    <w:jc w:val="center"/>
                    <w:rPr>
                      <w:szCs w:val="21"/>
                    </w:rPr>
                  </w:pPr>
                  <w:r w:rsidRPr="009C7FE2">
                    <w:rPr>
                      <w:szCs w:val="21"/>
                    </w:rPr>
                    <w:t>15.5</w:t>
                  </w:r>
                  <w:r w:rsidRPr="009C7FE2">
                    <w:rPr>
                      <w:rFonts w:cs="宋体" w:hint="eastAsia"/>
                      <w:szCs w:val="21"/>
                    </w:rPr>
                    <w:t>℃</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极端最高温度</w:t>
                  </w:r>
                </w:p>
              </w:tc>
              <w:tc>
                <w:tcPr>
                  <w:tcW w:w="2592" w:type="dxa"/>
                  <w:vAlign w:val="center"/>
                </w:tcPr>
                <w:p w:rsidR="00CA6086" w:rsidRPr="009C7FE2" w:rsidRDefault="00CA6086" w:rsidP="00CA6086">
                  <w:pPr>
                    <w:jc w:val="center"/>
                    <w:rPr>
                      <w:szCs w:val="21"/>
                    </w:rPr>
                  </w:pPr>
                  <w:r w:rsidRPr="009C7FE2">
                    <w:rPr>
                      <w:szCs w:val="21"/>
                    </w:rPr>
                    <w:t>38</w:t>
                  </w:r>
                  <w:r w:rsidRPr="009C7FE2">
                    <w:rPr>
                      <w:rFonts w:cs="宋体" w:hint="eastAsia"/>
                      <w:szCs w:val="21"/>
                    </w:rPr>
                    <w:t>℃</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极端最低温度</w:t>
                  </w:r>
                </w:p>
              </w:tc>
              <w:tc>
                <w:tcPr>
                  <w:tcW w:w="2592" w:type="dxa"/>
                  <w:vAlign w:val="center"/>
                </w:tcPr>
                <w:p w:rsidR="00CA6086" w:rsidRPr="009C7FE2" w:rsidRDefault="00CA6086" w:rsidP="00CA6086">
                  <w:pPr>
                    <w:jc w:val="center"/>
                    <w:rPr>
                      <w:szCs w:val="21"/>
                    </w:rPr>
                  </w:pPr>
                  <w:r w:rsidRPr="009C7FE2">
                    <w:rPr>
                      <w:szCs w:val="21"/>
                    </w:rPr>
                    <w:t>-14.2</w:t>
                  </w:r>
                  <w:r w:rsidRPr="009C7FE2">
                    <w:rPr>
                      <w:rFonts w:cs="宋体" w:hint="eastAsia"/>
                      <w:szCs w:val="21"/>
                    </w:rPr>
                    <w:t>℃</w:t>
                  </w:r>
                </w:p>
              </w:tc>
            </w:tr>
            <w:tr w:rsidR="00CA6086" w:rsidRPr="009C7FE2" w:rsidTr="00CA6086">
              <w:trPr>
                <w:trHeight w:val="360"/>
                <w:jc w:val="center"/>
              </w:trPr>
              <w:tc>
                <w:tcPr>
                  <w:tcW w:w="1115" w:type="dxa"/>
                  <w:vAlign w:val="center"/>
                </w:tcPr>
                <w:p w:rsidR="00CA6086" w:rsidRPr="009C7FE2" w:rsidRDefault="00CA6086" w:rsidP="00CA6086">
                  <w:pPr>
                    <w:jc w:val="center"/>
                    <w:rPr>
                      <w:szCs w:val="21"/>
                    </w:rPr>
                  </w:pPr>
                  <w:r w:rsidRPr="009C7FE2">
                    <w:rPr>
                      <w:szCs w:val="21"/>
                    </w:rPr>
                    <w:t>2</w:t>
                  </w:r>
                </w:p>
              </w:tc>
              <w:tc>
                <w:tcPr>
                  <w:tcW w:w="1453" w:type="dxa"/>
                  <w:vAlign w:val="center"/>
                </w:tcPr>
                <w:p w:rsidR="00CA6086" w:rsidRPr="009C7FE2" w:rsidRDefault="00CA6086" w:rsidP="00CA6086">
                  <w:pPr>
                    <w:jc w:val="center"/>
                    <w:rPr>
                      <w:szCs w:val="21"/>
                    </w:rPr>
                  </w:pPr>
                  <w:r w:rsidRPr="009C7FE2">
                    <w:rPr>
                      <w:szCs w:val="21"/>
                    </w:rPr>
                    <w:t>风速</w:t>
                  </w:r>
                </w:p>
              </w:tc>
              <w:tc>
                <w:tcPr>
                  <w:tcW w:w="3285" w:type="dxa"/>
                  <w:vAlign w:val="center"/>
                </w:tcPr>
                <w:p w:rsidR="00CA6086" w:rsidRPr="009C7FE2" w:rsidRDefault="00CA6086" w:rsidP="00CA6086">
                  <w:pPr>
                    <w:jc w:val="center"/>
                    <w:rPr>
                      <w:szCs w:val="21"/>
                    </w:rPr>
                  </w:pPr>
                  <w:r w:rsidRPr="009C7FE2">
                    <w:rPr>
                      <w:szCs w:val="21"/>
                    </w:rPr>
                    <w:t>年平均风速</w:t>
                  </w:r>
                </w:p>
              </w:tc>
              <w:tc>
                <w:tcPr>
                  <w:tcW w:w="2592" w:type="dxa"/>
                  <w:vAlign w:val="center"/>
                </w:tcPr>
                <w:p w:rsidR="00CA6086" w:rsidRPr="009C7FE2" w:rsidRDefault="00CA6086" w:rsidP="00CA6086">
                  <w:pPr>
                    <w:jc w:val="center"/>
                    <w:rPr>
                      <w:szCs w:val="21"/>
                    </w:rPr>
                  </w:pPr>
                  <w:r w:rsidRPr="009C7FE2">
                    <w:rPr>
                      <w:szCs w:val="21"/>
                    </w:rPr>
                    <w:t>2.7m/s</w:t>
                  </w:r>
                </w:p>
              </w:tc>
            </w:tr>
            <w:tr w:rsidR="00CA6086" w:rsidRPr="009C7FE2" w:rsidTr="00CA6086">
              <w:trPr>
                <w:trHeight w:val="360"/>
                <w:jc w:val="center"/>
              </w:trPr>
              <w:tc>
                <w:tcPr>
                  <w:tcW w:w="1115" w:type="dxa"/>
                  <w:vAlign w:val="center"/>
                </w:tcPr>
                <w:p w:rsidR="00CA6086" w:rsidRPr="009C7FE2" w:rsidRDefault="00CA6086" w:rsidP="00CA6086">
                  <w:pPr>
                    <w:jc w:val="center"/>
                    <w:rPr>
                      <w:szCs w:val="21"/>
                    </w:rPr>
                  </w:pPr>
                  <w:r w:rsidRPr="009C7FE2">
                    <w:rPr>
                      <w:szCs w:val="21"/>
                    </w:rPr>
                    <w:t>3</w:t>
                  </w:r>
                </w:p>
              </w:tc>
              <w:tc>
                <w:tcPr>
                  <w:tcW w:w="1453" w:type="dxa"/>
                  <w:vAlign w:val="center"/>
                </w:tcPr>
                <w:p w:rsidR="00CA6086" w:rsidRPr="009C7FE2" w:rsidRDefault="00CA6086" w:rsidP="00CA6086">
                  <w:pPr>
                    <w:jc w:val="center"/>
                    <w:rPr>
                      <w:szCs w:val="21"/>
                    </w:rPr>
                  </w:pPr>
                  <w:r w:rsidRPr="009C7FE2">
                    <w:rPr>
                      <w:szCs w:val="21"/>
                    </w:rPr>
                    <w:t>气压</w:t>
                  </w:r>
                </w:p>
              </w:tc>
              <w:tc>
                <w:tcPr>
                  <w:tcW w:w="3285" w:type="dxa"/>
                  <w:vAlign w:val="center"/>
                </w:tcPr>
                <w:p w:rsidR="00CA6086" w:rsidRPr="009C7FE2" w:rsidRDefault="00CA6086" w:rsidP="00CA6086">
                  <w:pPr>
                    <w:jc w:val="center"/>
                    <w:rPr>
                      <w:szCs w:val="21"/>
                    </w:rPr>
                  </w:pPr>
                  <w:r w:rsidRPr="009C7FE2">
                    <w:rPr>
                      <w:szCs w:val="21"/>
                    </w:rPr>
                    <w:t>年平均气压</w:t>
                  </w:r>
                </w:p>
              </w:tc>
              <w:tc>
                <w:tcPr>
                  <w:tcW w:w="2592" w:type="dxa"/>
                  <w:vAlign w:val="center"/>
                </w:tcPr>
                <w:p w:rsidR="00CA6086" w:rsidRPr="009C7FE2" w:rsidRDefault="00CA6086" w:rsidP="00CA6086">
                  <w:pPr>
                    <w:jc w:val="center"/>
                    <w:rPr>
                      <w:szCs w:val="21"/>
                    </w:rPr>
                  </w:pPr>
                  <w:r w:rsidRPr="009C7FE2">
                    <w:rPr>
                      <w:szCs w:val="21"/>
                    </w:rPr>
                    <w:t>101.6kpa</w:t>
                  </w:r>
                </w:p>
              </w:tc>
            </w:tr>
            <w:tr w:rsidR="00CA6086" w:rsidRPr="009C7FE2" w:rsidTr="00CA6086">
              <w:trPr>
                <w:trHeight w:val="360"/>
                <w:jc w:val="center"/>
              </w:trPr>
              <w:tc>
                <w:tcPr>
                  <w:tcW w:w="1115" w:type="dxa"/>
                  <w:vMerge w:val="restart"/>
                  <w:vAlign w:val="center"/>
                </w:tcPr>
                <w:p w:rsidR="00CA6086" w:rsidRPr="009C7FE2" w:rsidRDefault="00CA6086" w:rsidP="00CA6086">
                  <w:pPr>
                    <w:jc w:val="center"/>
                    <w:rPr>
                      <w:szCs w:val="21"/>
                    </w:rPr>
                  </w:pPr>
                  <w:r w:rsidRPr="009C7FE2">
                    <w:rPr>
                      <w:szCs w:val="21"/>
                    </w:rPr>
                    <w:lastRenderedPageBreak/>
                    <w:t>4</w:t>
                  </w:r>
                </w:p>
              </w:tc>
              <w:tc>
                <w:tcPr>
                  <w:tcW w:w="1453" w:type="dxa"/>
                  <w:vMerge w:val="restart"/>
                  <w:vAlign w:val="center"/>
                </w:tcPr>
                <w:p w:rsidR="00CA6086" w:rsidRPr="009C7FE2" w:rsidRDefault="00CA6086" w:rsidP="00CA6086">
                  <w:pPr>
                    <w:jc w:val="center"/>
                    <w:rPr>
                      <w:szCs w:val="21"/>
                    </w:rPr>
                  </w:pPr>
                  <w:r w:rsidRPr="009C7FE2">
                    <w:rPr>
                      <w:szCs w:val="21"/>
                    </w:rPr>
                    <w:t>空气湿度</w:t>
                  </w:r>
                </w:p>
              </w:tc>
              <w:tc>
                <w:tcPr>
                  <w:tcW w:w="3285" w:type="dxa"/>
                  <w:vAlign w:val="center"/>
                </w:tcPr>
                <w:p w:rsidR="00CA6086" w:rsidRPr="009C7FE2" w:rsidRDefault="00CA6086" w:rsidP="00CA6086">
                  <w:pPr>
                    <w:jc w:val="center"/>
                    <w:rPr>
                      <w:szCs w:val="21"/>
                    </w:rPr>
                  </w:pPr>
                  <w:r w:rsidRPr="009C7FE2">
                    <w:rPr>
                      <w:szCs w:val="21"/>
                    </w:rPr>
                    <w:t>年平均相对湿度</w:t>
                  </w:r>
                </w:p>
              </w:tc>
              <w:tc>
                <w:tcPr>
                  <w:tcW w:w="2592" w:type="dxa"/>
                  <w:vAlign w:val="center"/>
                </w:tcPr>
                <w:p w:rsidR="00CA6086" w:rsidRPr="009C7FE2" w:rsidRDefault="00CA6086" w:rsidP="00CA6086">
                  <w:pPr>
                    <w:jc w:val="center"/>
                    <w:rPr>
                      <w:szCs w:val="21"/>
                    </w:rPr>
                  </w:pPr>
                  <w:r w:rsidRPr="009C7FE2">
                    <w:rPr>
                      <w:szCs w:val="21"/>
                    </w:rPr>
                    <w:t>80%</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最热月平均相对湿度</w:t>
                  </w:r>
                </w:p>
              </w:tc>
              <w:tc>
                <w:tcPr>
                  <w:tcW w:w="2592" w:type="dxa"/>
                  <w:vAlign w:val="center"/>
                </w:tcPr>
                <w:p w:rsidR="00CA6086" w:rsidRPr="009C7FE2" w:rsidRDefault="00CA6086" w:rsidP="00CA6086">
                  <w:pPr>
                    <w:jc w:val="center"/>
                    <w:rPr>
                      <w:szCs w:val="21"/>
                    </w:rPr>
                  </w:pPr>
                  <w:r w:rsidRPr="009C7FE2">
                    <w:rPr>
                      <w:szCs w:val="21"/>
                    </w:rPr>
                    <w:t>85%</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最低月平均相对湿度</w:t>
                  </w:r>
                </w:p>
              </w:tc>
              <w:tc>
                <w:tcPr>
                  <w:tcW w:w="2592" w:type="dxa"/>
                  <w:vAlign w:val="center"/>
                </w:tcPr>
                <w:p w:rsidR="00CA6086" w:rsidRPr="009C7FE2" w:rsidRDefault="00CA6086" w:rsidP="00CA6086">
                  <w:pPr>
                    <w:jc w:val="center"/>
                    <w:rPr>
                      <w:szCs w:val="21"/>
                    </w:rPr>
                  </w:pPr>
                  <w:r w:rsidRPr="009C7FE2">
                    <w:rPr>
                      <w:szCs w:val="21"/>
                    </w:rPr>
                    <w:t>76%</w:t>
                  </w:r>
                </w:p>
              </w:tc>
            </w:tr>
            <w:tr w:rsidR="00CA6086" w:rsidRPr="009C7FE2" w:rsidTr="00CA6086">
              <w:trPr>
                <w:trHeight w:val="360"/>
                <w:jc w:val="center"/>
              </w:trPr>
              <w:tc>
                <w:tcPr>
                  <w:tcW w:w="1115" w:type="dxa"/>
                  <w:vMerge w:val="restart"/>
                  <w:vAlign w:val="center"/>
                </w:tcPr>
                <w:p w:rsidR="00CA6086" w:rsidRPr="009C7FE2" w:rsidRDefault="00CA6086" w:rsidP="00CA6086">
                  <w:pPr>
                    <w:jc w:val="center"/>
                    <w:rPr>
                      <w:szCs w:val="21"/>
                    </w:rPr>
                  </w:pPr>
                  <w:r w:rsidRPr="009C7FE2">
                    <w:rPr>
                      <w:szCs w:val="21"/>
                    </w:rPr>
                    <w:t>5</w:t>
                  </w:r>
                </w:p>
              </w:tc>
              <w:tc>
                <w:tcPr>
                  <w:tcW w:w="1453" w:type="dxa"/>
                  <w:vMerge w:val="restart"/>
                  <w:vAlign w:val="center"/>
                </w:tcPr>
                <w:p w:rsidR="00CA6086" w:rsidRPr="009C7FE2" w:rsidRDefault="00CA6086" w:rsidP="00CA6086">
                  <w:pPr>
                    <w:jc w:val="center"/>
                    <w:rPr>
                      <w:szCs w:val="21"/>
                    </w:rPr>
                  </w:pPr>
                  <w:r w:rsidRPr="009C7FE2">
                    <w:rPr>
                      <w:szCs w:val="21"/>
                    </w:rPr>
                    <w:t>降雨量</w:t>
                  </w:r>
                </w:p>
              </w:tc>
              <w:tc>
                <w:tcPr>
                  <w:tcW w:w="3285" w:type="dxa"/>
                  <w:vAlign w:val="center"/>
                </w:tcPr>
                <w:p w:rsidR="00CA6086" w:rsidRPr="009C7FE2" w:rsidRDefault="00CA6086" w:rsidP="00CA6086">
                  <w:pPr>
                    <w:jc w:val="center"/>
                    <w:rPr>
                      <w:szCs w:val="21"/>
                    </w:rPr>
                  </w:pPr>
                  <w:r w:rsidRPr="009C7FE2">
                    <w:rPr>
                      <w:szCs w:val="21"/>
                    </w:rPr>
                    <w:t>年平均降水量</w:t>
                  </w:r>
                </w:p>
              </w:tc>
              <w:tc>
                <w:tcPr>
                  <w:tcW w:w="2592" w:type="dxa"/>
                  <w:vAlign w:val="center"/>
                </w:tcPr>
                <w:p w:rsidR="00CA6086" w:rsidRPr="009C7FE2" w:rsidRDefault="00CA6086" w:rsidP="00CA6086">
                  <w:pPr>
                    <w:jc w:val="center"/>
                    <w:rPr>
                      <w:szCs w:val="21"/>
                    </w:rPr>
                  </w:pPr>
                  <w:r w:rsidRPr="009C7FE2">
                    <w:rPr>
                      <w:szCs w:val="21"/>
                    </w:rPr>
                    <w:t>1025</w:t>
                  </w:r>
                  <w:r w:rsidRPr="009C7FE2">
                    <w:rPr>
                      <w:szCs w:val="21"/>
                    </w:rPr>
                    <w:cr/>
                    <w:t>6mm</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日最大降水量</w:t>
                  </w:r>
                </w:p>
              </w:tc>
              <w:tc>
                <w:tcPr>
                  <w:tcW w:w="2592" w:type="dxa"/>
                  <w:vAlign w:val="center"/>
                </w:tcPr>
                <w:p w:rsidR="00CA6086" w:rsidRPr="009C7FE2" w:rsidRDefault="00CA6086" w:rsidP="00CA6086">
                  <w:pPr>
                    <w:jc w:val="center"/>
                    <w:rPr>
                      <w:szCs w:val="21"/>
                    </w:rPr>
                  </w:pPr>
                  <w:r w:rsidRPr="009C7FE2">
                    <w:rPr>
                      <w:szCs w:val="21"/>
                    </w:rPr>
                    <w:t>219.6mm</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小时最大降水量</w:t>
                  </w:r>
                </w:p>
              </w:tc>
              <w:tc>
                <w:tcPr>
                  <w:tcW w:w="2592" w:type="dxa"/>
                  <w:vAlign w:val="center"/>
                </w:tcPr>
                <w:p w:rsidR="00CA6086" w:rsidRPr="009C7FE2" w:rsidRDefault="00CA6086" w:rsidP="00CA6086">
                  <w:pPr>
                    <w:jc w:val="center"/>
                    <w:rPr>
                      <w:szCs w:val="21"/>
                    </w:rPr>
                  </w:pPr>
                  <w:r w:rsidRPr="009C7FE2">
                    <w:rPr>
                      <w:szCs w:val="21"/>
                    </w:rPr>
                    <w:t>93.2mm</w:t>
                  </w:r>
                </w:p>
              </w:tc>
            </w:tr>
            <w:tr w:rsidR="00CA6086" w:rsidRPr="009C7FE2" w:rsidTr="00CA6086">
              <w:trPr>
                <w:trHeight w:val="360"/>
                <w:jc w:val="center"/>
              </w:trPr>
              <w:tc>
                <w:tcPr>
                  <w:tcW w:w="1115" w:type="dxa"/>
                  <w:vMerge w:val="restart"/>
                  <w:vAlign w:val="center"/>
                </w:tcPr>
                <w:p w:rsidR="00CA6086" w:rsidRPr="009C7FE2" w:rsidRDefault="00CA6086" w:rsidP="00CA6086">
                  <w:pPr>
                    <w:jc w:val="center"/>
                    <w:rPr>
                      <w:szCs w:val="21"/>
                    </w:rPr>
                  </w:pPr>
                </w:p>
              </w:tc>
              <w:tc>
                <w:tcPr>
                  <w:tcW w:w="1453" w:type="dxa"/>
                  <w:vMerge w:val="restart"/>
                  <w:vAlign w:val="center"/>
                </w:tcPr>
                <w:p w:rsidR="00CA6086" w:rsidRPr="009C7FE2" w:rsidRDefault="00CA6086" w:rsidP="00CA6086">
                  <w:pPr>
                    <w:jc w:val="center"/>
                    <w:rPr>
                      <w:szCs w:val="21"/>
                    </w:rPr>
                  </w:pPr>
                  <w:r w:rsidRPr="009C7FE2">
                    <w:rPr>
                      <w:szCs w:val="21"/>
                    </w:rPr>
                    <w:t>积雪、冻土深度</w:t>
                  </w:r>
                </w:p>
              </w:tc>
              <w:tc>
                <w:tcPr>
                  <w:tcW w:w="3285" w:type="dxa"/>
                  <w:vAlign w:val="center"/>
                </w:tcPr>
                <w:p w:rsidR="00CA6086" w:rsidRPr="009C7FE2" w:rsidRDefault="00CA6086" w:rsidP="00CA6086">
                  <w:pPr>
                    <w:jc w:val="center"/>
                    <w:rPr>
                      <w:szCs w:val="21"/>
                    </w:rPr>
                  </w:pPr>
                  <w:r w:rsidRPr="009C7FE2">
                    <w:rPr>
                      <w:szCs w:val="21"/>
                    </w:rPr>
                    <w:t>最大积雪深度</w:t>
                  </w:r>
                </w:p>
              </w:tc>
              <w:tc>
                <w:tcPr>
                  <w:tcW w:w="2592" w:type="dxa"/>
                  <w:vAlign w:val="center"/>
                </w:tcPr>
                <w:p w:rsidR="00CA6086" w:rsidRPr="009C7FE2" w:rsidRDefault="00CA6086" w:rsidP="00CA6086">
                  <w:pPr>
                    <w:jc w:val="center"/>
                    <w:rPr>
                      <w:szCs w:val="21"/>
                    </w:rPr>
                  </w:pPr>
                  <w:r w:rsidRPr="009C7FE2">
                    <w:rPr>
                      <w:szCs w:val="21"/>
                    </w:rPr>
                    <w:t>150</w:t>
                  </w:r>
                  <w:r w:rsidRPr="009C7FE2">
                    <w:rPr>
                      <w:szCs w:val="21"/>
                    </w:rPr>
                    <w:cr/>
                    <w:t>m</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冻土深度</w:t>
                  </w:r>
                </w:p>
              </w:tc>
              <w:tc>
                <w:tcPr>
                  <w:tcW w:w="2592" w:type="dxa"/>
                  <w:vAlign w:val="center"/>
                </w:tcPr>
                <w:p w:rsidR="00CA6086" w:rsidRPr="009C7FE2" w:rsidRDefault="00CA6086" w:rsidP="00CA6086">
                  <w:pPr>
                    <w:jc w:val="center"/>
                    <w:rPr>
                      <w:szCs w:val="21"/>
                    </w:rPr>
                  </w:pPr>
                  <w:r w:rsidRPr="009C7FE2">
                    <w:rPr>
                      <w:szCs w:val="21"/>
                    </w:rPr>
                    <w:t>200mm</w:t>
                  </w:r>
                </w:p>
              </w:tc>
            </w:tr>
            <w:tr w:rsidR="00CA6086" w:rsidRPr="009C7FE2" w:rsidTr="00CA6086">
              <w:trPr>
                <w:trHeight w:val="360"/>
                <w:jc w:val="center"/>
              </w:trPr>
              <w:tc>
                <w:tcPr>
                  <w:tcW w:w="1115" w:type="dxa"/>
                  <w:vMerge w:val="restart"/>
                  <w:vAlign w:val="center"/>
                </w:tcPr>
                <w:p w:rsidR="00CA6086" w:rsidRPr="009C7FE2" w:rsidRDefault="00CA6086" w:rsidP="00CA6086">
                  <w:pPr>
                    <w:jc w:val="center"/>
                    <w:rPr>
                      <w:szCs w:val="21"/>
                    </w:rPr>
                  </w:pPr>
                  <w:r w:rsidRPr="009C7FE2">
                    <w:rPr>
                      <w:szCs w:val="21"/>
                    </w:rPr>
                    <w:t>7</w:t>
                  </w:r>
                </w:p>
              </w:tc>
              <w:tc>
                <w:tcPr>
                  <w:tcW w:w="1453" w:type="dxa"/>
                  <w:vMerge w:val="restart"/>
                  <w:vAlign w:val="center"/>
                </w:tcPr>
                <w:p w:rsidR="00CA6086" w:rsidRPr="009C7FE2" w:rsidRDefault="00CA6086" w:rsidP="00CA6086">
                  <w:pPr>
                    <w:jc w:val="center"/>
                    <w:rPr>
                      <w:szCs w:val="21"/>
                    </w:rPr>
                  </w:pPr>
                  <w:r w:rsidRPr="009C7FE2">
                    <w:rPr>
                      <w:szCs w:val="21"/>
                    </w:rPr>
                    <w:t>风向和频率</w:t>
                  </w:r>
                </w:p>
              </w:tc>
              <w:tc>
                <w:tcPr>
                  <w:tcW w:w="3285" w:type="dxa"/>
                  <w:vAlign w:val="center"/>
                </w:tcPr>
                <w:p w:rsidR="00CA6086" w:rsidRPr="009C7FE2" w:rsidRDefault="00CA6086" w:rsidP="00CA6086">
                  <w:pPr>
                    <w:jc w:val="center"/>
                    <w:rPr>
                      <w:szCs w:val="21"/>
                    </w:rPr>
                  </w:pPr>
                  <w:r w:rsidRPr="009C7FE2">
                    <w:rPr>
                      <w:szCs w:val="21"/>
                    </w:rPr>
                    <w:t>年主导风向和频率</w:t>
                  </w:r>
                </w:p>
              </w:tc>
              <w:tc>
                <w:tcPr>
                  <w:tcW w:w="2592" w:type="dxa"/>
                  <w:vAlign w:val="center"/>
                </w:tcPr>
                <w:p w:rsidR="00CA6086" w:rsidRPr="009C7FE2" w:rsidRDefault="00CA6086" w:rsidP="00CA6086">
                  <w:pPr>
                    <w:jc w:val="center"/>
                    <w:rPr>
                      <w:szCs w:val="21"/>
                    </w:rPr>
                  </w:pPr>
                  <w:r w:rsidRPr="009C7FE2">
                    <w:rPr>
                      <w:szCs w:val="21"/>
                    </w:rPr>
                    <w:t>NE 9%</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冬季主导风向和频率</w:t>
                  </w:r>
                </w:p>
              </w:tc>
              <w:tc>
                <w:tcPr>
                  <w:tcW w:w="2592" w:type="dxa"/>
                  <w:vAlign w:val="center"/>
                </w:tcPr>
                <w:p w:rsidR="00CA6086" w:rsidRPr="009C7FE2" w:rsidRDefault="00CA6086" w:rsidP="00CA6086">
                  <w:pPr>
                    <w:jc w:val="center"/>
                    <w:rPr>
                      <w:szCs w:val="21"/>
                    </w:rPr>
                  </w:pPr>
                  <w:r w:rsidRPr="009C7FE2">
                    <w:rPr>
                      <w:szCs w:val="21"/>
                    </w:rPr>
                    <w:t>NE 12.0%</w:t>
                  </w:r>
                </w:p>
              </w:tc>
            </w:tr>
            <w:tr w:rsidR="00CA6086" w:rsidRPr="009C7FE2" w:rsidTr="00CA6086">
              <w:trPr>
                <w:trHeight w:val="360"/>
                <w:jc w:val="center"/>
              </w:trPr>
              <w:tc>
                <w:tcPr>
                  <w:tcW w:w="1115" w:type="dxa"/>
                  <w:vMerge/>
                  <w:vAlign w:val="center"/>
                </w:tcPr>
                <w:p w:rsidR="00CA6086" w:rsidRPr="009C7FE2" w:rsidRDefault="00CA6086" w:rsidP="00CA6086">
                  <w:pPr>
                    <w:jc w:val="center"/>
                    <w:rPr>
                      <w:szCs w:val="21"/>
                    </w:rPr>
                  </w:pPr>
                </w:p>
              </w:tc>
              <w:tc>
                <w:tcPr>
                  <w:tcW w:w="1453" w:type="dxa"/>
                  <w:vMerge/>
                  <w:vAlign w:val="center"/>
                </w:tcPr>
                <w:p w:rsidR="00CA6086" w:rsidRPr="009C7FE2" w:rsidRDefault="00CA6086" w:rsidP="00CA6086">
                  <w:pPr>
                    <w:jc w:val="center"/>
                    <w:rPr>
                      <w:szCs w:val="21"/>
                    </w:rPr>
                  </w:pPr>
                </w:p>
              </w:tc>
              <w:tc>
                <w:tcPr>
                  <w:tcW w:w="3285" w:type="dxa"/>
                  <w:vAlign w:val="center"/>
                </w:tcPr>
                <w:p w:rsidR="00CA6086" w:rsidRPr="009C7FE2" w:rsidRDefault="00CA6086" w:rsidP="00CA6086">
                  <w:pPr>
                    <w:jc w:val="center"/>
                    <w:rPr>
                      <w:szCs w:val="21"/>
                    </w:rPr>
                  </w:pPr>
                  <w:r w:rsidRPr="009C7FE2">
                    <w:rPr>
                      <w:szCs w:val="21"/>
                    </w:rPr>
                    <w:t>夏季主导风向和频率</w:t>
                  </w:r>
                </w:p>
              </w:tc>
              <w:tc>
                <w:tcPr>
                  <w:tcW w:w="2592" w:type="dxa"/>
                  <w:vAlign w:val="center"/>
                </w:tcPr>
                <w:p w:rsidR="00CA6086" w:rsidRPr="009C7FE2" w:rsidRDefault="00CA6086" w:rsidP="00CA6086">
                  <w:pPr>
                    <w:jc w:val="center"/>
                    <w:rPr>
                      <w:szCs w:val="21"/>
                    </w:rPr>
                  </w:pPr>
                  <w:r w:rsidRPr="009C7FE2">
                    <w:rPr>
                      <w:szCs w:val="21"/>
                    </w:rPr>
                    <w:t>SSE 16.0%</w:t>
                  </w:r>
                </w:p>
              </w:tc>
            </w:tr>
            <w:tr w:rsidR="00CA6086" w:rsidRPr="009C7FE2" w:rsidTr="00CA6086">
              <w:trPr>
                <w:trHeight w:val="360"/>
                <w:jc w:val="center"/>
              </w:trPr>
              <w:tc>
                <w:tcPr>
                  <w:tcW w:w="1115" w:type="dxa"/>
                  <w:vAlign w:val="center"/>
                </w:tcPr>
                <w:p w:rsidR="00CA6086" w:rsidRPr="009C7FE2" w:rsidRDefault="00CA6086" w:rsidP="00CA6086">
                  <w:pPr>
                    <w:jc w:val="center"/>
                    <w:rPr>
                      <w:szCs w:val="21"/>
                    </w:rPr>
                  </w:pPr>
                  <w:r w:rsidRPr="009C7FE2">
                    <w:rPr>
                      <w:szCs w:val="21"/>
                    </w:rPr>
                    <w:t>8</w:t>
                  </w:r>
                </w:p>
              </w:tc>
              <w:tc>
                <w:tcPr>
                  <w:tcW w:w="4738" w:type="dxa"/>
                  <w:gridSpan w:val="2"/>
                  <w:vAlign w:val="center"/>
                </w:tcPr>
                <w:p w:rsidR="00CA6086" w:rsidRPr="009C7FE2" w:rsidRDefault="00CA6086" w:rsidP="00CA6086">
                  <w:pPr>
                    <w:jc w:val="center"/>
                    <w:rPr>
                      <w:szCs w:val="21"/>
                    </w:rPr>
                  </w:pPr>
                  <w:r w:rsidRPr="009C7FE2">
                    <w:rPr>
                      <w:szCs w:val="21"/>
                    </w:rPr>
                    <w:t>年平均日</w:t>
                  </w:r>
                </w:p>
              </w:tc>
              <w:tc>
                <w:tcPr>
                  <w:tcW w:w="2592" w:type="dxa"/>
                  <w:vAlign w:val="center"/>
                </w:tcPr>
                <w:p w:rsidR="00CA6086" w:rsidRPr="009C7FE2" w:rsidRDefault="00CA6086" w:rsidP="00CA6086">
                  <w:pPr>
                    <w:jc w:val="center"/>
                    <w:rPr>
                      <w:szCs w:val="21"/>
                    </w:rPr>
                  </w:pPr>
                  <w:r w:rsidRPr="009C7FE2">
                    <w:rPr>
                      <w:szCs w:val="21"/>
                    </w:rPr>
                    <w:t>4117h</w:t>
                  </w:r>
                </w:p>
              </w:tc>
            </w:tr>
            <w:tr w:rsidR="00CA6086" w:rsidRPr="009C7FE2" w:rsidTr="00CA6086">
              <w:trPr>
                <w:trHeight w:val="360"/>
                <w:jc w:val="center"/>
              </w:trPr>
              <w:tc>
                <w:tcPr>
                  <w:tcW w:w="1115" w:type="dxa"/>
                  <w:vAlign w:val="center"/>
                </w:tcPr>
                <w:p w:rsidR="00CA6086" w:rsidRPr="009C7FE2" w:rsidRDefault="00CA6086" w:rsidP="00CA6086">
                  <w:pPr>
                    <w:jc w:val="center"/>
                    <w:rPr>
                      <w:szCs w:val="21"/>
                    </w:rPr>
                  </w:pPr>
                  <w:r w:rsidRPr="009C7FE2">
                    <w:rPr>
                      <w:szCs w:val="21"/>
                    </w:rPr>
                    <w:t>9</w:t>
                  </w:r>
                </w:p>
              </w:tc>
              <w:tc>
                <w:tcPr>
                  <w:tcW w:w="4738" w:type="dxa"/>
                  <w:gridSpan w:val="2"/>
                  <w:vAlign w:val="center"/>
                </w:tcPr>
                <w:p w:rsidR="00CA6086" w:rsidRPr="009C7FE2" w:rsidRDefault="00CA6086" w:rsidP="00CA6086">
                  <w:pPr>
                    <w:jc w:val="center"/>
                    <w:rPr>
                      <w:szCs w:val="21"/>
                    </w:rPr>
                  </w:pPr>
                  <w:r w:rsidRPr="009C7FE2">
                    <w:rPr>
                      <w:szCs w:val="21"/>
                    </w:rPr>
                    <w:t>无霜期</w:t>
                  </w:r>
                </w:p>
              </w:tc>
              <w:tc>
                <w:tcPr>
                  <w:tcW w:w="2592" w:type="dxa"/>
                  <w:vAlign w:val="center"/>
                </w:tcPr>
                <w:p w:rsidR="00CA6086" w:rsidRPr="009C7FE2" w:rsidRDefault="00CA6086" w:rsidP="00CA6086">
                  <w:pPr>
                    <w:jc w:val="center"/>
                    <w:rPr>
                      <w:szCs w:val="21"/>
                    </w:rPr>
                  </w:pPr>
                  <w:r w:rsidRPr="009C7FE2">
                    <w:rPr>
                      <w:szCs w:val="21"/>
                    </w:rPr>
                    <w:t>224</w:t>
                  </w:r>
                  <w:r w:rsidRPr="009C7FE2">
                    <w:rPr>
                      <w:szCs w:val="21"/>
                    </w:rPr>
                    <w:t>天</w:t>
                  </w:r>
                </w:p>
              </w:tc>
            </w:tr>
          </w:tbl>
          <w:p w:rsidR="00CA6086" w:rsidRPr="009C7FE2" w:rsidRDefault="00CA6086">
            <w:pPr>
              <w:snapToGrid w:val="0"/>
              <w:spacing w:line="360" w:lineRule="auto"/>
              <w:rPr>
                <w:rFonts w:hint="eastAsia"/>
                <w:b/>
                <w:color w:val="000000"/>
                <w:sz w:val="24"/>
              </w:rPr>
            </w:pPr>
          </w:p>
          <w:p w:rsidR="0086471B" w:rsidRPr="009C7FE2" w:rsidRDefault="0086471B">
            <w:pPr>
              <w:snapToGrid w:val="0"/>
              <w:spacing w:line="360" w:lineRule="auto"/>
              <w:rPr>
                <w:b/>
                <w:color w:val="000000"/>
                <w:sz w:val="24"/>
              </w:rPr>
            </w:pPr>
            <w:r w:rsidRPr="009C7FE2">
              <w:rPr>
                <w:b/>
                <w:noProof/>
                <w:color w:val="000000"/>
                <w:sz w:val="24"/>
              </w:rPr>
              <w:pict>
                <v:line id="_x0000_s8368" style="position:absolute;left:0;text-align:left;z-index:1" from="-5pt,-.3pt" to="447.2pt,-.3pt"/>
              </w:pict>
            </w:r>
            <w:r w:rsidRPr="009C7FE2">
              <w:rPr>
                <w:b/>
                <w:color w:val="000000"/>
                <w:sz w:val="24"/>
              </w:rPr>
              <w:t>二、社会环境简况（社会经济结构、教育、文化、文物保护等）</w:t>
            </w:r>
          </w:p>
          <w:p w:rsidR="00CA6086" w:rsidRPr="009C7FE2" w:rsidRDefault="00CA6086" w:rsidP="00CA6086">
            <w:pPr>
              <w:spacing w:line="360" w:lineRule="auto"/>
              <w:ind w:firstLineChars="200" w:firstLine="480"/>
              <w:rPr>
                <w:sz w:val="24"/>
              </w:rPr>
            </w:pPr>
            <w:r w:rsidRPr="009C7FE2">
              <w:rPr>
                <w:sz w:val="24"/>
              </w:rPr>
              <w:t>1</w:t>
            </w:r>
            <w:r w:rsidRPr="009C7FE2">
              <w:rPr>
                <w:sz w:val="24"/>
              </w:rPr>
              <w:t>、社会经济情况</w:t>
            </w:r>
          </w:p>
          <w:p w:rsidR="00CA6086" w:rsidRPr="009C7FE2" w:rsidRDefault="00CA6086" w:rsidP="00CA6086">
            <w:pPr>
              <w:spacing w:line="360" w:lineRule="auto"/>
              <w:ind w:firstLineChars="200" w:firstLine="480"/>
              <w:rPr>
                <w:sz w:val="24"/>
              </w:rPr>
            </w:pPr>
            <w:r w:rsidRPr="009C7FE2">
              <w:rPr>
                <w:rFonts w:cs="宋体" w:hint="eastAsia"/>
                <w:sz w:val="24"/>
              </w:rPr>
              <w:t>⑴</w:t>
            </w:r>
            <w:r w:rsidRPr="009C7FE2">
              <w:rPr>
                <w:bCs/>
                <w:sz w:val="24"/>
              </w:rPr>
              <w:t>社会经济结构</w:t>
            </w:r>
          </w:p>
          <w:p w:rsidR="00C95EBF" w:rsidRPr="009C7FE2" w:rsidRDefault="00C95EBF" w:rsidP="00C95EBF">
            <w:pPr>
              <w:spacing w:line="360" w:lineRule="auto"/>
              <w:ind w:firstLineChars="200" w:firstLine="480"/>
              <w:rPr>
                <w:bCs/>
                <w:sz w:val="24"/>
              </w:rPr>
            </w:pPr>
            <w:r w:rsidRPr="009C7FE2">
              <w:rPr>
                <w:rFonts w:hint="eastAsia"/>
                <w:bCs/>
                <w:sz w:val="24"/>
              </w:rPr>
              <w:t>2016</w:t>
            </w:r>
            <w:r w:rsidRPr="009C7FE2">
              <w:rPr>
                <w:rFonts w:hint="eastAsia"/>
                <w:bCs/>
                <w:sz w:val="24"/>
              </w:rPr>
              <w:t>年，江宁区</w:t>
            </w:r>
            <w:r w:rsidRPr="009C7FE2">
              <w:rPr>
                <w:rFonts w:hint="eastAsia"/>
                <w:bCs/>
                <w:sz w:val="24"/>
              </w:rPr>
              <w:t>GDP</w:t>
            </w:r>
            <w:r w:rsidRPr="009C7FE2">
              <w:rPr>
                <w:rFonts w:hint="eastAsia"/>
                <w:bCs/>
                <w:sz w:val="24"/>
              </w:rPr>
              <w:t>总量达到</w:t>
            </w:r>
            <w:r w:rsidRPr="009C7FE2">
              <w:rPr>
                <w:rFonts w:hint="eastAsia"/>
                <w:bCs/>
                <w:sz w:val="24"/>
              </w:rPr>
              <w:t>1680.52</w:t>
            </w:r>
            <w:r w:rsidRPr="009C7FE2">
              <w:rPr>
                <w:rFonts w:hint="eastAsia"/>
                <w:bCs/>
                <w:sz w:val="24"/>
              </w:rPr>
              <w:t>亿元，同比增长</w:t>
            </w:r>
            <w:r w:rsidRPr="009C7FE2">
              <w:rPr>
                <w:rFonts w:hint="eastAsia"/>
                <w:bCs/>
                <w:sz w:val="24"/>
              </w:rPr>
              <w:t>9.5%</w:t>
            </w:r>
            <w:r w:rsidRPr="009C7FE2">
              <w:rPr>
                <w:rFonts w:hint="eastAsia"/>
                <w:bCs/>
                <w:sz w:val="24"/>
              </w:rPr>
              <w:t>。其中工业</w:t>
            </w:r>
            <w:r w:rsidRPr="009C7FE2">
              <w:rPr>
                <w:rFonts w:hint="eastAsia"/>
                <w:bCs/>
                <w:sz w:val="24"/>
              </w:rPr>
              <w:t>765.18</w:t>
            </w:r>
            <w:r w:rsidRPr="009C7FE2">
              <w:rPr>
                <w:rFonts w:hint="eastAsia"/>
                <w:bCs/>
                <w:sz w:val="24"/>
              </w:rPr>
              <w:t>亿元，同比增长</w:t>
            </w:r>
            <w:r w:rsidRPr="009C7FE2">
              <w:rPr>
                <w:rFonts w:hint="eastAsia"/>
                <w:bCs/>
                <w:sz w:val="24"/>
              </w:rPr>
              <w:t>9.1%</w:t>
            </w:r>
            <w:r w:rsidRPr="009C7FE2">
              <w:rPr>
                <w:rFonts w:hint="eastAsia"/>
                <w:bCs/>
                <w:sz w:val="24"/>
              </w:rPr>
              <w:t>；第三产业</w:t>
            </w:r>
            <w:r w:rsidRPr="009C7FE2">
              <w:rPr>
                <w:rFonts w:hint="eastAsia"/>
                <w:bCs/>
                <w:sz w:val="24"/>
              </w:rPr>
              <w:t>727.08</w:t>
            </w:r>
            <w:r w:rsidRPr="009C7FE2">
              <w:rPr>
                <w:rFonts w:hint="eastAsia"/>
                <w:bCs/>
                <w:sz w:val="24"/>
              </w:rPr>
              <w:t>亿元，同比增长</w:t>
            </w:r>
            <w:r w:rsidRPr="009C7FE2">
              <w:rPr>
                <w:rFonts w:hint="eastAsia"/>
                <w:bCs/>
                <w:sz w:val="24"/>
              </w:rPr>
              <w:t>10.5%</w:t>
            </w:r>
            <w:r w:rsidRPr="009C7FE2">
              <w:rPr>
                <w:rFonts w:hint="eastAsia"/>
                <w:bCs/>
                <w:sz w:val="24"/>
              </w:rPr>
              <w:t>。第三产业对</w:t>
            </w:r>
            <w:r w:rsidRPr="009C7FE2">
              <w:rPr>
                <w:rFonts w:hint="eastAsia"/>
                <w:bCs/>
                <w:sz w:val="24"/>
              </w:rPr>
              <w:t>GDP</w:t>
            </w:r>
            <w:r w:rsidRPr="009C7FE2">
              <w:rPr>
                <w:rFonts w:hint="eastAsia"/>
                <w:bCs/>
                <w:sz w:val="24"/>
              </w:rPr>
              <w:t>增长的贡献率为</w:t>
            </w:r>
            <w:r w:rsidRPr="009C7FE2">
              <w:rPr>
                <w:rFonts w:hint="eastAsia"/>
                <w:bCs/>
                <w:sz w:val="24"/>
              </w:rPr>
              <w:t>47.0%</w:t>
            </w:r>
            <w:r w:rsidRPr="009C7FE2">
              <w:rPr>
                <w:rFonts w:hint="eastAsia"/>
                <w:bCs/>
                <w:sz w:val="24"/>
              </w:rPr>
              <w:t>，占</w:t>
            </w:r>
            <w:r w:rsidRPr="009C7FE2">
              <w:rPr>
                <w:rFonts w:hint="eastAsia"/>
                <w:bCs/>
                <w:sz w:val="24"/>
              </w:rPr>
              <w:t>GDP</w:t>
            </w:r>
            <w:r w:rsidRPr="009C7FE2">
              <w:rPr>
                <w:rFonts w:hint="eastAsia"/>
                <w:bCs/>
                <w:sz w:val="24"/>
              </w:rPr>
              <w:t>的比重为</w:t>
            </w:r>
            <w:r w:rsidRPr="009C7FE2">
              <w:rPr>
                <w:rFonts w:hint="eastAsia"/>
                <w:bCs/>
                <w:sz w:val="24"/>
              </w:rPr>
              <w:t>43.3%</w:t>
            </w:r>
            <w:r w:rsidRPr="009C7FE2">
              <w:rPr>
                <w:rFonts w:hint="eastAsia"/>
                <w:bCs/>
                <w:sz w:val="24"/>
              </w:rPr>
              <w:t>，较上年同期提高</w:t>
            </w:r>
            <w:r w:rsidRPr="009C7FE2">
              <w:rPr>
                <w:rFonts w:hint="eastAsia"/>
                <w:bCs/>
                <w:sz w:val="24"/>
              </w:rPr>
              <w:t>1</w:t>
            </w:r>
            <w:r w:rsidRPr="009C7FE2">
              <w:rPr>
                <w:rFonts w:hint="eastAsia"/>
                <w:bCs/>
                <w:sz w:val="24"/>
              </w:rPr>
              <w:t>个百分点。三次产业结构为</w:t>
            </w:r>
            <w:r w:rsidRPr="009C7FE2">
              <w:rPr>
                <w:rFonts w:hint="eastAsia"/>
                <w:bCs/>
                <w:sz w:val="24"/>
              </w:rPr>
              <w:t>3.6</w:t>
            </w:r>
            <w:r w:rsidRPr="009C7FE2">
              <w:rPr>
                <w:rFonts w:hint="eastAsia"/>
                <w:bCs/>
                <w:sz w:val="24"/>
              </w:rPr>
              <w:t>；</w:t>
            </w:r>
            <w:r w:rsidRPr="009C7FE2">
              <w:rPr>
                <w:rFonts w:hint="eastAsia"/>
                <w:bCs/>
                <w:sz w:val="24"/>
              </w:rPr>
              <w:t>53.1</w:t>
            </w:r>
            <w:r w:rsidRPr="009C7FE2">
              <w:rPr>
                <w:rFonts w:hint="eastAsia"/>
                <w:bCs/>
                <w:sz w:val="24"/>
              </w:rPr>
              <w:t>；</w:t>
            </w:r>
            <w:r w:rsidRPr="009C7FE2">
              <w:rPr>
                <w:rFonts w:hint="eastAsia"/>
                <w:bCs/>
                <w:sz w:val="24"/>
              </w:rPr>
              <w:t>43.3</w:t>
            </w:r>
            <w:r w:rsidRPr="009C7FE2">
              <w:rPr>
                <w:rFonts w:hint="eastAsia"/>
                <w:bCs/>
                <w:sz w:val="24"/>
              </w:rPr>
              <w:t>，服务业比重较</w:t>
            </w:r>
            <w:r w:rsidRPr="009C7FE2">
              <w:rPr>
                <w:rFonts w:hint="eastAsia"/>
                <w:bCs/>
                <w:sz w:val="24"/>
              </w:rPr>
              <w:t>2015</w:t>
            </w:r>
            <w:r w:rsidRPr="009C7FE2">
              <w:rPr>
                <w:rFonts w:hint="eastAsia"/>
                <w:bCs/>
                <w:sz w:val="24"/>
              </w:rPr>
              <w:t>年提升</w:t>
            </w:r>
            <w:r w:rsidRPr="009C7FE2">
              <w:rPr>
                <w:rFonts w:hint="eastAsia"/>
                <w:bCs/>
                <w:sz w:val="24"/>
              </w:rPr>
              <w:t>1</w:t>
            </w:r>
            <w:r w:rsidRPr="009C7FE2">
              <w:rPr>
                <w:rFonts w:hint="eastAsia"/>
                <w:bCs/>
                <w:sz w:val="24"/>
              </w:rPr>
              <w:t>个百分点。</w:t>
            </w:r>
          </w:p>
          <w:p w:rsidR="00CA6086" w:rsidRPr="009C7FE2" w:rsidRDefault="00C95EBF" w:rsidP="00C95EBF">
            <w:pPr>
              <w:spacing w:line="360" w:lineRule="auto"/>
              <w:ind w:firstLineChars="200" w:firstLine="480"/>
              <w:rPr>
                <w:sz w:val="24"/>
              </w:rPr>
            </w:pPr>
            <w:r w:rsidRPr="009C7FE2">
              <w:rPr>
                <w:rFonts w:hint="eastAsia"/>
                <w:bCs/>
                <w:sz w:val="24"/>
              </w:rPr>
              <w:t>GDP</w:t>
            </w:r>
            <w:r w:rsidRPr="009C7FE2">
              <w:rPr>
                <w:rFonts w:hint="eastAsia"/>
                <w:bCs/>
                <w:sz w:val="24"/>
              </w:rPr>
              <w:t>增速在全市各区中排名第二，比全市平均水平高出</w:t>
            </w:r>
            <w:r w:rsidRPr="009C7FE2">
              <w:rPr>
                <w:rFonts w:hint="eastAsia"/>
                <w:bCs/>
                <w:sz w:val="24"/>
              </w:rPr>
              <w:t>1.5</w:t>
            </w:r>
            <w:r w:rsidRPr="009C7FE2">
              <w:rPr>
                <w:rFonts w:hint="eastAsia"/>
                <w:bCs/>
                <w:sz w:val="24"/>
              </w:rPr>
              <w:t>个百分点。</w:t>
            </w:r>
            <w:r w:rsidRPr="009C7FE2">
              <w:rPr>
                <w:rFonts w:hint="eastAsia"/>
                <w:bCs/>
                <w:sz w:val="24"/>
              </w:rPr>
              <w:t>GDP</w:t>
            </w:r>
            <w:r w:rsidRPr="009C7FE2">
              <w:rPr>
                <w:rFonts w:hint="eastAsia"/>
                <w:bCs/>
                <w:sz w:val="24"/>
              </w:rPr>
              <w:t>总量占全市比重为</w:t>
            </w:r>
            <w:r w:rsidRPr="009C7FE2">
              <w:rPr>
                <w:rFonts w:hint="eastAsia"/>
                <w:bCs/>
                <w:sz w:val="24"/>
              </w:rPr>
              <w:t>16.0%</w:t>
            </w:r>
            <w:r w:rsidRPr="009C7FE2">
              <w:rPr>
                <w:rFonts w:hint="eastAsia"/>
                <w:bCs/>
                <w:sz w:val="24"/>
              </w:rPr>
              <w:t>，远超其他各区，较去年提高</w:t>
            </w:r>
            <w:r w:rsidRPr="009C7FE2">
              <w:rPr>
                <w:rFonts w:hint="eastAsia"/>
                <w:bCs/>
                <w:sz w:val="24"/>
              </w:rPr>
              <w:t>0.3</w:t>
            </w:r>
            <w:r w:rsidRPr="009C7FE2">
              <w:rPr>
                <w:rFonts w:hint="eastAsia"/>
                <w:bCs/>
                <w:sz w:val="24"/>
              </w:rPr>
              <w:t>个百分点；对全市现价</w:t>
            </w:r>
            <w:r w:rsidRPr="009C7FE2">
              <w:rPr>
                <w:rFonts w:hint="eastAsia"/>
                <w:bCs/>
                <w:sz w:val="24"/>
              </w:rPr>
              <w:t>GDP</w:t>
            </w:r>
            <w:r w:rsidRPr="009C7FE2">
              <w:rPr>
                <w:rFonts w:hint="eastAsia"/>
                <w:bCs/>
                <w:sz w:val="24"/>
              </w:rPr>
              <w:t>增长的贡献率为</w:t>
            </w:r>
            <w:r w:rsidRPr="009C7FE2">
              <w:rPr>
                <w:rFonts w:hint="eastAsia"/>
                <w:bCs/>
                <w:sz w:val="24"/>
              </w:rPr>
              <w:t>20.0%</w:t>
            </w:r>
            <w:r w:rsidRPr="009C7FE2">
              <w:rPr>
                <w:rFonts w:hint="eastAsia"/>
                <w:bCs/>
                <w:sz w:val="24"/>
              </w:rPr>
              <w:t>，大幅领先其他各区。</w:t>
            </w:r>
            <w:r w:rsidR="00CA6086" w:rsidRPr="009C7FE2">
              <w:rPr>
                <w:rFonts w:cs="宋体" w:hint="eastAsia"/>
                <w:sz w:val="24"/>
              </w:rPr>
              <w:t>⑵</w:t>
            </w:r>
            <w:r w:rsidR="00CA6086" w:rsidRPr="009C7FE2">
              <w:rPr>
                <w:sz w:val="24"/>
              </w:rPr>
              <w:t>固定资产投资</w:t>
            </w:r>
          </w:p>
          <w:p w:rsidR="00C95EBF" w:rsidRPr="009C7FE2" w:rsidRDefault="00C95EBF" w:rsidP="00C95EBF">
            <w:pPr>
              <w:spacing w:line="360" w:lineRule="auto"/>
              <w:ind w:firstLineChars="200" w:firstLine="480"/>
              <w:rPr>
                <w:rFonts w:hint="eastAsia"/>
              </w:rPr>
            </w:pPr>
            <w:r w:rsidRPr="009C7FE2">
              <w:rPr>
                <w:rFonts w:cs="宋体"/>
                <w:sz w:val="24"/>
              </w:rPr>
              <w:fldChar w:fldCharType="begin"/>
            </w:r>
            <w:r w:rsidRPr="009C7FE2">
              <w:rPr>
                <w:rFonts w:cs="宋体"/>
                <w:sz w:val="24"/>
              </w:rPr>
              <w:instrText xml:space="preserve"> </w:instrText>
            </w:r>
            <w:r w:rsidRPr="009C7FE2">
              <w:rPr>
                <w:rFonts w:cs="宋体" w:hint="eastAsia"/>
                <w:sz w:val="24"/>
              </w:rPr>
              <w:instrText>= 2 \* GB2</w:instrText>
            </w:r>
            <w:r w:rsidRPr="009C7FE2">
              <w:rPr>
                <w:rFonts w:cs="宋体"/>
                <w:sz w:val="24"/>
              </w:rPr>
              <w:instrText xml:space="preserve"> </w:instrText>
            </w:r>
            <w:r w:rsidRPr="009C7FE2">
              <w:rPr>
                <w:rFonts w:cs="宋体"/>
                <w:sz w:val="24"/>
              </w:rPr>
              <w:fldChar w:fldCharType="separate"/>
            </w:r>
            <w:r w:rsidRPr="009C7FE2">
              <w:rPr>
                <w:rFonts w:cs="宋体" w:hint="eastAsia"/>
                <w:noProof/>
                <w:sz w:val="24"/>
              </w:rPr>
              <w:t>⑵</w:t>
            </w:r>
            <w:r w:rsidRPr="009C7FE2">
              <w:rPr>
                <w:rFonts w:cs="宋体"/>
                <w:sz w:val="24"/>
              </w:rPr>
              <w:fldChar w:fldCharType="end"/>
            </w:r>
            <w:r w:rsidRPr="009C7FE2">
              <w:rPr>
                <w:rFonts w:cs="宋体" w:hint="eastAsia"/>
                <w:sz w:val="24"/>
              </w:rPr>
              <w:t>消费</w:t>
            </w:r>
            <w:r w:rsidRPr="009C7FE2">
              <w:rPr>
                <w:rFonts w:hint="eastAsia"/>
              </w:rPr>
              <w:t xml:space="preserve"> </w:t>
            </w:r>
          </w:p>
          <w:p w:rsidR="00C95EBF" w:rsidRPr="009C7FE2" w:rsidRDefault="00C95EBF" w:rsidP="00C95EBF">
            <w:pPr>
              <w:adjustRightInd w:val="0"/>
              <w:snapToGrid w:val="0"/>
              <w:spacing w:line="360" w:lineRule="auto"/>
              <w:ind w:firstLineChars="200" w:firstLine="480"/>
              <w:jc w:val="left"/>
              <w:rPr>
                <w:rFonts w:hint="eastAsia"/>
                <w:sz w:val="24"/>
              </w:rPr>
            </w:pPr>
            <w:r w:rsidRPr="009C7FE2">
              <w:rPr>
                <w:rFonts w:hint="eastAsia"/>
                <w:sz w:val="24"/>
              </w:rPr>
              <w:t>2016</w:t>
            </w:r>
            <w:r w:rsidRPr="009C7FE2">
              <w:rPr>
                <w:rFonts w:hint="eastAsia"/>
                <w:sz w:val="24"/>
              </w:rPr>
              <w:t>年，江宁区努力调整产业结构，促进消费转型，消费品市场总体呈现稳中有升的发展走势，实现社会消费品零售总额</w:t>
            </w:r>
            <w:r w:rsidRPr="009C7FE2">
              <w:rPr>
                <w:rFonts w:hint="eastAsia"/>
                <w:sz w:val="24"/>
              </w:rPr>
              <w:t>469.4</w:t>
            </w:r>
            <w:r w:rsidRPr="009C7FE2">
              <w:rPr>
                <w:rFonts w:hint="eastAsia"/>
                <w:sz w:val="24"/>
              </w:rPr>
              <w:t>亿元，同比增长</w:t>
            </w:r>
            <w:r w:rsidRPr="009C7FE2">
              <w:rPr>
                <w:rFonts w:hint="eastAsia"/>
                <w:sz w:val="24"/>
              </w:rPr>
              <w:t>11.6%</w:t>
            </w:r>
            <w:r w:rsidRPr="009C7FE2">
              <w:rPr>
                <w:rFonts w:hint="eastAsia"/>
                <w:sz w:val="24"/>
              </w:rPr>
              <w:t>，增速较今年上半年提高</w:t>
            </w:r>
            <w:r w:rsidRPr="009C7FE2">
              <w:rPr>
                <w:rFonts w:hint="eastAsia"/>
                <w:sz w:val="24"/>
              </w:rPr>
              <w:t>1.8</w:t>
            </w:r>
            <w:r w:rsidRPr="009C7FE2">
              <w:rPr>
                <w:rFonts w:hint="eastAsia"/>
                <w:sz w:val="24"/>
              </w:rPr>
              <w:t>个百分点，在全市</w:t>
            </w:r>
            <w:r w:rsidRPr="009C7FE2">
              <w:rPr>
                <w:rFonts w:hint="eastAsia"/>
                <w:sz w:val="24"/>
              </w:rPr>
              <w:t>11</w:t>
            </w:r>
            <w:r w:rsidRPr="009C7FE2">
              <w:rPr>
                <w:rFonts w:hint="eastAsia"/>
                <w:sz w:val="24"/>
              </w:rPr>
              <w:t>个区县中，增速排名第</w:t>
            </w:r>
            <w:r w:rsidRPr="009C7FE2">
              <w:rPr>
                <w:rFonts w:hint="eastAsia"/>
                <w:sz w:val="24"/>
              </w:rPr>
              <w:t>2</w:t>
            </w:r>
            <w:r w:rsidRPr="009C7FE2">
              <w:rPr>
                <w:rFonts w:hint="eastAsia"/>
                <w:sz w:val="24"/>
              </w:rPr>
              <w:t>位，较上半年上升</w:t>
            </w:r>
            <w:r w:rsidRPr="009C7FE2">
              <w:rPr>
                <w:rFonts w:hint="eastAsia"/>
                <w:sz w:val="24"/>
              </w:rPr>
              <w:t>4</w:t>
            </w:r>
            <w:r w:rsidRPr="009C7FE2">
              <w:rPr>
                <w:rFonts w:hint="eastAsia"/>
                <w:sz w:val="24"/>
              </w:rPr>
              <w:t>个位次。限额以上社会消费品零售额</w:t>
            </w:r>
            <w:r w:rsidRPr="009C7FE2">
              <w:rPr>
                <w:rFonts w:hint="eastAsia"/>
                <w:sz w:val="24"/>
              </w:rPr>
              <w:t>323</w:t>
            </w:r>
            <w:r w:rsidRPr="009C7FE2">
              <w:rPr>
                <w:rFonts w:hint="eastAsia"/>
                <w:sz w:val="24"/>
              </w:rPr>
              <w:t>亿元，同比增长</w:t>
            </w:r>
            <w:r w:rsidRPr="009C7FE2">
              <w:rPr>
                <w:rFonts w:hint="eastAsia"/>
                <w:sz w:val="24"/>
              </w:rPr>
              <w:t>11.2%</w:t>
            </w:r>
            <w:r w:rsidRPr="009C7FE2">
              <w:rPr>
                <w:rFonts w:hint="eastAsia"/>
                <w:sz w:val="24"/>
              </w:rPr>
              <w:t>，其中，批发业实现零售额</w:t>
            </w:r>
            <w:r w:rsidRPr="009C7FE2">
              <w:rPr>
                <w:rFonts w:hint="eastAsia"/>
                <w:sz w:val="24"/>
              </w:rPr>
              <w:t>93.6</w:t>
            </w:r>
            <w:r w:rsidRPr="009C7FE2">
              <w:rPr>
                <w:rFonts w:hint="eastAsia"/>
                <w:sz w:val="24"/>
              </w:rPr>
              <w:t>亿元，同比增长</w:t>
            </w:r>
            <w:r w:rsidRPr="009C7FE2">
              <w:rPr>
                <w:rFonts w:hint="eastAsia"/>
                <w:sz w:val="24"/>
              </w:rPr>
              <w:t>12.6%</w:t>
            </w:r>
            <w:r w:rsidRPr="009C7FE2">
              <w:rPr>
                <w:rFonts w:hint="eastAsia"/>
                <w:sz w:val="24"/>
              </w:rPr>
              <w:t>；零售业实现零售额</w:t>
            </w:r>
            <w:r w:rsidRPr="009C7FE2">
              <w:rPr>
                <w:rFonts w:hint="eastAsia"/>
                <w:sz w:val="24"/>
              </w:rPr>
              <w:t>218.5</w:t>
            </w:r>
            <w:r w:rsidRPr="009C7FE2">
              <w:rPr>
                <w:rFonts w:hint="eastAsia"/>
                <w:sz w:val="24"/>
              </w:rPr>
              <w:t>亿元，同比增长</w:t>
            </w:r>
            <w:r w:rsidRPr="009C7FE2">
              <w:rPr>
                <w:rFonts w:hint="eastAsia"/>
                <w:sz w:val="24"/>
              </w:rPr>
              <w:t>10.5%</w:t>
            </w:r>
            <w:r w:rsidRPr="009C7FE2">
              <w:rPr>
                <w:rFonts w:hint="eastAsia"/>
                <w:sz w:val="24"/>
              </w:rPr>
              <w:t>；住宿业实现零售额</w:t>
            </w:r>
            <w:r w:rsidRPr="009C7FE2">
              <w:rPr>
                <w:rFonts w:hint="eastAsia"/>
                <w:sz w:val="24"/>
              </w:rPr>
              <w:t>1.5</w:t>
            </w:r>
            <w:r w:rsidRPr="009C7FE2">
              <w:rPr>
                <w:rFonts w:hint="eastAsia"/>
                <w:sz w:val="24"/>
              </w:rPr>
              <w:t>亿元，同比增长</w:t>
            </w:r>
            <w:r w:rsidRPr="009C7FE2">
              <w:rPr>
                <w:rFonts w:hint="eastAsia"/>
                <w:sz w:val="24"/>
              </w:rPr>
              <w:t>8.2%</w:t>
            </w:r>
            <w:r w:rsidRPr="009C7FE2">
              <w:rPr>
                <w:rFonts w:hint="eastAsia"/>
                <w:sz w:val="24"/>
              </w:rPr>
              <w:t>；餐饮业实现零售额</w:t>
            </w:r>
            <w:r w:rsidRPr="009C7FE2">
              <w:rPr>
                <w:rFonts w:hint="eastAsia"/>
                <w:sz w:val="24"/>
              </w:rPr>
              <w:t>9.3</w:t>
            </w:r>
            <w:r w:rsidRPr="009C7FE2">
              <w:rPr>
                <w:rFonts w:hint="eastAsia"/>
                <w:sz w:val="24"/>
              </w:rPr>
              <w:t>亿元，同比增长</w:t>
            </w:r>
            <w:r w:rsidRPr="009C7FE2">
              <w:rPr>
                <w:rFonts w:hint="eastAsia"/>
                <w:sz w:val="24"/>
              </w:rPr>
              <w:t>12.3%</w:t>
            </w:r>
            <w:r w:rsidRPr="009C7FE2">
              <w:rPr>
                <w:rFonts w:hint="eastAsia"/>
                <w:sz w:val="24"/>
              </w:rPr>
              <w:t>。</w:t>
            </w:r>
          </w:p>
          <w:p w:rsidR="00460A23" w:rsidRPr="009C7FE2" w:rsidRDefault="00460A23" w:rsidP="00CA6086">
            <w:pPr>
              <w:spacing w:line="360" w:lineRule="auto"/>
              <w:ind w:firstLineChars="200" w:firstLine="480"/>
              <w:rPr>
                <w:rFonts w:cs="宋体" w:hint="eastAsia"/>
                <w:sz w:val="24"/>
              </w:rPr>
            </w:pPr>
          </w:p>
          <w:p w:rsidR="00CA6086" w:rsidRPr="009C7FE2" w:rsidRDefault="00CA6086" w:rsidP="00CA6086">
            <w:pPr>
              <w:spacing w:line="360" w:lineRule="auto"/>
              <w:ind w:firstLineChars="200" w:firstLine="480"/>
              <w:rPr>
                <w:sz w:val="24"/>
              </w:rPr>
            </w:pPr>
            <w:r w:rsidRPr="009C7FE2">
              <w:rPr>
                <w:rFonts w:cs="宋体" w:hint="eastAsia"/>
                <w:sz w:val="24"/>
              </w:rPr>
              <w:lastRenderedPageBreak/>
              <w:t>⑶</w:t>
            </w:r>
            <w:r w:rsidRPr="009C7FE2">
              <w:rPr>
                <w:sz w:val="24"/>
              </w:rPr>
              <w:t>交通</w:t>
            </w:r>
          </w:p>
          <w:p w:rsidR="00C95EBF" w:rsidRPr="009C7FE2" w:rsidRDefault="00CA6086" w:rsidP="00CA6086">
            <w:pPr>
              <w:spacing w:line="360" w:lineRule="auto"/>
              <w:ind w:firstLineChars="200" w:firstLine="480"/>
              <w:rPr>
                <w:rFonts w:hint="eastAsia"/>
                <w:sz w:val="24"/>
              </w:rPr>
            </w:pPr>
            <w:r w:rsidRPr="009C7FE2">
              <w:rPr>
                <w:sz w:val="24"/>
              </w:rPr>
              <w:t>201</w:t>
            </w:r>
            <w:r w:rsidR="00C95EBF" w:rsidRPr="009C7FE2">
              <w:rPr>
                <w:rFonts w:hint="eastAsia"/>
                <w:sz w:val="24"/>
              </w:rPr>
              <w:t>6</w:t>
            </w:r>
            <w:r w:rsidRPr="009C7FE2">
              <w:rPr>
                <w:sz w:val="24"/>
              </w:rPr>
              <w:t>年</w:t>
            </w:r>
            <w:r w:rsidR="00C95EBF" w:rsidRPr="009C7FE2">
              <w:rPr>
                <w:rFonts w:hint="eastAsia"/>
                <w:sz w:val="24"/>
              </w:rPr>
              <w:t>，交通运输业实现营业收入</w:t>
            </w:r>
            <w:r w:rsidR="00C95EBF" w:rsidRPr="009C7FE2">
              <w:rPr>
                <w:rFonts w:hint="eastAsia"/>
                <w:sz w:val="24"/>
              </w:rPr>
              <w:t>213.5</w:t>
            </w:r>
            <w:r w:rsidR="00C95EBF" w:rsidRPr="009C7FE2">
              <w:rPr>
                <w:rFonts w:hint="eastAsia"/>
                <w:sz w:val="24"/>
              </w:rPr>
              <w:t>亿元，同比增长</w:t>
            </w:r>
            <w:r w:rsidR="00C95EBF" w:rsidRPr="009C7FE2">
              <w:rPr>
                <w:rFonts w:hint="eastAsia"/>
                <w:sz w:val="24"/>
              </w:rPr>
              <w:t>24.4%</w:t>
            </w:r>
            <w:r w:rsidR="00C95EBF" w:rsidRPr="009C7FE2">
              <w:rPr>
                <w:rFonts w:hint="eastAsia"/>
                <w:sz w:val="24"/>
              </w:rPr>
              <w:t>，对全部规上服务业营业收入增长的贡献率达到</w:t>
            </w:r>
            <w:r w:rsidR="00C95EBF" w:rsidRPr="009C7FE2">
              <w:rPr>
                <w:rFonts w:hint="eastAsia"/>
                <w:sz w:val="24"/>
              </w:rPr>
              <w:t>78.6%</w:t>
            </w:r>
            <w:r w:rsidR="00C95EBF" w:rsidRPr="009C7FE2">
              <w:rPr>
                <w:rFonts w:hint="eastAsia"/>
                <w:sz w:val="24"/>
              </w:rPr>
              <w:t>；实现营业利润</w:t>
            </w:r>
            <w:r w:rsidR="00C95EBF" w:rsidRPr="009C7FE2">
              <w:rPr>
                <w:rFonts w:hint="eastAsia"/>
                <w:sz w:val="24"/>
              </w:rPr>
              <w:t>12.9</w:t>
            </w:r>
            <w:r w:rsidR="00C95EBF" w:rsidRPr="009C7FE2">
              <w:rPr>
                <w:rFonts w:hint="eastAsia"/>
                <w:sz w:val="24"/>
              </w:rPr>
              <w:t>亿元，同比增长</w:t>
            </w:r>
            <w:r w:rsidR="00C95EBF" w:rsidRPr="009C7FE2">
              <w:rPr>
                <w:rFonts w:hint="eastAsia"/>
                <w:sz w:val="24"/>
              </w:rPr>
              <w:t>80.2%</w:t>
            </w:r>
            <w:r w:rsidR="00C95EBF" w:rsidRPr="009C7FE2">
              <w:rPr>
                <w:rFonts w:hint="eastAsia"/>
                <w:sz w:val="24"/>
              </w:rPr>
              <w:t>，对全部规上服务业营业利润增长的贡献率达到</w:t>
            </w:r>
            <w:r w:rsidR="00C95EBF" w:rsidRPr="009C7FE2">
              <w:rPr>
                <w:rFonts w:hint="eastAsia"/>
                <w:sz w:val="24"/>
              </w:rPr>
              <w:t>80.2%</w:t>
            </w:r>
            <w:r w:rsidR="00C95EBF" w:rsidRPr="009C7FE2">
              <w:rPr>
                <w:rFonts w:hint="eastAsia"/>
                <w:sz w:val="24"/>
              </w:rPr>
              <w:t>。交通运输业盈利较好的主要原因是国际原油价格处于低位，降低了行业的经营成本。</w:t>
            </w:r>
            <w:r w:rsidR="00C95EBF" w:rsidRPr="009C7FE2">
              <w:rPr>
                <w:rFonts w:hint="eastAsia"/>
                <w:sz w:val="24"/>
              </w:rPr>
              <w:t>,</w:t>
            </w:r>
          </w:p>
          <w:p w:rsidR="00CA6086" w:rsidRPr="009C7FE2" w:rsidRDefault="00CA6086" w:rsidP="00CA6086">
            <w:pPr>
              <w:spacing w:line="360" w:lineRule="auto"/>
              <w:ind w:firstLineChars="200" w:firstLine="480"/>
              <w:rPr>
                <w:sz w:val="24"/>
              </w:rPr>
            </w:pPr>
            <w:r w:rsidRPr="009C7FE2">
              <w:rPr>
                <w:rFonts w:cs="宋体" w:hint="eastAsia"/>
                <w:sz w:val="24"/>
              </w:rPr>
              <w:t>⑷</w:t>
            </w:r>
            <w:r w:rsidR="00C95EBF" w:rsidRPr="009C7FE2">
              <w:rPr>
                <w:rFonts w:hint="eastAsia"/>
                <w:sz w:val="24"/>
              </w:rPr>
              <w:t>基础设施</w:t>
            </w:r>
          </w:p>
          <w:p w:rsidR="00C95EBF" w:rsidRPr="009C7FE2" w:rsidRDefault="00C95EBF" w:rsidP="00C95EBF">
            <w:pPr>
              <w:adjustRightInd w:val="0"/>
              <w:snapToGrid w:val="0"/>
              <w:spacing w:line="360" w:lineRule="auto"/>
              <w:ind w:firstLineChars="200" w:firstLine="480"/>
              <w:jc w:val="left"/>
              <w:rPr>
                <w:rFonts w:hint="eastAsia"/>
                <w:sz w:val="24"/>
              </w:rPr>
            </w:pPr>
            <w:r w:rsidRPr="009C7FE2">
              <w:rPr>
                <w:rFonts w:hint="eastAsia"/>
                <w:sz w:val="24"/>
              </w:rPr>
              <w:t>2016</w:t>
            </w:r>
            <w:r w:rsidRPr="009C7FE2">
              <w:rPr>
                <w:rFonts w:hint="eastAsia"/>
                <w:sz w:val="24"/>
              </w:rPr>
              <w:t>年，江宁区继续加大在水电供应、环境整治、道路交通等方面的基础设施建设投入，全年完成投资共计</w:t>
            </w:r>
            <w:r w:rsidRPr="009C7FE2">
              <w:rPr>
                <w:rFonts w:hint="eastAsia"/>
                <w:sz w:val="24"/>
              </w:rPr>
              <w:t>79.4</w:t>
            </w:r>
            <w:r w:rsidRPr="009C7FE2">
              <w:rPr>
                <w:rFonts w:hint="eastAsia"/>
                <w:sz w:val="24"/>
              </w:rPr>
              <w:t>亿元，同比上升</w:t>
            </w:r>
            <w:r w:rsidRPr="009C7FE2">
              <w:rPr>
                <w:rFonts w:hint="eastAsia"/>
                <w:sz w:val="24"/>
              </w:rPr>
              <w:t>27.0%</w:t>
            </w:r>
            <w:r w:rsidRPr="009C7FE2">
              <w:rPr>
                <w:rFonts w:hint="eastAsia"/>
                <w:sz w:val="24"/>
              </w:rPr>
              <w:t>，高出全社会增幅</w:t>
            </w:r>
            <w:r w:rsidRPr="009C7FE2">
              <w:rPr>
                <w:rFonts w:hint="eastAsia"/>
                <w:sz w:val="24"/>
              </w:rPr>
              <w:t>25.9</w:t>
            </w:r>
            <w:r w:rsidRPr="009C7FE2">
              <w:rPr>
                <w:rFonts w:hint="eastAsia"/>
                <w:sz w:val="24"/>
              </w:rPr>
              <w:t>个百分点；总量占到全部投资</w:t>
            </w:r>
            <w:r w:rsidRPr="009C7FE2">
              <w:rPr>
                <w:rFonts w:hint="eastAsia"/>
                <w:sz w:val="24"/>
              </w:rPr>
              <w:t>8.7%</w:t>
            </w:r>
            <w:r w:rsidRPr="009C7FE2">
              <w:rPr>
                <w:rFonts w:hint="eastAsia"/>
                <w:sz w:val="24"/>
              </w:rPr>
              <w:t>，高出同期</w:t>
            </w:r>
            <w:r w:rsidRPr="009C7FE2">
              <w:rPr>
                <w:rFonts w:hint="eastAsia"/>
                <w:sz w:val="24"/>
              </w:rPr>
              <w:t>1.8</w:t>
            </w:r>
            <w:r w:rsidRPr="009C7FE2">
              <w:rPr>
                <w:rFonts w:hint="eastAsia"/>
                <w:sz w:val="24"/>
              </w:rPr>
              <w:t>个百分点。</w:t>
            </w:r>
          </w:p>
          <w:p w:rsidR="00C95EBF" w:rsidRPr="009C7FE2" w:rsidRDefault="00C95EBF" w:rsidP="00C95EBF">
            <w:pPr>
              <w:adjustRightInd w:val="0"/>
              <w:snapToGrid w:val="0"/>
              <w:spacing w:line="360" w:lineRule="auto"/>
              <w:ind w:firstLineChars="200" w:firstLine="480"/>
              <w:jc w:val="left"/>
              <w:rPr>
                <w:rFonts w:hint="eastAsia"/>
                <w:sz w:val="24"/>
              </w:rPr>
            </w:pPr>
            <w:r w:rsidRPr="009C7FE2">
              <w:rPr>
                <w:rFonts w:hint="eastAsia"/>
                <w:sz w:val="24"/>
              </w:rPr>
              <w:t>分行业看，水利、环境和公共设施管理业完成</w:t>
            </w:r>
            <w:r w:rsidRPr="009C7FE2">
              <w:rPr>
                <w:rFonts w:hint="eastAsia"/>
                <w:sz w:val="24"/>
              </w:rPr>
              <w:t>35.8</w:t>
            </w:r>
            <w:r w:rsidRPr="009C7FE2">
              <w:rPr>
                <w:rFonts w:hint="eastAsia"/>
                <w:sz w:val="24"/>
              </w:rPr>
              <w:t>亿元，同比上升</w:t>
            </w:r>
            <w:r w:rsidRPr="009C7FE2">
              <w:rPr>
                <w:rFonts w:hint="eastAsia"/>
                <w:sz w:val="24"/>
              </w:rPr>
              <w:t>67.3%</w:t>
            </w:r>
            <w:r w:rsidRPr="009C7FE2">
              <w:rPr>
                <w:rFonts w:hint="eastAsia"/>
                <w:sz w:val="24"/>
              </w:rPr>
              <w:t>；电力、热力、燃气及水生产和供应业完成投资</w:t>
            </w:r>
            <w:r w:rsidRPr="009C7FE2">
              <w:rPr>
                <w:rFonts w:hint="eastAsia"/>
                <w:sz w:val="24"/>
              </w:rPr>
              <w:t>21.0</w:t>
            </w:r>
            <w:r w:rsidRPr="009C7FE2">
              <w:rPr>
                <w:rFonts w:hint="eastAsia"/>
                <w:sz w:val="24"/>
              </w:rPr>
              <w:t>亿元，同比上升</w:t>
            </w:r>
            <w:r w:rsidRPr="009C7FE2">
              <w:rPr>
                <w:rFonts w:hint="eastAsia"/>
                <w:sz w:val="24"/>
              </w:rPr>
              <w:t>169.5%</w:t>
            </w:r>
            <w:r w:rsidRPr="009C7FE2">
              <w:rPr>
                <w:rFonts w:hint="eastAsia"/>
                <w:sz w:val="24"/>
              </w:rPr>
              <w:t>；信息传输、软件和信息技术服务业完成</w:t>
            </w:r>
            <w:r w:rsidRPr="009C7FE2">
              <w:rPr>
                <w:rFonts w:hint="eastAsia"/>
                <w:sz w:val="24"/>
              </w:rPr>
              <w:t>0.7</w:t>
            </w:r>
            <w:r w:rsidRPr="009C7FE2">
              <w:rPr>
                <w:rFonts w:hint="eastAsia"/>
                <w:sz w:val="24"/>
              </w:rPr>
              <w:t>亿元，同比上升</w:t>
            </w:r>
            <w:r w:rsidRPr="009C7FE2">
              <w:rPr>
                <w:rFonts w:hint="eastAsia"/>
                <w:sz w:val="24"/>
              </w:rPr>
              <w:t>124.0%</w:t>
            </w:r>
            <w:r w:rsidRPr="009C7FE2">
              <w:rPr>
                <w:rFonts w:hint="eastAsia"/>
                <w:sz w:val="24"/>
              </w:rPr>
              <w:t>；交通运输、仓储和邮政业完成投资</w:t>
            </w:r>
            <w:r w:rsidRPr="009C7FE2">
              <w:rPr>
                <w:rFonts w:hint="eastAsia"/>
                <w:sz w:val="24"/>
              </w:rPr>
              <w:t>21.9</w:t>
            </w:r>
            <w:r w:rsidRPr="009C7FE2">
              <w:rPr>
                <w:rFonts w:hint="eastAsia"/>
                <w:sz w:val="24"/>
              </w:rPr>
              <w:t>亿元，同比下降</w:t>
            </w:r>
            <w:r w:rsidRPr="009C7FE2">
              <w:rPr>
                <w:rFonts w:hint="eastAsia"/>
                <w:sz w:val="24"/>
              </w:rPr>
              <w:t>33.6%</w:t>
            </w:r>
            <w:r w:rsidRPr="009C7FE2">
              <w:rPr>
                <w:rFonts w:hint="eastAsia"/>
                <w:sz w:val="24"/>
              </w:rPr>
              <w:t>。</w:t>
            </w:r>
          </w:p>
          <w:p w:rsidR="00CA6086" w:rsidRPr="009C7FE2" w:rsidRDefault="00CA6086" w:rsidP="00C95EBF">
            <w:pPr>
              <w:spacing w:line="360" w:lineRule="auto"/>
              <w:ind w:firstLineChars="200" w:firstLine="480"/>
              <w:rPr>
                <w:sz w:val="24"/>
              </w:rPr>
            </w:pPr>
            <w:r w:rsidRPr="009C7FE2">
              <w:rPr>
                <w:rFonts w:cs="宋体" w:hint="eastAsia"/>
                <w:sz w:val="24"/>
              </w:rPr>
              <w:t>⑸</w:t>
            </w:r>
            <w:r w:rsidRPr="009C7FE2">
              <w:rPr>
                <w:sz w:val="24"/>
              </w:rPr>
              <w:t>人民生活</w:t>
            </w:r>
          </w:p>
          <w:p w:rsidR="00C95EBF" w:rsidRPr="009C7FE2" w:rsidRDefault="00C95EBF" w:rsidP="00C95EBF">
            <w:pPr>
              <w:adjustRightInd w:val="0"/>
              <w:snapToGrid w:val="0"/>
              <w:spacing w:line="360" w:lineRule="auto"/>
              <w:ind w:firstLineChars="200" w:firstLine="480"/>
              <w:jc w:val="left"/>
              <w:rPr>
                <w:rFonts w:hint="eastAsia"/>
                <w:sz w:val="24"/>
              </w:rPr>
            </w:pPr>
            <w:r w:rsidRPr="009C7FE2">
              <w:rPr>
                <w:rFonts w:hint="eastAsia"/>
                <w:sz w:val="24"/>
              </w:rPr>
              <w:t>2016</w:t>
            </w:r>
            <w:r w:rsidRPr="009C7FE2">
              <w:rPr>
                <w:rFonts w:hint="eastAsia"/>
                <w:sz w:val="24"/>
              </w:rPr>
              <w:t>年，全区</w:t>
            </w:r>
            <w:r w:rsidRPr="009C7FE2">
              <w:rPr>
                <w:rFonts w:hint="eastAsia"/>
                <w:sz w:val="24"/>
              </w:rPr>
              <w:t>221</w:t>
            </w:r>
            <w:r w:rsidRPr="009C7FE2">
              <w:rPr>
                <w:rFonts w:hint="eastAsia"/>
                <w:sz w:val="24"/>
              </w:rPr>
              <w:t>家规上服务业企业实现营业收入</w:t>
            </w:r>
            <w:r w:rsidRPr="009C7FE2">
              <w:rPr>
                <w:rFonts w:hint="eastAsia"/>
                <w:sz w:val="24"/>
              </w:rPr>
              <w:t>585.4</w:t>
            </w:r>
            <w:r w:rsidRPr="009C7FE2">
              <w:rPr>
                <w:rFonts w:hint="eastAsia"/>
                <w:sz w:val="24"/>
              </w:rPr>
              <w:t>亿元，同比增长</w:t>
            </w:r>
            <w:r w:rsidRPr="009C7FE2">
              <w:rPr>
                <w:rFonts w:hint="eastAsia"/>
                <w:sz w:val="24"/>
              </w:rPr>
              <w:t>11.6%</w:t>
            </w:r>
            <w:r w:rsidRPr="009C7FE2">
              <w:rPr>
                <w:rFonts w:hint="eastAsia"/>
                <w:sz w:val="24"/>
              </w:rPr>
              <w:t>，增速较前几个月略有回落。分行业看，居民服务业、公共设施管理业、文体娱乐业、交通运输仓储业、信息传输软件业增速较高，均超过</w:t>
            </w:r>
            <w:r w:rsidRPr="009C7FE2">
              <w:rPr>
                <w:rFonts w:hint="eastAsia"/>
                <w:sz w:val="24"/>
              </w:rPr>
              <w:t>20%</w:t>
            </w:r>
            <w:r w:rsidRPr="009C7FE2">
              <w:rPr>
                <w:rFonts w:hint="eastAsia"/>
                <w:sz w:val="24"/>
              </w:rPr>
              <w:t>。三大支柱行业中，交通运输仓储业、商务服务业对营业收入增长的贡献率最高，分别为</w:t>
            </w:r>
            <w:r w:rsidRPr="009C7FE2">
              <w:rPr>
                <w:rFonts w:hint="eastAsia"/>
                <w:sz w:val="24"/>
              </w:rPr>
              <w:t>74.0%</w:t>
            </w:r>
            <w:r w:rsidRPr="009C7FE2">
              <w:rPr>
                <w:rFonts w:hint="eastAsia"/>
                <w:sz w:val="24"/>
              </w:rPr>
              <w:t>、</w:t>
            </w:r>
            <w:r w:rsidRPr="009C7FE2">
              <w:rPr>
                <w:rFonts w:hint="eastAsia"/>
                <w:sz w:val="24"/>
              </w:rPr>
              <w:t>23.9%</w:t>
            </w:r>
            <w:r w:rsidRPr="009C7FE2">
              <w:rPr>
                <w:rFonts w:hint="eastAsia"/>
                <w:sz w:val="24"/>
              </w:rPr>
              <w:t>；科学研究和技术服务业受个别大企业下滑的影响，营业收入下降</w:t>
            </w:r>
            <w:r w:rsidRPr="009C7FE2">
              <w:rPr>
                <w:rFonts w:hint="eastAsia"/>
                <w:sz w:val="24"/>
              </w:rPr>
              <w:t>7.6%</w:t>
            </w:r>
            <w:r w:rsidRPr="009C7FE2">
              <w:rPr>
                <w:rFonts w:hint="eastAsia"/>
                <w:sz w:val="24"/>
              </w:rPr>
              <w:t>。</w:t>
            </w:r>
          </w:p>
          <w:p w:rsidR="00CA6086" w:rsidRPr="009C7FE2" w:rsidRDefault="00CA6086" w:rsidP="00C95EBF">
            <w:pPr>
              <w:adjustRightInd w:val="0"/>
              <w:snapToGrid w:val="0"/>
              <w:spacing w:line="360" w:lineRule="auto"/>
              <w:ind w:firstLineChars="200" w:firstLine="480"/>
              <w:jc w:val="left"/>
              <w:rPr>
                <w:sz w:val="24"/>
              </w:rPr>
            </w:pPr>
            <w:r w:rsidRPr="009C7FE2">
              <w:rPr>
                <w:sz w:val="24"/>
              </w:rPr>
              <w:t>（</w:t>
            </w:r>
            <w:r w:rsidRPr="009C7FE2">
              <w:rPr>
                <w:sz w:val="24"/>
              </w:rPr>
              <w:t>1</w:t>
            </w:r>
            <w:r w:rsidRPr="009C7FE2">
              <w:rPr>
                <w:sz w:val="24"/>
              </w:rPr>
              <w:t>）给水工程规划</w:t>
            </w:r>
          </w:p>
          <w:p w:rsidR="00CA6086" w:rsidRPr="009C7FE2" w:rsidRDefault="00CA6086" w:rsidP="00CA6086">
            <w:pPr>
              <w:adjustRightInd w:val="0"/>
              <w:snapToGrid w:val="0"/>
              <w:spacing w:line="360" w:lineRule="auto"/>
              <w:ind w:firstLineChars="200" w:firstLine="480"/>
              <w:jc w:val="left"/>
              <w:rPr>
                <w:sz w:val="24"/>
              </w:rPr>
            </w:pPr>
            <w:r w:rsidRPr="009C7FE2">
              <w:rPr>
                <w:sz w:val="24"/>
              </w:rPr>
              <w:t>江宁</w:t>
            </w:r>
            <w:r w:rsidRPr="009C7FE2">
              <w:rPr>
                <w:rFonts w:hint="eastAsia"/>
                <w:sz w:val="24"/>
              </w:rPr>
              <w:t>经济</w:t>
            </w:r>
            <w:r w:rsidRPr="009C7FE2">
              <w:rPr>
                <w:sz w:val="24"/>
              </w:rPr>
              <w:t>开发区水厂、滨江水厂联合供水。江宁开发区水厂规模</w:t>
            </w:r>
            <w:r w:rsidRPr="009C7FE2">
              <w:rPr>
                <w:sz w:val="24"/>
              </w:rPr>
              <w:t>35</w:t>
            </w:r>
            <w:r w:rsidRPr="009C7FE2">
              <w:rPr>
                <w:sz w:val="24"/>
              </w:rPr>
              <w:t>万</w:t>
            </w:r>
            <w:r w:rsidRPr="009C7FE2">
              <w:rPr>
                <w:sz w:val="24"/>
              </w:rPr>
              <w:t>t/d</w:t>
            </w:r>
            <w:r w:rsidRPr="009C7FE2">
              <w:rPr>
                <w:sz w:val="24"/>
              </w:rPr>
              <w:t>，水源由长江水源厂提供；滨江水厂远期总规模</w:t>
            </w:r>
            <w:r w:rsidRPr="009C7FE2">
              <w:rPr>
                <w:sz w:val="24"/>
              </w:rPr>
              <w:t>90</w:t>
            </w:r>
            <w:r w:rsidRPr="009C7FE2">
              <w:rPr>
                <w:sz w:val="24"/>
              </w:rPr>
              <w:t>万吨</w:t>
            </w:r>
            <w:r w:rsidRPr="009C7FE2">
              <w:rPr>
                <w:sz w:val="24"/>
              </w:rPr>
              <w:t>/</w:t>
            </w:r>
            <w:r w:rsidRPr="009C7FE2">
              <w:rPr>
                <w:sz w:val="24"/>
              </w:rPr>
              <w:t>日，近期规模</w:t>
            </w:r>
            <w:r w:rsidRPr="009C7FE2">
              <w:rPr>
                <w:sz w:val="24"/>
              </w:rPr>
              <w:t>45</w:t>
            </w:r>
            <w:r w:rsidRPr="009C7FE2">
              <w:rPr>
                <w:sz w:val="24"/>
              </w:rPr>
              <w:t>万吨</w:t>
            </w:r>
            <w:r w:rsidRPr="009C7FE2">
              <w:rPr>
                <w:sz w:val="24"/>
              </w:rPr>
              <w:t>/</w:t>
            </w:r>
            <w:r w:rsidRPr="009C7FE2">
              <w:rPr>
                <w:sz w:val="24"/>
              </w:rPr>
              <w:t>日。科学园供水管网已经全部铺设到位，目前由江宁区自来水厂供应，由管径</w:t>
            </w:r>
            <w:r w:rsidRPr="009C7FE2">
              <w:rPr>
                <w:sz w:val="24"/>
              </w:rPr>
              <w:t>Φ30mm</w:t>
            </w:r>
            <w:r w:rsidRPr="009C7FE2">
              <w:rPr>
                <w:sz w:val="24"/>
              </w:rPr>
              <w:t>、</w:t>
            </w:r>
            <w:r w:rsidRPr="009C7FE2">
              <w:rPr>
                <w:sz w:val="24"/>
              </w:rPr>
              <w:t>Φ500mm</w:t>
            </w:r>
            <w:r w:rsidRPr="009C7FE2">
              <w:rPr>
                <w:sz w:val="24"/>
              </w:rPr>
              <w:t>的供水管道通至地块边缘。</w:t>
            </w:r>
          </w:p>
          <w:p w:rsidR="00CA6086" w:rsidRPr="009C7FE2" w:rsidRDefault="00CA6086" w:rsidP="00CA6086">
            <w:pPr>
              <w:adjustRightInd w:val="0"/>
              <w:snapToGrid w:val="0"/>
              <w:spacing w:line="360" w:lineRule="auto"/>
              <w:ind w:firstLineChars="200" w:firstLine="480"/>
              <w:jc w:val="left"/>
              <w:rPr>
                <w:sz w:val="24"/>
              </w:rPr>
            </w:pPr>
            <w:r w:rsidRPr="009C7FE2">
              <w:rPr>
                <w:sz w:val="24"/>
              </w:rPr>
              <w:t>（</w:t>
            </w:r>
            <w:r w:rsidRPr="009C7FE2">
              <w:rPr>
                <w:sz w:val="24"/>
              </w:rPr>
              <w:t>2</w:t>
            </w:r>
            <w:r w:rsidRPr="009C7FE2">
              <w:rPr>
                <w:sz w:val="24"/>
              </w:rPr>
              <w:t>）排水工程规划</w:t>
            </w:r>
          </w:p>
          <w:p w:rsidR="00CA6086" w:rsidRPr="0065526B" w:rsidRDefault="00CA6086" w:rsidP="00CA6086">
            <w:pPr>
              <w:adjustRightInd w:val="0"/>
              <w:snapToGrid w:val="0"/>
              <w:spacing w:line="360" w:lineRule="auto"/>
              <w:ind w:firstLineChars="200" w:firstLine="480"/>
              <w:jc w:val="left"/>
              <w:rPr>
                <w:color w:val="000000"/>
                <w:sz w:val="24"/>
              </w:rPr>
            </w:pPr>
            <w:r w:rsidRPr="0065526B">
              <w:rPr>
                <w:rFonts w:hint="eastAsia"/>
                <w:color w:val="000000"/>
                <w:sz w:val="24"/>
              </w:rPr>
              <w:t>项目所在地区</w:t>
            </w:r>
            <w:r w:rsidRPr="0065526B">
              <w:rPr>
                <w:color w:val="000000"/>
                <w:sz w:val="24"/>
              </w:rPr>
              <w:t>实行雨污分流，区内的雨水管道已随建设同步实施，雨水就近排入河道。目前污水管网的敷设工作已</w:t>
            </w:r>
            <w:r w:rsidRPr="0065526B">
              <w:rPr>
                <w:rFonts w:hint="eastAsia"/>
                <w:color w:val="000000"/>
                <w:sz w:val="24"/>
              </w:rPr>
              <w:t>开始</w:t>
            </w:r>
            <w:r w:rsidRPr="0065526B">
              <w:rPr>
                <w:color w:val="000000"/>
                <w:sz w:val="24"/>
              </w:rPr>
              <w:t>。区内的污水经管网收集后排入</w:t>
            </w:r>
            <w:r w:rsidRPr="0065526B">
              <w:rPr>
                <w:rFonts w:hint="eastAsia"/>
                <w:color w:val="000000"/>
                <w:sz w:val="24"/>
              </w:rPr>
              <w:t>江宁南区</w:t>
            </w:r>
            <w:r w:rsidRPr="0065526B">
              <w:rPr>
                <w:color w:val="000000"/>
                <w:sz w:val="24"/>
              </w:rPr>
              <w:t>污水处理厂。</w:t>
            </w:r>
          </w:p>
          <w:p w:rsidR="00CA6086" w:rsidRPr="0065526B" w:rsidRDefault="00CA6086" w:rsidP="00CA6086">
            <w:pPr>
              <w:adjustRightInd w:val="0"/>
              <w:snapToGrid w:val="0"/>
              <w:spacing w:line="360" w:lineRule="auto"/>
              <w:ind w:firstLineChars="200" w:firstLine="480"/>
              <w:jc w:val="left"/>
              <w:rPr>
                <w:color w:val="000000"/>
                <w:sz w:val="24"/>
              </w:rPr>
            </w:pPr>
            <w:r w:rsidRPr="0065526B">
              <w:rPr>
                <w:rFonts w:hint="eastAsia"/>
                <w:color w:val="000000"/>
                <w:sz w:val="24"/>
              </w:rPr>
              <w:t>南京市江宁南区污水处理厂位于江宁秣陵境内新跃河以北的锅底圩，东西两侧分别为苏源大道和云台山河。目前项目所在区域内实际的污水排放量约为</w:t>
            </w:r>
            <w:r w:rsidRPr="0065526B">
              <w:rPr>
                <w:rFonts w:hint="eastAsia"/>
                <w:color w:val="000000"/>
                <w:sz w:val="24"/>
              </w:rPr>
              <w:t>3.284</w:t>
            </w:r>
            <w:r w:rsidRPr="0065526B">
              <w:rPr>
                <w:rFonts w:hint="eastAsia"/>
                <w:color w:val="000000"/>
                <w:sz w:val="24"/>
              </w:rPr>
              <w:t>万</w:t>
            </w:r>
            <w:r w:rsidRPr="0065526B">
              <w:rPr>
                <w:rFonts w:hint="eastAsia"/>
                <w:color w:val="000000"/>
                <w:sz w:val="24"/>
              </w:rPr>
              <w:t>m</w:t>
            </w:r>
            <w:r w:rsidRPr="0065526B">
              <w:rPr>
                <w:rFonts w:hint="eastAsia"/>
                <w:color w:val="000000"/>
                <w:sz w:val="24"/>
                <w:vertAlign w:val="superscript"/>
              </w:rPr>
              <w:t>3</w:t>
            </w:r>
            <w:r w:rsidRPr="0065526B">
              <w:rPr>
                <w:rFonts w:hint="eastAsia"/>
                <w:color w:val="000000"/>
                <w:sz w:val="24"/>
              </w:rPr>
              <w:t>/d</w:t>
            </w:r>
            <w:r w:rsidRPr="0065526B">
              <w:rPr>
                <w:rFonts w:hint="eastAsia"/>
                <w:color w:val="000000"/>
                <w:sz w:val="24"/>
              </w:rPr>
              <w:t>，</w:t>
            </w:r>
            <w:r w:rsidRPr="0065526B">
              <w:rPr>
                <w:rFonts w:hint="eastAsia"/>
                <w:color w:val="000000"/>
                <w:sz w:val="24"/>
              </w:rPr>
              <w:lastRenderedPageBreak/>
              <w:t>污染物主要为</w:t>
            </w:r>
            <w:r w:rsidRPr="0065526B">
              <w:rPr>
                <w:rFonts w:hint="eastAsia"/>
                <w:color w:val="000000"/>
                <w:sz w:val="24"/>
              </w:rPr>
              <w:t>COD</w:t>
            </w:r>
            <w:r w:rsidRPr="0065526B">
              <w:rPr>
                <w:rFonts w:hint="eastAsia"/>
                <w:color w:val="000000"/>
                <w:sz w:val="24"/>
              </w:rPr>
              <w:t>、</w:t>
            </w:r>
            <w:r w:rsidRPr="0065526B">
              <w:rPr>
                <w:rFonts w:hint="eastAsia"/>
                <w:color w:val="000000"/>
                <w:sz w:val="24"/>
              </w:rPr>
              <w:t>NH</w:t>
            </w:r>
            <w:r w:rsidRPr="0065526B">
              <w:rPr>
                <w:rFonts w:hint="eastAsia"/>
                <w:color w:val="000000"/>
                <w:sz w:val="24"/>
                <w:vertAlign w:val="subscript"/>
              </w:rPr>
              <w:t>3</w:t>
            </w:r>
            <w:r w:rsidRPr="0065526B">
              <w:rPr>
                <w:rFonts w:hint="eastAsia"/>
                <w:color w:val="000000"/>
                <w:sz w:val="24"/>
              </w:rPr>
              <w:t>-N</w:t>
            </w:r>
            <w:r w:rsidRPr="0065526B">
              <w:rPr>
                <w:rFonts w:hint="eastAsia"/>
                <w:color w:val="000000"/>
                <w:sz w:val="24"/>
              </w:rPr>
              <w:t>、</w:t>
            </w:r>
            <w:r w:rsidRPr="0065526B">
              <w:rPr>
                <w:rFonts w:hint="eastAsia"/>
                <w:color w:val="000000"/>
                <w:sz w:val="24"/>
              </w:rPr>
              <w:t>SS</w:t>
            </w:r>
            <w:r w:rsidRPr="0065526B">
              <w:rPr>
                <w:rFonts w:hint="eastAsia"/>
                <w:color w:val="000000"/>
                <w:sz w:val="24"/>
              </w:rPr>
              <w:t>、</w:t>
            </w:r>
            <w:r w:rsidRPr="0065526B">
              <w:rPr>
                <w:rFonts w:hint="eastAsia"/>
                <w:color w:val="000000"/>
                <w:sz w:val="24"/>
              </w:rPr>
              <w:t>TP</w:t>
            </w:r>
            <w:r w:rsidRPr="0065526B">
              <w:rPr>
                <w:rFonts w:hint="eastAsia"/>
                <w:color w:val="000000"/>
                <w:sz w:val="24"/>
              </w:rPr>
              <w:t>，这些污水主要排入云台山河及周边水域。污水未集中收集处理对水环境产生了很大影响，江宁南区污水处理厂一期工程建成后，水污染物排放量将得到大幅削减，减轻了周边区域水环境的污染负荷。每年可削减排入水体的污染物量为：</w:t>
            </w:r>
            <w:r w:rsidRPr="0065526B">
              <w:rPr>
                <w:rFonts w:hint="eastAsia"/>
                <w:color w:val="000000"/>
                <w:sz w:val="24"/>
              </w:rPr>
              <w:t>COD</w:t>
            </w:r>
            <w:r w:rsidRPr="0065526B">
              <w:rPr>
                <w:rFonts w:hint="eastAsia"/>
                <w:color w:val="000000"/>
                <w:sz w:val="24"/>
                <w:vertAlign w:val="subscript"/>
              </w:rPr>
              <w:t>Cr</w:t>
            </w:r>
            <w:r w:rsidRPr="0065526B">
              <w:rPr>
                <w:rFonts w:hint="eastAsia"/>
                <w:color w:val="000000"/>
                <w:sz w:val="24"/>
              </w:rPr>
              <w:t>约</w:t>
            </w:r>
            <w:r w:rsidRPr="0065526B">
              <w:rPr>
                <w:rFonts w:hint="eastAsia"/>
                <w:color w:val="000000"/>
                <w:sz w:val="24"/>
              </w:rPr>
              <w:t>7665</w:t>
            </w:r>
            <w:r w:rsidRPr="0065526B">
              <w:rPr>
                <w:rFonts w:hint="eastAsia"/>
                <w:color w:val="000000"/>
                <w:sz w:val="24"/>
              </w:rPr>
              <w:t>吨；</w:t>
            </w:r>
            <w:r w:rsidRPr="0065526B">
              <w:rPr>
                <w:rFonts w:hint="eastAsia"/>
                <w:color w:val="000000"/>
                <w:sz w:val="24"/>
              </w:rPr>
              <w:t>NH</w:t>
            </w:r>
            <w:r w:rsidRPr="0065526B">
              <w:rPr>
                <w:rFonts w:hint="eastAsia"/>
                <w:color w:val="000000"/>
                <w:sz w:val="24"/>
                <w:vertAlign w:val="subscript"/>
              </w:rPr>
              <w:t>3</w:t>
            </w:r>
            <w:r w:rsidRPr="0065526B">
              <w:rPr>
                <w:rFonts w:hint="eastAsia"/>
                <w:color w:val="000000"/>
                <w:sz w:val="24"/>
              </w:rPr>
              <w:t>-N</w:t>
            </w:r>
            <w:r w:rsidRPr="0065526B">
              <w:rPr>
                <w:rFonts w:hint="eastAsia"/>
                <w:color w:val="000000"/>
                <w:sz w:val="24"/>
              </w:rPr>
              <w:t>约</w:t>
            </w:r>
            <w:r w:rsidRPr="0065526B">
              <w:rPr>
                <w:rFonts w:hint="eastAsia"/>
                <w:color w:val="000000"/>
                <w:sz w:val="24"/>
              </w:rPr>
              <w:t>657</w:t>
            </w:r>
            <w:r w:rsidRPr="0065526B">
              <w:rPr>
                <w:rFonts w:hint="eastAsia"/>
                <w:color w:val="000000"/>
                <w:sz w:val="24"/>
              </w:rPr>
              <w:t>吨。</w:t>
            </w:r>
            <w:r w:rsidRPr="0065526B">
              <w:rPr>
                <w:color w:val="000000"/>
                <w:sz w:val="24"/>
              </w:rPr>
              <w:t>污水厂尾水排放执行《城镇污水处理厂污染物排放标准》（</w:t>
            </w:r>
            <w:r w:rsidRPr="0065526B">
              <w:rPr>
                <w:color w:val="000000"/>
                <w:sz w:val="24"/>
              </w:rPr>
              <w:t>GB18918</w:t>
            </w:r>
            <w:r w:rsidRPr="0065526B">
              <w:rPr>
                <w:color w:val="000000"/>
                <w:sz w:val="24"/>
              </w:rPr>
              <w:t>－</w:t>
            </w:r>
            <w:r w:rsidRPr="0065526B">
              <w:rPr>
                <w:color w:val="000000"/>
                <w:sz w:val="24"/>
              </w:rPr>
              <w:t>2002</w:t>
            </w:r>
            <w:r w:rsidRPr="0065526B">
              <w:rPr>
                <w:color w:val="000000"/>
                <w:sz w:val="24"/>
              </w:rPr>
              <w:t>）中一级</w:t>
            </w:r>
            <w:r w:rsidRPr="0065526B">
              <w:rPr>
                <w:color w:val="000000"/>
                <w:sz w:val="24"/>
              </w:rPr>
              <w:t>A</w:t>
            </w:r>
            <w:r w:rsidRPr="0065526B">
              <w:rPr>
                <w:color w:val="000000"/>
                <w:sz w:val="24"/>
              </w:rPr>
              <w:t>标准，尾水处理达标后最终排入</w:t>
            </w:r>
            <w:r w:rsidRPr="0065526B">
              <w:rPr>
                <w:rFonts w:hint="eastAsia"/>
                <w:color w:val="000000"/>
                <w:sz w:val="24"/>
              </w:rPr>
              <w:t>云台山河</w:t>
            </w:r>
            <w:r w:rsidRPr="0065526B">
              <w:rPr>
                <w:color w:val="000000"/>
                <w:sz w:val="24"/>
              </w:rPr>
              <w:t>。</w:t>
            </w:r>
          </w:p>
          <w:p w:rsidR="00CA6086" w:rsidRPr="009C7FE2" w:rsidRDefault="00CA6086" w:rsidP="00CA6086">
            <w:pPr>
              <w:adjustRightInd w:val="0"/>
              <w:snapToGrid w:val="0"/>
              <w:spacing w:line="360" w:lineRule="auto"/>
              <w:ind w:firstLineChars="200" w:firstLine="480"/>
              <w:jc w:val="left"/>
              <w:rPr>
                <w:sz w:val="24"/>
              </w:rPr>
            </w:pPr>
            <w:r w:rsidRPr="009C7FE2">
              <w:rPr>
                <w:sz w:val="24"/>
              </w:rPr>
              <w:t>（</w:t>
            </w:r>
            <w:r w:rsidRPr="009C7FE2">
              <w:rPr>
                <w:sz w:val="24"/>
              </w:rPr>
              <w:t>3</w:t>
            </w:r>
            <w:r w:rsidRPr="009C7FE2">
              <w:rPr>
                <w:sz w:val="24"/>
              </w:rPr>
              <w:t>）供电工程规划</w:t>
            </w:r>
          </w:p>
          <w:p w:rsidR="00CA6086" w:rsidRPr="009C7FE2" w:rsidRDefault="00CA6086" w:rsidP="00CA6086">
            <w:pPr>
              <w:adjustRightInd w:val="0"/>
              <w:snapToGrid w:val="0"/>
              <w:spacing w:line="360" w:lineRule="auto"/>
              <w:ind w:firstLineChars="200" w:firstLine="480"/>
              <w:jc w:val="left"/>
              <w:rPr>
                <w:sz w:val="24"/>
              </w:rPr>
            </w:pPr>
            <w:r w:rsidRPr="009C7FE2">
              <w:rPr>
                <w:sz w:val="24"/>
              </w:rPr>
              <w:t>产业区主要由高新技术产业区一期西部</w:t>
            </w:r>
            <w:r w:rsidRPr="009C7FE2">
              <w:rPr>
                <w:sz w:val="24"/>
              </w:rPr>
              <w:t>110</w:t>
            </w:r>
            <w:r w:rsidRPr="009C7FE2">
              <w:rPr>
                <w:sz w:val="24"/>
              </w:rPr>
              <w:t>千伏变电所提供。变电容量为</w:t>
            </w:r>
            <w:r w:rsidRPr="009C7FE2">
              <w:rPr>
                <w:sz w:val="24"/>
              </w:rPr>
              <w:t>3×50</w:t>
            </w:r>
            <w:r w:rsidRPr="009C7FE2">
              <w:rPr>
                <w:rFonts w:hint="eastAsia"/>
                <w:sz w:val="24"/>
              </w:rPr>
              <w:t>千</w:t>
            </w:r>
            <w:r w:rsidRPr="009C7FE2">
              <w:rPr>
                <w:sz w:val="24"/>
              </w:rPr>
              <w:t>伏安，用地面积</w:t>
            </w:r>
            <w:r w:rsidRPr="009C7FE2">
              <w:rPr>
                <w:sz w:val="24"/>
              </w:rPr>
              <w:t>5467</w:t>
            </w:r>
            <w:r w:rsidRPr="009C7FE2">
              <w:rPr>
                <w:sz w:val="24"/>
              </w:rPr>
              <w:t>平方米。</w:t>
            </w:r>
          </w:p>
          <w:p w:rsidR="00CA6086" w:rsidRPr="009C7FE2" w:rsidRDefault="00CA6086" w:rsidP="00CA6086">
            <w:pPr>
              <w:adjustRightInd w:val="0"/>
              <w:snapToGrid w:val="0"/>
              <w:spacing w:line="360" w:lineRule="auto"/>
              <w:ind w:firstLineChars="200" w:firstLine="480"/>
              <w:jc w:val="left"/>
              <w:rPr>
                <w:sz w:val="24"/>
              </w:rPr>
            </w:pPr>
            <w:r w:rsidRPr="009C7FE2">
              <w:rPr>
                <w:sz w:val="24"/>
              </w:rPr>
              <w:t>（</w:t>
            </w:r>
            <w:r w:rsidRPr="009C7FE2">
              <w:rPr>
                <w:sz w:val="24"/>
              </w:rPr>
              <w:t>4</w:t>
            </w:r>
            <w:r w:rsidRPr="009C7FE2">
              <w:rPr>
                <w:sz w:val="24"/>
              </w:rPr>
              <w:t>）燃气工程规划</w:t>
            </w:r>
          </w:p>
          <w:p w:rsidR="00CA6086" w:rsidRPr="009C7FE2" w:rsidRDefault="00CA6086" w:rsidP="00CA6086">
            <w:pPr>
              <w:adjustRightInd w:val="0"/>
              <w:snapToGrid w:val="0"/>
              <w:spacing w:line="360" w:lineRule="auto"/>
              <w:ind w:firstLineChars="200" w:firstLine="480"/>
              <w:jc w:val="left"/>
              <w:rPr>
                <w:sz w:val="24"/>
              </w:rPr>
            </w:pPr>
            <w:r w:rsidRPr="009C7FE2">
              <w:rPr>
                <w:sz w:val="24"/>
              </w:rPr>
              <w:t>产业区以</w:t>
            </w:r>
            <w:r w:rsidRPr="009C7FE2">
              <w:rPr>
                <w:sz w:val="24"/>
              </w:rPr>
              <w:t>“</w:t>
            </w:r>
            <w:r w:rsidRPr="009C7FE2">
              <w:rPr>
                <w:sz w:val="24"/>
              </w:rPr>
              <w:t>西气东输</w:t>
            </w:r>
            <w:r w:rsidRPr="009C7FE2">
              <w:rPr>
                <w:sz w:val="24"/>
              </w:rPr>
              <w:t>”</w:t>
            </w:r>
            <w:r w:rsidRPr="009C7FE2">
              <w:rPr>
                <w:sz w:val="24"/>
              </w:rPr>
              <w:t>天然气为气源。为保证工业用户使用燃气，在产业区内的主干道路规划敷设中压燃气管，目前燃气管道基本铺设到位。</w:t>
            </w:r>
          </w:p>
          <w:p w:rsidR="0086471B" w:rsidRPr="009C7FE2" w:rsidRDefault="0086471B" w:rsidP="00CA6086">
            <w:pPr>
              <w:adjustRightInd w:val="0"/>
              <w:snapToGrid w:val="0"/>
              <w:spacing w:line="360" w:lineRule="auto"/>
              <w:ind w:firstLineChars="200" w:firstLine="480"/>
              <w:jc w:val="left"/>
              <w:rPr>
                <w:rFonts w:hint="eastAsia"/>
                <w:color w:val="000000"/>
                <w:sz w:val="24"/>
              </w:rPr>
            </w:pPr>
          </w:p>
        </w:tc>
      </w:tr>
    </w:tbl>
    <w:p w:rsidR="0086471B" w:rsidRPr="009C7FE2" w:rsidRDefault="0086471B">
      <w:pPr>
        <w:pStyle w:val="11"/>
        <w:rPr>
          <w:color w:val="000000"/>
        </w:rPr>
      </w:pPr>
      <w:bookmarkStart w:id="8" w:name="_Toc198471028"/>
      <w:bookmarkStart w:id="9" w:name="_Toc198471640"/>
      <w:bookmarkStart w:id="10" w:name="_Toc198471866"/>
      <w:r w:rsidRPr="009C7FE2">
        <w:rPr>
          <w:color w:val="000000"/>
        </w:rPr>
        <w:lastRenderedPageBreak/>
        <w:t>环境质量状况</w:t>
      </w:r>
      <w:bookmarkEnd w:id="8"/>
      <w:bookmarkEnd w:id="9"/>
      <w:bookmarkEnd w:id="10"/>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072"/>
      </w:tblGrid>
      <w:tr w:rsidR="0086471B" w:rsidRPr="009C7FE2">
        <w:tblPrEx>
          <w:tblCellMar>
            <w:top w:w="0" w:type="dxa"/>
            <w:bottom w:w="0" w:type="dxa"/>
          </w:tblCellMar>
        </w:tblPrEx>
        <w:trPr>
          <w:trHeight w:val="13563"/>
          <w:jc w:val="center"/>
        </w:trPr>
        <w:tc>
          <w:tcPr>
            <w:tcW w:w="9072" w:type="dxa"/>
          </w:tcPr>
          <w:p w:rsidR="0086471B" w:rsidRPr="009C7FE2" w:rsidRDefault="0086471B">
            <w:pPr>
              <w:snapToGrid w:val="0"/>
              <w:rPr>
                <w:b/>
                <w:bCs/>
                <w:color w:val="000000"/>
                <w:sz w:val="10"/>
                <w:szCs w:val="10"/>
              </w:rPr>
            </w:pPr>
          </w:p>
          <w:p w:rsidR="0086471B" w:rsidRPr="009C7FE2" w:rsidRDefault="0086471B">
            <w:pPr>
              <w:snapToGrid w:val="0"/>
              <w:spacing w:line="360" w:lineRule="auto"/>
              <w:ind w:rightChars="-185" w:right="-388"/>
              <w:rPr>
                <w:b/>
                <w:bCs/>
                <w:color w:val="000000"/>
                <w:sz w:val="24"/>
              </w:rPr>
            </w:pPr>
            <w:r w:rsidRPr="009C7FE2">
              <w:rPr>
                <w:b/>
                <w:bCs/>
                <w:color w:val="000000"/>
                <w:sz w:val="24"/>
              </w:rPr>
              <w:t>建设项目所在地区域环境质量现状及主要环境问题</w:t>
            </w:r>
            <w:r w:rsidRPr="009C7FE2">
              <w:rPr>
                <w:b/>
                <w:bCs/>
                <w:color w:val="000000"/>
                <w:sz w:val="24"/>
              </w:rPr>
              <w:t>(</w:t>
            </w:r>
            <w:r w:rsidRPr="009C7FE2">
              <w:rPr>
                <w:b/>
                <w:bCs/>
                <w:color w:val="000000"/>
                <w:sz w:val="24"/>
              </w:rPr>
              <w:t>环境空气、地面水、地下水、声</w:t>
            </w:r>
          </w:p>
          <w:p w:rsidR="0086471B" w:rsidRPr="009C7FE2" w:rsidRDefault="0086471B">
            <w:pPr>
              <w:snapToGrid w:val="0"/>
              <w:spacing w:line="360" w:lineRule="auto"/>
              <w:ind w:rightChars="-185" w:right="-388"/>
              <w:rPr>
                <w:b/>
                <w:bCs/>
                <w:color w:val="000000"/>
                <w:sz w:val="24"/>
              </w:rPr>
            </w:pPr>
            <w:r w:rsidRPr="009C7FE2">
              <w:rPr>
                <w:b/>
                <w:bCs/>
                <w:color w:val="000000"/>
                <w:sz w:val="24"/>
              </w:rPr>
              <w:t>环境、生态环境等</w:t>
            </w:r>
            <w:r w:rsidRPr="009C7FE2">
              <w:rPr>
                <w:b/>
                <w:bCs/>
                <w:color w:val="000000"/>
                <w:sz w:val="24"/>
              </w:rPr>
              <w:t>)</w:t>
            </w:r>
            <w:r w:rsidRPr="009C7FE2">
              <w:rPr>
                <w:b/>
                <w:bCs/>
                <w:color w:val="000000"/>
                <w:sz w:val="24"/>
              </w:rPr>
              <w:t>：</w:t>
            </w:r>
          </w:p>
          <w:p w:rsidR="0086471B" w:rsidRPr="009C7FE2" w:rsidRDefault="0086471B">
            <w:pPr>
              <w:spacing w:line="360" w:lineRule="auto"/>
              <w:ind w:firstLineChars="196" w:firstLine="472"/>
              <w:rPr>
                <w:b/>
                <w:color w:val="000000"/>
                <w:sz w:val="24"/>
                <w:szCs w:val="28"/>
              </w:rPr>
            </w:pPr>
            <w:r w:rsidRPr="009C7FE2">
              <w:rPr>
                <w:b/>
                <w:color w:val="000000"/>
                <w:sz w:val="24"/>
              </w:rPr>
              <w:t>1</w:t>
            </w:r>
            <w:r w:rsidRPr="009C7FE2">
              <w:rPr>
                <w:b/>
                <w:color w:val="000000"/>
                <w:sz w:val="24"/>
              </w:rPr>
              <w:t>、大气环境质量状况</w:t>
            </w:r>
          </w:p>
          <w:p w:rsidR="00EB08DB" w:rsidRPr="009C7FE2" w:rsidRDefault="00EB08DB" w:rsidP="00EB08DB">
            <w:pPr>
              <w:pStyle w:val="afc"/>
              <w:spacing w:after="0" w:line="360" w:lineRule="auto"/>
              <w:ind w:firstLineChars="200" w:firstLine="480"/>
              <w:rPr>
                <w:rFonts w:hint="eastAsia"/>
                <w:color w:val="000000"/>
                <w:sz w:val="24"/>
              </w:rPr>
            </w:pPr>
            <w:r w:rsidRPr="009C7FE2">
              <w:rPr>
                <w:rFonts w:hint="eastAsia"/>
                <w:color w:val="000000"/>
                <w:sz w:val="24"/>
              </w:rPr>
              <w:t>根据南京市大气环境功能区划，项目所在地区为二类区，大气环境质量执行《环境空气质量标准》（</w:t>
            </w:r>
            <w:r w:rsidRPr="009C7FE2">
              <w:rPr>
                <w:rFonts w:hint="eastAsia"/>
                <w:color w:val="000000"/>
                <w:sz w:val="24"/>
              </w:rPr>
              <w:t>GB3095-2012</w:t>
            </w:r>
            <w:r w:rsidRPr="009C7FE2">
              <w:rPr>
                <w:rFonts w:hint="eastAsia"/>
                <w:color w:val="000000"/>
                <w:sz w:val="24"/>
              </w:rPr>
              <w:t>）中的二级标准。根据南京市环保局网站发布的《</w:t>
            </w:r>
            <w:r w:rsidRPr="009C7FE2">
              <w:rPr>
                <w:rFonts w:hint="eastAsia"/>
                <w:color w:val="000000"/>
                <w:sz w:val="24"/>
              </w:rPr>
              <w:t>2015</w:t>
            </w:r>
            <w:r w:rsidRPr="009C7FE2">
              <w:rPr>
                <w:rFonts w:hint="eastAsia"/>
                <w:color w:val="000000"/>
                <w:sz w:val="24"/>
              </w:rPr>
              <w:t>年南京市环境状况公报》：主要污染物指标监测结果如下：</w:t>
            </w:r>
            <w:r w:rsidRPr="009C7FE2">
              <w:rPr>
                <w:rFonts w:hint="eastAsia"/>
                <w:color w:val="000000"/>
                <w:sz w:val="24"/>
              </w:rPr>
              <w:t>PM</w:t>
            </w:r>
            <w:r w:rsidRPr="009C7FE2">
              <w:rPr>
                <w:rFonts w:hint="eastAsia"/>
                <w:color w:val="000000"/>
                <w:sz w:val="24"/>
                <w:vertAlign w:val="subscript"/>
              </w:rPr>
              <w:t>2.5</w:t>
            </w:r>
            <w:r w:rsidRPr="009C7FE2">
              <w:rPr>
                <w:rFonts w:hint="eastAsia"/>
                <w:color w:val="000000"/>
                <w:sz w:val="24"/>
              </w:rPr>
              <w:t>年均值</w:t>
            </w:r>
            <w:r w:rsidRPr="009C7FE2">
              <w:rPr>
                <w:rFonts w:hint="eastAsia"/>
                <w:color w:val="000000"/>
                <w:sz w:val="24"/>
              </w:rPr>
              <w:t>57</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0.63</w:t>
            </w:r>
            <w:r w:rsidRPr="009C7FE2">
              <w:rPr>
                <w:rFonts w:hint="eastAsia"/>
                <w:color w:val="000000"/>
                <w:sz w:val="24"/>
              </w:rPr>
              <w:t>倍，同比下降</w:t>
            </w:r>
            <w:r w:rsidRPr="009C7FE2">
              <w:rPr>
                <w:rFonts w:hint="eastAsia"/>
                <w:color w:val="000000"/>
                <w:sz w:val="24"/>
              </w:rPr>
              <w:t>23.0%</w:t>
            </w:r>
            <w:r w:rsidRPr="009C7FE2">
              <w:rPr>
                <w:rFonts w:hint="eastAsia"/>
                <w:color w:val="000000"/>
                <w:sz w:val="24"/>
              </w:rPr>
              <w:t>。</w:t>
            </w:r>
            <w:r w:rsidRPr="009C7FE2">
              <w:rPr>
                <w:rFonts w:hint="eastAsia"/>
                <w:color w:val="000000"/>
                <w:sz w:val="24"/>
              </w:rPr>
              <w:t>PM</w:t>
            </w:r>
            <w:r w:rsidRPr="005C1517">
              <w:rPr>
                <w:rFonts w:hint="eastAsia"/>
                <w:color w:val="000000"/>
                <w:sz w:val="24"/>
                <w:vertAlign w:val="subscript"/>
              </w:rPr>
              <w:t>10</w:t>
            </w:r>
            <w:r w:rsidRPr="009C7FE2">
              <w:rPr>
                <w:rFonts w:hint="eastAsia"/>
                <w:color w:val="000000"/>
                <w:sz w:val="24"/>
              </w:rPr>
              <w:t>年均值</w:t>
            </w:r>
            <w:r w:rsidRPr="009C7FE2">
              <w:rPr>
                <w:rFonts w:hint="eastAsia"/>
                <w:color w:val="000000"/>
                <w:sz w:val="24"/>
              </w:rPr>
              <w:t>96</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0.37</w:t>
            </w:r>
            <w:r w:rsidRPr="009C7FE2">
              <w:rPr>
                <w:rFonts w:hint="eastAsia"/>
                <w:color w:val="000000"/>
                <w:sz w:val="24"/>
              </w:rPr>
              <w:t>倍，同比下降</w:t>
            </w:r>
            <w:r w:rsidRPr="009C7FE2">
              <w:rPr>
                <w:rFonts w:hint="eastAsia"/>
                <w:color w:val="000000"/>
                <w:sz w:val="24"/>
              </w:rPr>
              <w:t>22.0%</w:t>
            </w:r>
            <w:r w:rsidRPr="009C7FE2">
              <w:rPr>
                <w:rFonts w:hint="eastAsia"/>
                <w:color w:val="000000"/>
                <w:sz w:val="24"/>
              </w:rPr>
              <w:t>。</w:t>
            </w:r>
            <w:r w:rsidRPr="009C7FE2">
              <w:rPr>
                <w:rFonts w:hint="eastAsia"/>
                <w:color w:val="000000"/>
                <w:sz w:val="24"/>
              </w:rPr>
              <w:t>NO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50</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0.25</w:t>
            </w:r>
            <w:r w:rsidRPr="009C7FE2">
              <w:rPr>
                <w:rFonts w:hint="eastAsia"/>
                <w:color w:val="000000"/>
                <w:sz w:val="24"/>
              </w:rPr>
              <w:t>倍，同比下降</w:t>
            </w:r>
            <w:r w:rsidRPr="009C7FE2">
              <w:rPr>
                <w:rFonts w:hint="eastAsia"/>
                <w:color w:val="000000"/>
                <w:sz w:val="24"/>
              </w:rPr>
              <w:t>7.4%</w:t>
            </w:r>
            <w:r w:rsidRPr="009C7FE2">
              <w:rPr>
                <w:rFonts w:hint="eastAsia"/>
                <w:color w:val="000000"/>
                <w:sz w:val="24"/>
              </w:rPr>
              <w:t>。</w:t>
            </w:r>
            <w:r w:rsidRPr="009C7FE2">
              <w:rPr>
                <w:rFonts w:hint="eastAsia"/>
                <w:color w:val="000000"/>
                <w:sz w:val="24"/>
              </w:rPr>
              <w:t>SO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19</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立方，达标，同比下降</w:t>
            </w:r>
            <w:r w:rsidRPr="009C7FE2">
              <w:rPr>
                <w:rFonts w:hint="eastAsia"/>
                <w:color w:val="000000"/>
                <w:sz w:val="24"/>
              </w:rPr>
              <w:t>24.0%</w:t>
            </w:r>
            <w:r w:rsidRPr="009C7FE2">
              <w:rPr>
                <w:rFonts w:hint="eastAsia"/>
                <w:color w:val="000000"/>
                <w:sz w:val="24"/>
              </w:rPr>
              <w:t>。</w:t>
            </w:r>
            <w:r w:rsidRPr="009C7FE2">
              <w:rPr>
                <w:rFonts w:hint="eastAsia"/>
                <w:color w:val="000000"/>
                <w:sz w:val="24"/>
              </w:rPr>
              <w:t>CO</w:t>
            </w:r>
            <w:r w:rsidRPr="009C7FE2">
              <w:rPr>
                <w:rFonts w:hint="eastAsia"/>
                <w:color w:val="000000"/>
                <w:sz w:val="24"/>
              </w:rPr>
              <w:t>年均值</w:t>
            </w:r>
            <w:r w:rsidRPr="009C7FE2">
              <w:rPr>
                <w:rFonts w:hint="eastAsia"/>
                <w:color w:val="000000"/>
                <w:sz w:val="24"/>
              </w:rPr>
              <w:t>1.0mg/m</w:t>
            </w:r>
            <w:r w:rsidRPr="009C7FE2">
              <w:rPr>
                <w:rFonts w:hint="eastAsia"/>
                <w:color w:val="000000"/>
                <w:sz w:val="24"/>
                <w:vertAlign w:val="superscript"/>
              </w:rPr>
              <w:t>3</w:t>
            </w:r>
            <w:r w:rsidRPr="009C7FE2">
              <w:rPr>
                <w:rFonts w:hint="eastAsia"/>
                <w:color w:val="000000"/>
                <w:sz w:val="24"/>
              </w:rPr>
              <w:t>，同比基本持平，日均值达标；</w:t>
            </w:r>
            <w:r w:rsidRPr="009C7FE2">
              <w:rPr>
                <w:rFonts w:hint="eastAsia"/>
                <w:color w:val="000000"/>
                <w:sz w:val="24"/>
              </w:rPr>
              <w:t>O</w:t>
            </w:r>
            <w:r w:rsidRPr="005C1517">
              <w:rPr>
                <w:rFonts w:hint="eastAsia"/>
                <w:color w:val="000000"/>
                <w:sz w:val="24"/>
                <w:vertAlign w:val="subscript"/>
              </w:rPr>
              <w:t>3</w:t>
            </w:r>
            <w:r w:rsidRPr="009C7FE2">
              <w:rPr>
                <w:rFonts w:hint="eastAsia"/>
                <w:color w:val="000000"/>
                <w:sz w:val="24"/>
              </w:rPr>
              <w:t>日最大</w:t>
            </w:r>
            <w:r w:rsidRPr="009C7FE2">
              <w:rPr>
                <w:rFonts w:hint="eastAsia"/>
                <w:color w:val="000000"/>
                <w:sz w:val="24"/>
              </w:rPr>
              <w:t>8</w:t>
            </w:r>
            <w:r w:rsidRPr="009C7FE2">
              <w:rPr>
                <w:rFonts w:hint="eastAsia"/>
                <w:color w:val="000000"/>
                <w:sz w:val="24"/>
              </w:rPr>
              <w:t>小时值超标数</w:t>
            </w:r>
            <w:r w:rsidRPr="009C7FE2">
              <w:rPr>
                <w:rFonts w:hint="eastAsia"/>
                <w:color w:val="000000"/>
                <w:sz w:val="24"/>
              </w:rPr>
              <w:t>50</w:t>
            </w:r>
            <w:r w:rsidRPr="009C7FE2">
              <w:rPr>
                <w:rFonts w:hint="eastAsia"/>
                <w:color w:val="000000"/>
                <w:sz w:val="24"/>
              </w:rPr>
              <w:t>天，超标率为</w:t>
            </w:r>
            <w:r w:rsidRPr="009C7FE2">
              <w:rPr>
                <w:rFonts w:hint="eastAsia"/>
                <w:color w:val="000000"/>
                <w:sz w:val="24"/>
              </w:rPr>
              <w:t>13.7%</w:t>
            </w:r>
            <w:r w:rsidRPr="009C7FE2">
              <w:rPr>
                <w:rFonts w:hint="eastAsia"/>
                <w:color w:val="000000"/>
                <w:sz w:val="24"/>
              </w:rPr>
              <w:t>，同比下降</w:t>
            </w:r>
            <w:r w:rsidRPr="009C7FE2">
              <w:rPr>
                <w:rFonts w:hint="eastAsia"/>
                <w:color w:val="000000"/>
                <w:sz w:val="24"/>
              </w:rPr>
              <w:t>1.9</w:t>
            </w:r>
            <w:r w:rsidRPr="009C7FE2">
              <w:rPr>
                <w:rFonts w:hint="eastAsia"/>
                <w:color w:val="000000"/>
                <w:sz w:val="24"/>
              </w:rPr>
              <w:t>个百分点。</w:t>
            </w:r>
          </w:p>
          <w:p w:rsidR="0086471B" w:rsidRPr="009C7FE2" w:rsidRDefault="0086471B">
            <w:pPr>
              <w:spacing w:line="360" w:lineRule="auto"/>
              <w:ind w:firstLineChars="196" w:firstLine="472"/>
              <w:rPr>
                <w:b/>
                <w:color w:val="000000"/>
                <w:sz w:val="24"/>
              </w:rPr>
            </w:pPr>
            <w:r w:rsidRPr="009C7FE2">
              <w:rPr>
                <w:b/>
                <w:color w:val="000000"/>
                <w:sz w:val="24"/>
              </w:rPr>
              <w:t>2</w:t>
            </w:r>
            <w:r w:rsidRPr="009C7FE2">
              <w:rPr>
                <w:b/>
                <w:color w:val="000000"/>
                <w:sz w:val="24"/>
              </w:rPr>
              <w:t>、水环境质量状况</w:t>
            </w:r>
          </w:p>
          <w:p w:rsidR="0086471B" w:rsidRPr="009C7FE2" w:rsidRDefault="00EB08DB" w:rsidP="00EB08DB">
            <w:pPr>
              <w:spacing w:line="360" w:lineRule="auto"/>
              <w:ind w:leftChars="-13" w:left="-27" w:firstLineChars="200" w:firstLine="480"/>
              <w:rPr>
                <w:color w:val="000000"/>
                <w:sz w:val="24"/>
              </w:rPr>
            </w:pPr>
            <w:r w:rsidRPr="009C7FE2">
              <w:rPr>
                <w:rFonts w:hint="eastAsia"/>
                <w:color w:val="000000"/>
                <w:sz w:val="24"/>
              </w:rPr>
              <w:t>建设项目的纳污河流为云台山河，属于秦淮河水系。根据《</w:t>
            </w:r>
            <w:r w:rsidRPr="009C7FE2">
              <w:rPr>
                <w:rFonts w:hint="eastAsia"/>
                <w:color w:val="000000"/>
                <w:sz w:val="24"/>
              </w:rPr>
              <w:t>2015</w:t>
            </w:r>
            <w:r w:rsidRPr="009C7FE2">
              <w:rPr>
                <w:rFonts w:hint="eastAsia"/>
                <w:color w:val="000000"/>
                <w:sz w:val="24"/>
              </w:rPr>
              <w:t>年南京市环境状况公报》中对秦淮河例行监测断面监测结果显示，内秦淮河水质与上年持平，氨氮和总磷分别超标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1.65</w:t>
            </w:r>
            <w:r w:rsidRPr="009C7FE2">
              <w:rPr>
                <w:rFonts w:hint="eastAsia"/>
                <w:color w:val="000000"/>
                <w:sz w:val="24"/>
              </w:rPr>
              <w:t>倍和</w:t>
            </w:r>
            <w:r w:rsidRPr="009C7FE2">
              <w:rPr>
                <w:rFonts w:hint="eastAsia"/>
                <w:color w:val="000000"/>
                <w:sz w:val="24"/>
              </w:rPr>
              <w:t>0.56</w:t>
            </w:r>
            <w:r w:rsidRPr="009C7FE2">
              <w:rPr>
                <w:rFonts w:hint="eastAsia"/>
                <w:color w:val="000000"/>
                <w:sz w:val="24"/>
              </w:rPr>
              <w:t>倍；外秦淮河水质与上年持平，氨氮和总磷分别超标</w:t>
            </w:r>
            <w:r w:rsidRPr="009C7FE2">
              <w:rPr>
                <w:rFonts w:hint="eastAsia"/>
                <w:color w:val="000000"/>
                <w:sz w:val="24"/>
              </w:rPr>
              <w:t>IV</w:t>
            </w:r>
            <w:r w:rsidRPr="009C7FE2">
              <w:rPr>
                <w:rFonts w:hint="eastAsia"/>
                <w:color w:val="000000"/>
                <w:sz w:val="24"/>
              </w:rPr>
              <w:t>类标准</w:t>
            </w:r>
            <w:r w:rsidRPr="009C7FE2">
              <w:rPr>
                <w:rFonts w:hint="eastAsia"/>
                <w:color w:val="000000"/>
                <w:sz w:val="24"/>
              </w:rPr>
              <w:t>0.83</w:t>
            </w:r>
            <w:r w:rsidRPr="009C7FE2">
              <w:rPr>
                <w:rFonts w:hint="eastAsia"/>
                <w:color w:val="000000"/>
                <w:sz w:val="24"/>
              </w:rPr>
              <w:t>倍和</w:t>
            </w:r>
            <w:r w:rsidRPr="009C7FE2">
              <w:rPr>
                <w:rFonts w:hint="eastAsia"/>
                <w:color w:val="000000"/>
                <w:sz w:val="24"/>
              </w:rPr>
              <w:t>0.15</w:t>
            </w:r>
            <w:r w:rsidRPr="009C7FE2">
              <w:rPr>
                <w:rFonts w:hint="eastAsia"/>
                <w:color w:val="000000"/>
                <w:sz w:val="24"/>
              </w:rPr>
              <w:t>倍；秦淮河水质较上年有所下降，氨氮超过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0.18</w:t>
            </w:r>
            <w:r w:rsidRPr="009C7FE2">
              <w:rPr>
                <w:rFonts w:hint="eastAsia"/>
                <w:color w:val="000000"/>
                <w:sz w:val="24"/>
              </w:rPr>
              <w:t>倍；秦淮河上游水质较</w:t>
            </w:r>
            <w:r w:rsidRPr="009C7FE2">
              <w:rPr>
                <w:rFonts w:hint="eastAsia"/>
                <w:color w:val="000000"/>
                <w:sz w:val="24"/>
              </w:rPr>
              <w:t>2014</w:t>
            </w:r>
            <w:r w:rsidRPr="009C7FE2">
              <w:rPr>
                <w:rFonts w:hint="eastAsia"/>
                <w:color w:val="000000"/>
                <w:sz w:val="24"/>
              </w:rPr>
              <w:t>年旅游下降，氨氮超过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0.08</w:t>
            </w:r>
            <w:r w:rsidRPr="009C7FE2">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86471B" w:rsidRPr="009C7FE2" w:rsidRDefault="0086471B">
            <w:pPr>
              <w:pStyle w:val="afc"/>
              <w:spacing w:after="0" w:line="360" w:lineRule="auto"/>
              <w:ind w:firstLineChars="200" w:firstLine="482"/>
              <w:rPr>
                <w:b/>
                <w:color w:val="000000"/>
                <w:sz w:val="24"/>
              </w:rPr>
            </w:pPr>
            <w:r w:rsidRPr="009C7FE2">
              <w:rPr>
                <w:b/>
                <w:color w:val="000000"/>
                <w:sz w:val="24"/>
              </w:rPr>
              <w:t>3</w:t>
            </w:r>
            <w:r w:rsidRPr="009C7FE2">
              <w:rPr>
                <w:b/>
                <w:color w:val="000000"/>
                <w:sz w:val="24"/>
              </w:rPr>
              <w:t>、声环境质量状况</w:t>
            </w:r>
          </w:p>
          <w:p w:rsidR="0086471B" w:rsidRPr="009C7FE2" w:rsidRDefault="00210D15">
            <w:pPr>
              <w:adjustRightInd w:val="0"/>
              <w:snapToGrid w:val="0"/>
              <w:spacing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年南京市环境状况公报》：五郊区（江宁、浦口、六合、溧水、高淳）交通噪声均值</w:t>
            </w:r>
            <w:r w:rsidRPr="009C7FE2">
              <w:rPr>
                <w:rFonts w:hint="eastAsia"/>
                <w:color w:val="000000"/>
                <w:sz w:val="24"/>
              </w:rPr>
              <w:t>67.9</w:t>
            </w:r>
            <w:r w:rsidRPr="009C7FE2">
              <w:rPr>
                <w:rFonts w:hint="eastAsia"/>
                <w:color w:val="000000"/>
                <w:sz w:val="24"/>
              </w:rPr>
              <w:t>分贝，同比上升</w:t>
            </w:r>
            <w:r w:rsidRPr="009C7FE2">
              <w:rPr>
                <w:rFonts w:hint="eastAsia"/>
                <w:color w:val="000000"/>
                <w:sz w:val="24"/>
              </w:rPr>
              <w:t>0.3</w:t>
            </w:r>
            <w:r w:rsidRPr="009C7FE2">
              <w:rPr>
                <w:rFonts w:hint="eastAsia"/>
                <w:color w:val="000000"/>
                <w:sz w:val="24"/>
              </w:rPr>
              <w:t>分贝。</w:t>
            </w:r>
          </w:p>
        </w:tc>
      </w:tr>
      <w:tr w:rsidR="0086471B" w:rsidRPr="009C7FE2">
        <w:tblPrEx>
          <w:tblCellMar>
            <w:top w:w="0" w:type="dxa"/>
            <w:bottom w:w="0" w:type="dxa"/>
          </w:tblCellMar>
        </w:tblPrEx>
        <w:trPr>
          <w:trHeight w:val="7082"/>
          <w:jc w:val="center"/>
        </w:trPr>
        <w:tc>
          <w:tcPr>
            <w:tcW w:w="9072" w:type="dxa"/>
          </w:tcPr>
          <w:p w:rsidR="0086471B" w:rsidRPr="009C7FE2" w:rsidRDefault="0086471B">
            <w:pPr>
              <w:snapToGrid w:val="0"/>
              <w:rPr>
                <w:b/>
                <w:bCs/>
                <w:color w:val="000000"/>
                <w:sz w:val="10"/>
                <w:szCs w:val="10"/>
              </w:rPr>
            </w:pPr>
          </w:p>
          <w:p w:rsidR="0086471B" w:rsidRPr="009C7FE2" w:rsidRDefault="0086471B">
            <w:pPr>
              <w:snapToGrid w:val="0"/>
              <w:spacing w:line="360" w:lineRule="auto"/>
              <w:rPr>
                <w:b/>
                <w:color w:val="000000"/>
                <w:sz w:val="24"/>
              </w:rPr>
            </w:pPr>
            <w:r w:rsidRPr="009C7FE2">
              <w:rPr>
                <w:b/>
                <w:bCs/>
                <w:color w:val="000000"/>
                <w:sz w:val="24"/>
              </w:rPr>
              <w:t>主要环境保护目标</w:t>
            </w:r>
            <w:r w:rsidRPr="009C7FE2">
              <w:rPr>
                <w:b/>
                <w:bCs/>
                <w:color w:val="000000"/>
                <w:sz w:val="24"/>
              </w:rPr>
              <w:t>(</w:t>
            </w:r>
            <w:r w:rsidRPr="009C7FE2">
              <w:rPr>
                <w:b/>
                <w:bCs/>
                <w:color w:val="000000"/>
                <w:sz w:val="24"/>
              </w:rPr>
              <w:t>列出名单及保护级别</w:t>
            </w:r>
            <w:r w:rsidRPr="009C7FE2">
              <w:rPr>
                <w:b/>
                <w:bCs/>
                <w:color w:val="000000"/>
                <w:sz w:val="24"/>
              </w:rPr>
              <w:t>)</w:t>
            </w:r>
            <w:r w:rsidRPr="009C7FE2">
              <w:rPr>
                <w:b/>
                <w:color w:val="000000"/>
                <w:sz w:val="24"/>
              </w:rPr>
              <w:t>：</w:t>
            </w:r>
          </w:p>
          <w:p w:rsidR="0086471B" w:rsidRPr="009C7FE2" w:rsidRDefault="0086471B">
            <w:pPr>
              <w:spacing w:line="360" w:lineRule="auto"/>
              <w:ind w:firstLineChars="200" w:firstLine="480"/>
              <w:rPr>
                <w:b/>
                <w:color w:val="000000"/>
                <w:sz w:val="24"/>
              </w:rPr>
            </w:pPr>
            <w:r w:rsidRPr="009C7FE2">
              <w:rPr>
                <w:color w:val="000000"/>
                <w:kern w:val="0"/>
                <w:sz w:val="24"/>
                <w:szCs w:val="21"/>
              </w:rPr>
              <w:t>项目所在地位</w:t>
            </w:r>
            <w:r w:rsidR="00460A23" w:rsidRPr="009C7FE2">
              <w:rPr>
                <w:rFonts w:hint="eastAsia"/>
                <w:color w:val="000000"/>
                <w:kern w:val="0"/>
                <w:sz w:val="24"/>
                <w:szCs w:val="21"/>
              </w:rPr>
              <w:t>于江宁经济开发区秣周路以南、金鑫路以东</w:t>
            </w:r>
            <w:r w:rsidRPr="009C7FE2">
              <w:rPr>
                <w:rFonts w:hint="eastAsia"/>
                <w:color w:val="000000"/>
                <w:kern w:val="0"/>
                <w:sz w:val="24"/>
                <w:szCs w:val="21"/>
              </w:rPr>
              <w:t>，</w:t>
            </w:r>
            <w:r w:rsidR="00460A23" w:rsidRPr="009C7FE2">
              <w:rPr>
                <w:rFonts w:hint="eastAsia"/>
                <w:color w:val="000000"/>
                <w:kern w:val="0"/>
                <w:sz w:val="24"/>
                <w:szCs w:val="21"/>
              </w:rPr>
              <w:t>谷禾电子科技（南京）有限公司江宁工厂项目</w:t>
            </w:r>
            <w:r w:rsidR="00460A23" w:rsidRPr="009C7FE2">
              <w:rPr>
                <w:rFonts w:hint="eastAsia"/>
                <w:color w:val="000000"/>
                <w:kern w:val="0"/>
                <w:sz w:val="24"/>
                <w:szCs w:val="21"/>
              </w:rPr>
              <w:t>4</w:t>
            </w:r>
            <w:r w:rsidR="00460A23" w:rsidRPr="009C7FE2">
              <w:rPr>
                <w:rFonts w:hint="eastAsia"/>
                <w:color w:val="000000"/>
                <w:kern w:val="0"/>
                <w:sz w:val="24"/>
                <w:szCs w:val="21"/>
              </w:rPr>
              <w:t>号厂房</w:t>
            </w:r>
            <w:r w:rsidRPr="009C7FE2">
              <w:rPr>
                <w:color w:val="000000"/>
                <w:kern w:val="0"/>
                <w:sz w:val="24"/>
                <w:szCs w:val="21"/>
              </w:rPr>
              <w:t>，根据现场踏勘，项目周围主要环境保护目标见下表：</w:t>
            </w:r>
          </w:p>
          <w:p w:rsidR="0086471B" w:rsidRPr="009C7FE2" w:rsidRDefault="0086471B">
            <w:pPr>
              <w:spacing w:line="360" w:lineRule="auto"/>
              <w:ind w:rightChars="50" w:right="105" w:firstLineChars="200" w:firstLine="482"/>
              <w:jc w:val="center"/>
              <w:rPr>
                <w:b/>
                <w:color w:val="000000"/>
                <w:sz w:val="24"/>
              </w:rPr>
            </w:pPr>
            <w:r w:rsidRPr="009C7FE2">
              <w:rPr>
                <w:b/>
                <w:color w:val="000000"/>
                <w:sz w:val="24"/>
              </w:rPr>
              <w:t>表</w:t>
            </w:r>
            <w:r w:rsidR="00AF66A2">
              <w:rPr>
                <w:rFonts w:hint="eastAsia"/>
                <w:b/>
                <w:color w:val="000000"/>
                <w:sz w:val="24"/>
              </w:rPr>
              <w:t>8</w:t>
            </w:r>
            <w:r w:rsidRPr="009C7FE2">
              <w:rPr>
                <w:b/>
                <w:color w:val="000000"/>
                <w:sz w:val="24"/>
              </w:rPr>
              <w:t xml:space="preserve">  </w:t>
            </w:r>
            <w:r w:rsidRPr="009C7FE2">
              <w:rPr>
                <w:b/>
                <w:color w:val="000000"/>
                <w:sz w:val="24"/>
              </w:rPr>
              <w:t>主要环境保护目标表</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1585"/>
              <w:gridCol w:w="709"/>
              <w:gridCol w:w="1134"/>
              <w:gridCol w:w="1417"/>
              <w:gridCol w:w="2909"/>
            </w:tblGrid>
            <w:tr w:rsidR="008B1541" w:rsidRPr="009C7FE2" w:rsidTr="00CA6086">
              <w:trPr>
                <w:trHeight w:val="340"/>
                <w:jc w:val="center"/>
              </w:trPr>
              <w:tc>
                <w:tcPr>
                  <w:tcW w:w="1092" w:type="dxa"/>
                  <w:vAlign w:val="center"/>
                </w:tcPr>
                <w:p w:rsidR="008B1541" w:rsidRPr="009C7FE2" w:rsidRDefault="008B1541" w:rsidP="00AA6F09">
                  <w:pPr>
                    <w:widowControl/>
                    <w:jc w:val="center"/>
                    <w:rPr>
                      <w:b/>
                      <w:color w:val="000000"/>
                      <w:kern w:val="0"/>
                      <w:szCs w:val="21"/>
                    </w:rPr>
                  </w:pPr>
                  <w:r w:rsidRPr="009C7FE2">
                    <w:rPr>
                      <w:b/>
                      <w:color w:val="000000"/>
                      <w:kern w:val="0"/>
                      <w:szCs w:val="21"/>
                    </w:rPr>
                    <w:t>环境要素</w:t>
                  </w:r>
                </w:p>
              </w:tc>
              <w:tc>
                <w:tcPr>
                  <w:tcW w:w="1585" w:type="dxa"/>
                  <w:vAlign w:val="center"/>
                </w:tcPr>
                <w:p w:rsidR="008B1541" w:rsidRPr="009C7FE2" w:rsidRDefault="008B1541" w:rsidP="00AA6F09">
                  <w:pPr>
                    <w:widowControl/>
                    <w:jc w:val="center"/>
                    <w:rPr>
                      <w:b/>
                      <w:color w:val="000000"/>
                      <w:kern w:val="0"/>
                      <w:szCs w:val="21"/>
                    </w:rPr>
                  </w:pPr>
                  <w:r w:rsidRPr="009C7FE2">
                    <w:rPr>
                      <w:b/>
                      <w:color w:val="000000"/>
                      <w:kern w:val="0"/>
                      <w:szCs w:val="21"/>
                    </w:rPr>
                    <w:t>环境保护对象名称</w:t>
                  </w:r>
                </w:p>
              </w:tc>
              <w:tc>
                <w:tcPr>
                  <w:tcW w:w="709" w:type="dxa"/>
                  <w:vAlign w:val="center"/>
                </w:tcPr>
                <w:p w:rsidR="008B1541" w:rsidRPr="009C7FE2" w:rsidRDefault="008B1541" w:rsidP="00AA6F09">
                  <w:pPr>
                    <w:widowControl/>
                    <w:jc w:val="center"/>
                    <w:rPr>
                      <w:b/>
                      <w:color w:val="000000"/>
                      <w:kern w:val="0"/>
                      <w:szCs w:val="21"/>
                    </w:rPr>
                  </w:pPr>
                  <w:r w:rsidRPr="009C7FE2">
                    <w:rPr>
                      <w:b/>
                      <w:color w:val="000000"/>
                      <w:kern w:val="0"/>
                      <w:szCs w:val="21"/>
                    </w:rPr>
                    <w:t>方位</w:t>
                  </w:r>
                </w:p>
              </w:tc>
              <w:tc>
                <w:tcPr>
                  <w:tcW w:w="1134" w:type="dxa"/>
                  <w:vAlign w:val="center"/>
                </w:tcPr>
                <w:p w:rsidR="008B1541" w:rsidRPr="009C7FE2" w:rsidRDefault="008B1541" w:rsidP="00AA6F09">
                  <w:pPr>
                    <w:widowControl/>
                    <w:jc w:val="center"/>
                    <w:rPr>
                      <w:b/>
                      <w:color w:val="000000"/>
                      <w:kern w:val="0"/>
                      <w:szCs w:val="21"/>
                    </w:rPr>
                  </w:pPr>
                  <w:r w:rsidRPr="009C7FE2">
                    <w:rPr>
                      <w:b/>
                      <w:color w:val="000000"/>
                      <w:kern w:val="0"/>
                      <w:szCs w:val="21"/>
                    </w:rPr>
                    <w:t>距离（米）</w:t>
                  </w:r>
                </w:p>
              </w:tc>
              <w:tc>
                <w:tcPr>
                  <w:tcW w:w="1417" w:type="dxa"/>
                  <w:vAlign w:val="center"/>
                </w:tcPr>
                <w:p w:rsidR="008B1541" w:rsidRPr="009C7FE2" w:rsidRDefault="008B1541" w:rsidP="00AA6F09">
                  <w:pPr>
                    <w:widowControl/>
                    <w:jc w:val="center"/>
                    <w:rPr>
                      <w:b/>
                      <w:color w:val="000000"/>
                      <w:kern w:val="0"/>
                      <w:szCs w:val="21"/>
                    </w:rPr>
                  </w:pPr>
                  <w:r w:rsidRPr="009C7FE2">
                    <w:rPr>
                      <w:rFonts w:hint="eastAsia"/>
                      <w:b/>
                      <w:color w:val="000000"/>
                      <w:kern w:val="0"/>
                      <w:szCs w:val="21"/>
                    </w:rPr>
                    <w:t>规模</w:t>
                  </w:r>
                </w:p>
              </w:tc>
              <w:tc>
                <w:tcPr>
                  <w:tcW w:w="2909" w:type="dxa"/>
                  <w:vAlign w:val="center"/>
                </w:tcPr>
                <w:p w:rsidR="008B1541" w:rsidRPr="009C7FE2" w:rsidRDefault="008B1541" w:rsidP="00AA6F09">
                  <w:pPr>
                    <w:widowControl/>
                    <w:jc w:val="center"/>
                    <w:rPr>
                      <w:b/>
                      <w:color w:val="000000"/>
                      <w:kern w:val="0"/>
                      <w:szCs w:val="21"/>
                    </w:rPr>
                  </w:pPr>
                  <w:r w:rsidRPr="009C7FE2">
                    <w:rPr>
                      <w:b/>
                      <w:color w:val="000000"/>
                      <w:kern w:val="0"/>
                      <w:szCs w:val="21"/>
                    </w:rPr>
                    <w:t>环境保护目标（功能要求）</w:t>
                  </w:r>
                </w:p>
              </w:tc>
            </w:tr>
            <w:tr w:rsidR="008B1541" w:rsidRPr="009C7FE2" w:rsidTr="00CA6086">
              <w:trPr>
                <w:trHeight w:val="340"/>
                <w:jc w:val="center"/>
              </w:trPr>
              <w:tc>
                <w:tcPr>
                  <w:tcW w:w="1092" w:type="dxa"/>
                  <w:vAlign w:val="center"/>
                </w:tcPr>
                <w:p w:rsidR="008B1541" w:rsidRPr="009C7FE2" w:rsidRDefault="008B1541" w:rsidP="00AA6F09">
                  <w:pPr>
                    <w:widowControl/>
                    <w:jc w:val="center"/>
                    <w:rPr>
                      <w:color w:val="000000"/>
                      <w:kern w:val="0"/>
                      <w:szCs w:val="21"/>
                    </w:rPr>
                  </w:pPr>
                  <w:r w:rsidRPr="009C7FE2">
                    <w:rPr>
                      <w:color w:val="000000"/>
                      <w:kern w:val="0"/>
                      <w:szCs w:val="21"/>
                    </w:rPr>
                    <w:t>大气环境</w:t>
                  </w:r>
                </w:p>
              </w:tc>
              <w:tc>
                <w:tcPr>
                  <w:tcW w:w="1585" w:type="dxa"/>
                  <w:vAlign w:val="center"/>
                </w:tcPr>
                <w:p w:rsidR="008B1541" w:rsidRPr="009C7FE2" w:rsidRDefault="008B1541" w:rsidP="00AA6F09">
                  <w:pPr>
                    <w:widowControl/>
                    <w:jc w:val="center"/>
                    <w:rPr>
                      <w:color w:val="000000"/>
                      <w:kern w:val="0"/>
                      <w:szCs w:val="21"/>
                    </w:rPr>
                  </w:pPr>
                  <w:r w:rsidRPr="009C7FE2">
                    <w:rPr>
                      <w:rFonts w:hint="eastAsia"/>
                      <w:color w:val="000000"/>
                      <w:kern w:val="0"/>
                      <w:szCs w:val="21"/>
                    </w:rPr>
                    <w:t>-</w:t>
                  </w:r>
                </w:p>
              </w:tc>
              <w:tc>
                <w:tcPr>
                  <w:tcW w:w="709" w:type="dxa"/>
                  <w:vAlign w:val="center"/>
                </w:tcPr>
                <w:p w:rsidR="008B1541" w:rsidRPr="009C7FE2" w:rsidRDefault="008B1541" w:rsidP="00AA6F09">
                  <w:pPr>
                    <w:widowControl/>
                    <w:jc w:val="center"/>
                    <w:rPr>
                      <w:color w:val="000000"/>
                      <w:kern w:val="0"/>
                      <w:szCs w:val="21"/>
                    </w:rPr>
                  </w:pPr>
                  <w:r w:rsidRPr="009C7FE2">
                    <w:rPr>
                      <w:rFonts w:hint="eastAsia"/>
                      <w:color w:val="000000"/>
                      <w:kern w:val="0"/>
                      <w:szCs w:val="21"/>
                    </w:rPr>
                    <w:t>-</w:t>
                  </w:r>
                </w:p>
              </w:tc>
              <w:tc>
                <w:tcPr>
                  <w:tcW w:w="1134" w:type="dxa"/>
                  <w:vAlign w:val="center"/>
                </w:tcPr>
                <w:p w:rsidR="008B1541" w:rsidRPr="009C7FE2" w:rsidRDefault="008B1541" w:rsidP="00AA6F09">
                  <w:pPr>
                    <w:widowControl/>
                    <w:jc w:val="center"/>
                    <w:rPr>
                      <w:color w:val="000000"/>
                      <w:kern w:val="0"/>
                      <w:szCs w:val="21"/>
                    </w:rPr>
                  </w:pPr>
                  <w:r w:rsidRPr="009C7FE2">
                    <w:rPr>
                      <w:rFonts w:hint="eastAsia"/>
                      <w:color w:val="000000"/>
                      <w:kern w:val="0"/>
                      <w:szCs w:val="21"/>
                    </w:rPr>
                    <w:t>-</w:t>
                  </w:r>
                </w:p>
              </w:tc>
              <w:tc>
                <w:tcPr>
                  <w:tcW w:w="1417" w:type="dxa"/>
                  <w:vAlign w:val="center"/>
                </w:tcPr>
                <w:p w:rsidR="008B1541" w:rsidRPr="009C7FE2" w:rsidRDefault="008B1541" w:rsidP="00AA6F09">
                  <w:pPr>
                    <w:widowControl/>
                    <w:jc w:val="center"/>
                    <w:rPr>
                      <w:color w:val="000000"/>
                      <w:kern w:val="0"/>
                      <w:szCs w:val="21"/>
                    </w:rPr>
                  </w:pPr>
                  <w:r w:rsidRPr="009C7FE2">
                    <w:rPr>
                      <w:rFonts w:hint="eastAsia"/>
                      <w:color w:val="000000"/>
                      <w:kern w:val="0"/>
                      <w:szCs w:val="21"/>
                    </w:rPr>
                    <w:t>-</w:t>
                  </w:r>
                </w:p>
              </w:tc>
              <w:tc>
                <w:tcPr>
                  <w:tcW w:w="2909" w:type="dxa"/>
                  <w:vAlign w:val="center"/>
                </w:tcPr>
                <w:p w:rsidR="008B1541" w:rsidRPr="009C7FE2" w:rsidRDefault="008B1541" w:rsidP="00AA6F09">
                  <w:pPr>
                    <w:widowControl/>
                    <w:jc w:val="center"/>
                    <w:rPr>
                      <w:color w:val="000000"/>
                      <w:kern w:val="0"/>
                      <w:szCs w:val="21"/>
                    </w:rPr>
                  </w:pPr>
                  <w:r w:rsidRPr="009C7FE2">
                    <w:rPr>
                      <w:color w:val="000000"/>
                      <w:kern w:val="0"/>
                      <w:szCs w:val="21"/>
                    </w:rPr>
                    <w:t>《环境空气质量标准》（</w:t>
                  </w:r>
                  <w:r w:rsidRPr="009C7FE2">
                    <w:rPr>
                      <w:color w:val="000000"/>
                      <w:kern w:val="0"/>
                      <w:szCs w:val="21"/>
                    </w:rPr>
                    <w:t>GB3095-2012</w:t>
                  </w:r>
                  <w:r w:rsidRPr="009C7FE2">
                    <w:rPr>
                      <w:color w:val="000000"/>
                      <w:kern w:val="0"/>
                      <w:szCs w:val="21"/>
                    </w:rPr>
                    <w:t>）二级标准</w:t>
                  </w:r>
                </w:p>
              </w:tc>
            </w:tr>
            <w:tr w:rsidR="008B1541" w:rsidRPr="009C7FE2" w:rsidTr="00CA6086">
              <w:trPr>
                <w:trHeight w:val="340"/>
                <w:jc w:val="center"/>
              </w:trPr>
              <w:tc>
                <w:tcPr>
                  <w:tcW w:w="1092" w:type="dxa"/>
                  <w:vAlign w:val="center"/>
                </w:tcPr>
                <w:p w:rsidR="008B1541" w:rsidRPr="009C7FE2" w:rsidRDefault="008B1541" w:rsidP="00AA6F09">
                  <w:pPr>
                    <w:widowControl/>
                    <w:jc w:val="center"/>
                    <w:rPr>
                      <w:color w:val="000000"/>
                      <w:kern w:val="0"/>
                      <w:szCs w:val="21"/>
                    </w:rPr>
                  </w:pPr>
                  <w:r w:rsidRPr="009C7FE2">
                    <w:rPr>
                      <w:color w:val="000000"/>
                      <w:kern w:val="0"/>
                      <w:szCs w:val="21"/>
                    </w:rPr>
                    <w:t>水环境</w:t>
                  </w:r>
                </w:p>
              </w:tc>
              <w:tc>
                <w:tcPr>
                  <w:tcW w:w="1585" w:type="dxa"/>
                  <w:vAlign w:val="center"/>
                </w:tcPr>
                <w:p w:rsidR="008B1541" w:rsidRPr="009C7FE2" w:rsidRDefault="00CA6086" w:rsidP="00AA6F09">
                  <w:pPr>
                    <w:widowControl/>
                    <w:jc w:val="center"/>
                    <w:rPr>
                      <w:color w:val="000000"/>
                      <w:kern w:val="0"/>
                      <w:szCs w:val="21"/>
                    </w:rPr>
                  </w:pPr>
                  <w:r w:rsidRPr="009C7FE2">
                    <w:rPr>
                      <w:rFonts w:hint="eastAsia"/>
                      <w:color w:val="000000"/>
                      <w:kern w:val="0"/>
                      <w:szCs w:val="21"/>
                    </w:rPr>
                    <w:t>云台山河</w:t>
                  </w:r>
                </w:p>
              </w:tc>
              <w:tc>
                <w:tcPr>
                  <w:tcW w:w="709" w:type="dxa"/>
                  <w:vAlign w:val="center"/>
                </w:tcPr>
                <w:p w:rsidR="008B1541" w:rsidRPr="009C7FE2" w:rsidRDefault="00CA6086" w:rsidP="00AA6F09">
                  <w:pPr>
                    <w:widowControl/>
                    <w:jc w:val="center"/>
                    <w:rPr>
                      <w:color w:val="000000"/>
                      <w:kern w:val="0"/>
                      <w:szCs w:val="21"/>
                    </w:rPr>
                  </w:pPr>
                  <w:r w:rsidRPr="009C7FE2">
                    <w:rPr>
                      <w:rFonts w:hint="eastAsia"/>
                      <w:color w:val="000000"/>
                      <w:kern w:val="0"/>
                      <w:szCs w:val="21"/>
                    </w:rPr>
                    <w:t>东南</w:t>
                  </w:r>
                </w:p>
              </w:tc>
              <w:tc>
                <w:tcPr>
                  <w:tcW w:w="1134" w:type="dxa"/>
                  <w:vAlign w:val="center"/>
                </w:tcPr>
                <w:p w:rsidR="008B1541" w:rsidRPr="009C7FE2" w:rsidRDefault="00CA6086" w:rsidP="00AA6F09">
                  <w:pPr>
                    <w:widowControl/>
                    <w:jc w:val="center"/>
                    <w:rPr>
                      <w:color w:val="000000"/>
                      <w:kern w:val="0"/>
                      <w:szCs w:val="21"/>
                    </w:rPr>
                  </w:pPr>
                  <w:r w:rsidRPr="009C7FE2">
                    <w:rPr>
                      <w:rFonts w:hint="eastAsia"/>
                      <w:color w:val="000000"/>
                      <w:kern w:val="0"/>
                      <w:szCs w:val="21"/>
                    </w:rPr>
                    <w:t>4400</w:t>
                  </w:r>
                </w:p>
              </w:tc>
              <w:tc>
                <w:tcPr>
                  <w:tcW w:w="1417" w:type="dxa"/>
                  <w:vAlign w:val="center"/>
                </w:tcPr>
                <w:p w:rsidR="008B1541" w:rsidRPr="009C7FE2" w:rsidRDefault="00CA6086" w:rsidP="00AA6F09">
                  <w:pPr>
                    <w:widowControl/>
                    <w:jc w:val="center"/>
                    <w:rPr>
                      <w:color w:val="000000"/>
                      <w:kern w:val="0"/>
                      <w:szCs w:val="21"/>
                    </w:rPr>
                  </w:pPr>
                  <w:r w:rsidRPr="009C7FE2">
                    <w:rPr>
                      <w:rFonts w:hint="eastAsia"/>
                      <w:color w:val="000000"/>
                      <w:kern w:val="0"/>
                      <w:szCs w:val="21"/>
                    </w:rPr>
                    <w:t>中</w:t>
                  </w:r>
                </w:p>
              </w:tc>
              <w:tc>
                <w:tcPr>
                  <w:tcW w:w="2909" w:type="dxa"/>
                  <w:vAlign w:val="center"/>
                </w:tcPr>
                <w:p w:rsidR="008B1541" w:rsidRPr="009C7FE2" w:rsidRDefault="008B1541" w:rsidP="00CA6086">
                  <w:pPr>
                    <w:widowControl/>
                    <w:jc w:val="center"/>
                    <w:rPr>
                      <w:color w:val="000000"/>
                      <w:kern w:val="0"/>
                      <w:szCs w:val="21"/>
                    </w:rPr>
                  </w:pPr>
                  <w:r w:rsidRPr="009C7FE2">
                    <w:rPr>
                      <w:color w:val="000000"/>
                      <w:kern w:val="0"/>
                      <w:szCs w:val="21"/>
                    </w:rPr>
                    <w:t>《地表水环境质量标准》（</w:t>
                  </w:r>
                  <w:r w:rsidRPr="009C7FE2">
                    <w:rPr>
                      <w:color w:val="000000"/>
                      <w:kern w:val="0"/>
                      <w:szCs w:val="21"/>
                    </w:rPr>
                    <w:t>GB3838—2002</w:t>
                  </w:r>
                  <w:r w:rsidRPr="009C7FE2">
                    <w:rPr>
                      <w:color w:val="000000"/>
                      <w:kern w:val="0"/>
                      <w:szCs w:val="21"/>
                    </w:rPr>
                    <w:t>）</w:t>
                  </w:r>
                  <w:r w:rsidR="00CA6086" w:rsidRPr="009C7FE2">
                    <w:rPr>
                      <w:color w:val="000000"/>
                      <w:kern w:val="0"/>
                      <w:szCs w:val="21"/>
                    </w:rPr>
                    <w:fldChar w:fldCharType="begin"/>
                  </w:r>
                  <w:r w:rsidR="00CA6086" w:rsidRPr="009C7FE2">
                    <w:rPr>
                      <w:color w:val="000000"/>
                      <w:kern w:val="0"/>
                      <w:szCs w:val="21"/>
                    </w:rPr>
                    <w:instrText xml:space="preserve"> </w:instrText>
                  </w:r>
                  <w:r w:rsidR="00CA6086" w:rsidRPr="009C7FE2">
                    <w:rPr>
                      <w:rFonts w:hint="eastAsia"/>
                      <w:color w:val="000000"/>
                      <w:kern w:val="0"/>
                      <w:szCs w:val="21"/>
                    </w:rPr>
                    <w:instrText>= 4 \* ROMAN</w:instrText>
                  </w:r>
                  <w:r w:rsidR="00CA6086" w:rsidRPr="009C7FE2">
                    <w:rPr>
                      <w:color w:val="000000"/>
                      <w:kern w:val="0"/>
                      <w:szCs w:val="21"/>
                    </w:rPr>
                    <w:instrText xml:space="preserve"> </w:instrText>
                  </w:r>
                  <w:r w:rsidR="00CA6086" w:rsidRPr="009C7FE2">
                    <w:rPr>
                      <w:color w:val="000000"/>
                      <w:kern w:val="0"/>
                      <w:szCs w:val="21"/>
                    </w:rPr>
                    <w:fldChar w:fldCharType="separate"/>
                  </w:r>
                  <w:r w:rsidR="00CA6086" w:rsidRPr="009C7FE2">
                    <w:rPr>
                      <w:noProof/>
                      <w:color w:val="000000"/>
                      <w:kern w:val="0"/>
                      <w:szCs w:val="21"/>
                    </w:rPr>
                    <w:t>IV</w:t>
                  </w:r>
                  <w:r w:rsidR="00CA6086" w:rsidRPr="009C7FE2">
                    <w:rPr>
                      <w:color w:val="000000"/>
                      <w:kern w:val="0"/>
                      <w:szCs w:val="21"/>
                    </w:rPr>
                    <w:fldChar w:fldCharType="end"/>
                  </w:r>
                  <w:r w:rsidRPr="009C7FE2">
                    <w:rPr>
                      <w:color w:val="000000"/>
                      <w:kern w:val="0"/>
                      <w:szCs w:val="21"/>
                    </w:rPr>
                    <w:t>类标准</w:t>
                  </w:r>
                </w:p>
              </w:tc>
            </w:tr>
            <w:tr w:rsidR="008B1541" w:rsidRPr="009C7FE2" w:rsidTr="00CA6086">
              <w:trPr>
                <w:trHeight w:val="340"/>
                <w:jc w:val="center"/>
              </w:trPr>
              <w:tc>
                <w:tcPr>
                  <w:tcW w:w="1092" w:type="dxa"/>
                  <w:vAlign w:val="center"/>
                </w:tcPr>
                <w:p w:rsidR="008B1541" w:rsidRPr="009C7FE2" w:rsidRDefault="008B1541" w:rsidP="00AA6F09">
                  <w:pPr>
                    <w:widowControl/>
                    <w:jc w:val="center"/>
                    <w:rPr>
                      <w:color w:val="000000"/>
                      <w:kern w:val="0"/>
                      <w:szCs w:val="21"/>
                    </w:rPr>
                  </w:pPr>
                  <w:r w:rsidRPr="009C7FE2">
                    <w:rPr>
                      <w:color w:val="000000"/>
                      <w:kern w:val="0"/>
                      <w:szCs w:val="21"/>
                    </w:rPr>
                    <w:t>声环境</w:t>
                  </w:r>
                </w:p>
              </w:tc>
              <w:tc>
                <w:tcPr>
                  <w:tcW w:w="1585" w:type="dxa"/>
                  <w:vAlign w:val="center"/>
                </w:tcPr>
                <w:p w:rsidR="008B1541" w:rsidRPr="009C7FE2" w:rsidRDefault="008B1541" w:rsidP="00AA6F09">
                  <w:pPr>
                    <w:widowControl/>
                    <w:jc w:val="center"/>
                    <w:rPr>
                      <w:color w:val="000000"/>
                      <w:kern w:val="0"/>
                      <w:szCs w:val="21"/>
                    </w:rPr>
                  </w:pPr>
                  <w:r w:rsidRPr="009C7FE2">
                    <w:rPr>
                      <w:color w:val="000000"/>
                      <w:kern w:val="0"/>
                      <w:szCs w:val="21"/>
                    </w:rPr>
                    <w:t>厂界</w:t>
                  </w:r>
                </w:p>
              </w:tc>
              <w:tc>
                <w:tcPr>
                  <w:tcW w:w="709" w:type="dxa"/>
                  <w:vAlign w:val="center"/>
                </w:tcPr>
                <w:p w:rsidR="008B1541" w:rsidRPr="009C7FE2" w:rsidRDefault="008B1541" w:rsidP="00AA6F09">
                  <w:pPr>
                    <w:widowControl/>
                    <w:jc w:val="center"/>
                    <w:rPr>
                      <w:color w:val="000000"/>
                      <w:kern w:val="0"/>
                      <w:szCs w:val="21"/>
                    </w:rPr>
                  </w:pPr>
                  <w:r w:rsidRPr="009C7FE2">
                    <w:rPr>
                      <w:color w:val="000000"/>
                      <w:kern w:val="0"/>
                      <w:szCs w:val="21"/>
                    </w:rPr>
                    <w:t>─</w:t>
                  </w:r>
                </w:p>
              </w:tc>
              <w:tc>
                <w:tcPr>
                  <w:tcW w:w="1134" w:type="dxa"/>
                  <w:vAlign w:val="center"/>
                </w:tcPr>
                <w:p w:rsidR="008B1541" w:rsidRPr="009C7FE2" w:rsidRDefault="008B1541" w:rsidP="00AA6F09">
                  <w:pPr>
                    <w:widowControl/>
                    <w:jc w:val="center"/>
                    <w:rPr>
                      <w:color w:val="000000"/>
                      <w:kern w:val="0"/>
                      <w:szCs w:val="21"/>
                    </w:rPr>
                  </w:pPr>
                  <w:r w:rsidRPr="009C7FE2">
                    <w:rPr>
                      <w:color w:val="000000"/>
                      <w:kern w:val="0"/>
                      <w:szCs w:val="21"/>
                    </w:rPr>
                    <w:t>1</w:t>
                  </w:r>
                </w:p>
              </w:tc>
              <w:tc>
                <w:tcPr>
                  <w:tcW w:w="1417" w:type="dxa"/>
                  <w:vAlign w:val="center"/>
                </w:tcPr>
                <w:p w:rsidR="008B1541" w:rsidRPr="009C7FE2" w:rsidRDefault="008B1541" w:rsidP="00AA6F09">
                  <w:pPr>
                    <w:jc w:val="center"/>
                    <w:rPr>
                      <w:color w:val="000000"/>
                      <w:kern w:val="0"/>
                      <w:szCs w:val="21"/>
                    </w:rPr>
                  </w:pPr>
                  <w:r w:rsidRPr="009C7FE2">
                    <w:rPr>
                      <w:rFonts w:hint="eastAsia"/>
                      <w:color w:val="000000"/>
                      <w:kern w:val="0"/>
                      <w:szCs w:val="21"/>
                    </w:rPr>
                    <w:t>-</w:t>
                  </w:r>
                </w:p>
              </w:tc>
              <w:tc>
                <w:tcPr>
                  <w:tcW w:w="2909" w:type="dxa"/>
                  <w:vAlign w:val="center"/>
                </w:tcPr>
                <w:p w:rsidR="008B1541" w:rsidRPr="009C7FE2" w:rsidRDefault="008B1541" w:rsidP="00AA6F09">
                  <w:pPr>
                    <w:jc w:val="center"/>
                    <w:rPr>
                      <w:color w:val="000000"/>
                      <w:kern w:val="0"/>
                      <w:szCs w:val="21"/>
                    </w:rPr>
                  </w:pPr>
                  <w:r w:rsidRPr="009C7FE2">
                    <w:rPr>
                      <w:color w:val="000000"/>
                      <w:kern w:val="0"/>
                      <w:szCs w:val="21"/>
                    </w:rPr>
                    <w:t>《声环境质量标准》（</w:t>
                  </w:r>
                  <w:r w:rsidRPr="009C7FE2">
                    <w:rPr>
                      <w:color w:val="000000"/>
                      <w:kern w:val="0"/>
                      <w:szCs w:val="21"/>
                    </w:rPr>
                    <w:t>GB3096</w:t>
                  </w:r>
                  <w:r w:rsidRPr="009C7FE2">
                    <w:rPr>
                      <w:color w:val="000000"/>
                      <w:kern w:val="0"/>
                      <w:szCs w:val="21"/>
                    </w:rPr>
                    <w:t>－</w:t>
                  </w:r>
                  <w:r w:rsidRPr="009C7FE2">
                    <w:rPr>
                      <w:color w:val="000000"/>
                      <w:kern w:val="0"/>
                      <w:szCs w:val="21"/>
                    </w:rPr>
                    <w:t>2008</w:t>
                  </w:r>
                  <w:r w:rsidRPr="009C7FE2">
                    <w:rPr>
                      <w:color w:val="000000"/>
                      <w:kern w:val="0"/>
                      <w:szCs w:val="21"/>
                    </w:rPr>
                    <w:t>）</w:t>
                  </w:r>
                  <w:r w:rsidRPr="009C7FE2">
                    <w:rPr>
                      <w:color w:val="000000"/>
                      <w:kern w:val="0"/>
                      <w:szCs w:val="21"/>
                    </w:rPr>
                    <w:t>3</w:t>
                  </w:r>
                  <w:r w:rsidRPr="009C7FE2">
                    <w:rPr>
                      <w:color w:val="000000"/>
                      <w:kern w:val="0"/>
                      <w:szCs w:val="21"/>
                    </w:rPr>
                    <w:t>类标准</w:t>
                  </w:r>
                </w:p>
              </w:tc>
            </w:tr>
            <w:tr w:rsidR="008B1541" w:rsidRPr="009C7FE2" w:rsidTr="00CA6086">
              <w:trPr>
                <w:trHeight w:val="340"/>
                <w:jc w:val="center"/>
              </w:trPr>
              <w:tc>
                <w:tcPr>
                  <w:tcW w:w="1092" w:type="dxa"/>
                  <w:vAlign w:val="center"/>
                </w:tcPr>
                <w:p w:rsidR="008B1541" w:rsidRPr="009C7FE2" w:rsidRDefault="008B1541" w:rsidP="00AA6F09">
                  <w:pPr>
                    <w:widowControl/>
                    <w:jc w:val="center"/>
                    <w:rPr>
                      <w:color w:val="000000"/>
                      <w:kern w:val="0"/>
                      <w:szCs w:val="21"/>
                    </w:rPr>
                  </w:pPr>
                  <w:r w:rsidRPr="009C7FE2">
                    <w:rPr>
                      <w:rFonts w:hint="eastAsia"/>
                      <w:color w:val="000000"/>
                      <w:kern w:val="0"/>
                      <w:szCs w:val="21"/>
                    </w:rPr>
                    <w:t>生态环境</w:t>
                  </w:r>
                </w:p>
              </w:tc>
              <w:tc>
                <w:tcPr>
                  <w:tcW w:w="1585" w:type="dxa"/>
                  <w:vAlign w:val="center"/>
                </w:tcPr>
                <w:p w:rsidR="008B1541" w:rsidRPr="009C7FE2" w:rsidRDefault="00CA6086" w:rsidP="00AA6F09">
                  <w:pPr>
                    <w:snapToGrid w:val="0"/>
                    <w:jc w:val="center"/>
                    <w:rPr>
                      <w:szCs w:val="21"/>
                    </w:rPr>
                  </w:pPr>
                  <w:r w:rsidRPr="009C7FE2">
                    <w:rPr>
                      <w:rFonts w:hint="eastAsia"/>
                      <w:szCs w:val="21"/>
                    </w:rPr>
                    <w:t>牛首</w:t>
                  </w:r>
                  <w:r w:rsidRPr="009C7FE2">
                    <w:rPr>
                      <w:rFonts w:hint="eastAsia"/>
                      <w:szCs w:val="21"/>
                    </w:rPr>
                    <w:t>-</w:t>
                  </w:r>
                  <w:r w:rsidRPr="009C7FE2">
                    <w:rPr>
                      <w:rFonts w:hint="eastAsia"/>
                      <w:szCs w:val="21"/>
                    </w:rPr>
                    <w:t>祖堂风景名胜区二级管控区</w:t>
                  </w:r>
                </w:p>
              </w:tc>
              <w:tc>
                <w:tcPr>
                  <w:tcW w:w="709" w:type="dxa"/>
                  <w:vAlign w:val="center"/>
                </w:tcPr>
                <w:p w:rsidR="008B1541" w:rsidRPr="009C7FE2" w:rsidRDefault="0042385D" w:rsidP="00AA6F09">
                  <w:pPr>
                    <w:snapToGrid w:val="0"/>
                    <w:jc w:val="center"/>
                    <w:rPr>
                      <w:szCs w:val="21"/>
                    </w:rPr>
                  </w:pPr>
                  <w:r w:rsidRPr="009C7FE2">
                    <w:rPr>
                      <w:rFonts w:hint="eastAsia"/>
                      <w:szCs w:val="21"/>
                    </w:rPr>
                    <w:t>西</w:t>
                  </w:r>
                  <w:r w:rsidR="00CA6086" w:rsidRPr="009C7FE2">
                    <w:rPr>
                      <w:rFonts w:hint="eastAsia"/>
                      <w:szCs w:val="21"/>
                    </w:rPr>
                    <w:t>南</w:t>
                  </w:r>
                </w:p>
              </w:tc>
              <w:tc>
                <w:tcPr>
                  <w:tcW w:w="1134" w:type="dxa"/>
                  <w:vAlign w:val="center"/>
                </w:tcPr>
                <w:p w:rsidR="008B1541" w:rsidRPr="009C7FE2" w:rsidRDefault="00CA6086" w:rsidP="00AA6F09">
                  <w:pPr>
                    <w:jc w:val="center"/>
                    <w:rPr>
                      <w:szCs w:val="21"/>
                    </w:rPr>
                  </w:pPr>
                  <w:r w:rsidRPr="009C7FE2">
                    <w:rPr>
                      <w:rFonts w:hint="eastAsia"/>
                      <w:szCs w:val="21"/>
                    </w:rPr>
                    <w:t>4</w:t>
                  </w:r>
                  <w:r w:rsidR="008B1541" w:rsidRPr="009C7FE2">
                    <w:rPr>
                      <w:szCs w:val="21"/>
                    </w:rPr>
                    <w:t>00 m</w:t>
                  </w:r>
                </w:p>
              </w:tc>
              <w:tc>
                <w:tcPr>
                  <w:tcW w:w="1417" w:type="dxa"/>
                  <w:vAlign w:val="center"/>
                </w:tcPr>
                <w:p w:rsidR="008B1541" w:rsidRPr="009C7FE2" w:rsidRDefault="00CA6086" w:rsidP="00AA6F09">
                  <w:pPr>
                    <w:autoSpaceDE w:val="0"/>
                    <w:autoSpaceDN w:val="0"/>
                    <w:snapToGrid w:val="0"/>
                    <w:jc w:val="center"/>
                    <w:rPr>
                      <w:szCs w:val="21"/>
                      <w:lang w:val="zh-CN"/>
                    </w:rPr>
                  </w:pPr>
                  <w:r w:rsidRPr="009C7FE2">
                    <w:rPr>
                      <w:rFonts w:hint="eastAsia"/>
                      <w:kern w:val="0"/>
                      <w:szCs w:val="21"/>
                    </w:rPr>
                    <w:t>24.82km</w:t>
                  </w:r>
                  <w:r w:rsidRPr="009C7FE2">
                    <w:rPr>
                      <w:rFonts w:hint="eastAsia"/>
                      <w:kern w:val="0"/>
                      <w:szCs w:val="21"/>
                      <w:vertAlign w:val="superscript"/>
                    </w:rPr>
                    <w:t>2</w:t>
                  </w:r>
                </w:p>
              </w:tc>
              <w:tc>
                <w:tcPr>
                  <w:tcW w:w="2909" w:type="dxa"/>
                  <w:vAlign w:val="center"/>
                </w:tcPr>
                <w:p w:rsidR="008B1541" w:rsidRPr="009C7FE2" w:rsidRDefault="008B1541" w:rsidP="00AA6F09">
                  <w:pPr>
                    <w:snapToGrid w:val="0"/>
                    <w:jc w:val="center"/>
                    <w:rPr>
                      <w:szCs w:val="21"/>
                    </w:rPr>
                  </w:pPr>
                  <w:r w:rsidRPr="009C7FE2">
                    <w:t>《南京市生态红线区域保护规划》二级管控区</w:t>
                  </w:r>
                </w:p>
              </w:tc>
            </w:tr>
          </w:tbl>
          <w:p w:rsidR="0086471B" w:rsidRPr="009C7FE2" w:rsidRDefault="0086471B">
            <w:pPr>
              <w:widowControl/>
              <w:adjustRightInd w:val="0"/>
              <w:snapToGrid w:val="0"/>
              <w:spacing w:line="360" w:lineRule="auto"/>
              <w:ind w:firstLineChars="200" w:firstLine="480"/>
              <w:rPr>
                <w:color w:val="000000"/>
                <w:sz w:val="24"/>
              </w:rPr>
            </w:pPr>
          </w:p>
          <w:p w:rsidR="0086471B" w:rsidRPr="009C7FE2" w:rsidRDefault="0086471B">
            <w:pPr>
              <w:widowControl/>
              <w:adjustRightInd w:val="0"/>
              <w:snapToGrid w:val="0"/>
              <w:spacing w:line="360" w:lineRule="auto"/>
              <w:ind w:firstLineChars="200" w:firstLine="480"/>
              <w:rPr>
                <w:color w:val="000000"/>
                <w:sz w:val="24"/>
              </w:rPr>
            </w:pPr>
          </w:p>
          <w:p w:rsidR="0086471B" w:rsidRPr="009C7FE2" w:rsidRDefault="0086471B">
            <w:pPr>
              <w:pStyle w:val="a4"/>
              <w:snapToGrid w:val="0"/>
              <w:spacing w:before="0" w:line="360" w:lineRule="auto"/>
              <w:ind w:firstLineChars="200" w:firstLine="472"/>
              <w:rPr>
                <w:rFonts w:ascii="Times New Roman" w:hAnsi="Times New Roman"/>
                <w:color w:val="000000"/>
                <w:sz w:val="24"/>
              </w:rPr>
            </w:pPr>
          </w:p>
          <w:p w:rsidR="0086471B" w:rsidRPr="009C7FE2" w:rsidRDefault="0086471B">
            <w:pPr>
              <w:pStyle w:val="a4"/>
              <w:snapToGrid w:val="0"/>
              <w:spacing w:before="0" w:line="360" w:lineRule="auto"/>
              <w:ind w:firstLineChars="200" w:firstLine="472"/>
              <w:rPr>
                <w:rFonts w:ascii="Times New Roman" w:hAnsi="Times New Roman"/>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p w:rsidR="0086471B" w:rsidRPr="009C7FE2" w:rsidRDefault="0086471B">
            <w:pPr>
              <w:pStyle w:val="a4"/>
              <w:snapToGrid w:val="0"/>
              <w:spacing w:before="0" w:line="360" w:lineRule="auto"/>
              <w:rPr>
                <w:rFonts w:ascii="Times New Roman" w:hAnsi="Times New Roman" w:hint="eastAsia"/>
                <w:color w:val="000000"/>
                <w:sz w:val="24"/>
              </w:rPr>
            </w:pPr>
          </w:p>
        </w:tc>
      </w:tr>
    </w:tbl>
    <w:p w:rsidR="0086471B" w:rsidRPr="009C7FE2" w:rsidRDefault="0086471B">
      <w:pPr>
        <w:pStyle w:val="11"/>
        <w:rPr>
          <w:color w:val="000000"/>
        </w:rPr>
      </w:pPr>
      <w:bookmarkStart w:id="11" w:name="_Toc198471029"/>
      <w:bookmarkStart w:id="12" w:name="_Toc198471641"/>
      <w:bookmarkStart w:id="13" w:name="_Toc198471867"/>
      <w:r w:rsidRPr="009C7FE2">
        <w:rPr>
          <w:color w:val="000000"/>
        </w:rPr>
        <w:lastRenderedPageBreak/>
        <w:t>评价适用标准</w:t>
      </w:r>
      <w:bookmarkEnd w:id="11"/>
      <w:bookmarkEnd w:id="12"/>
      <w:bookmarkEnd w:id="13"/>
    </w:p>
    <w:tbl>
      <w:tblPr>
        <w:tblW w:w="907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456"/>
        <w:gridCol w:w="9303"/>
      </w:tblGrid>
      <w:tr w:rsidR="0086471B" w:rsidRPr="009C7FE2">
        <w:tblPrEx>
          <w:tblCellMar>
            <w:top w:w="0" w:type="dxa"/>
            <w:bottom w:w="0" w:type="dxa"/>
          </w:tblCellMar>
        </w:tblPrEx>
        <w:trPr>
          <w:trHeight w:val="2243"/>
          <w:jc w:val="center"/>
        </w:trPr>
        <w:tc>
          <w:tcPr>
            <w:tcW w:w="630" w:type="dxa"/>
            <w:vAlign w:val="center"/>
          </w:tcPr>
          <w:p w:rsidR="0086471B" w:rsidRPr="009C7FE2" w:rsidRDefault="0086471B">
            <w:pPr>
              <w:snapToGrid w:val="0"/>
              <w:spacing w:line="360" w:lineRule="auto"/>
              <w:jc w:val="center"/>
              <w:rPr>
                <w:color w:val="000000"/>
                <w:sz w:val="24"/>
              </w:rPr>
            </w:pPr>
            <w:r w:rsidRPr="009C7FE2">
              <w:rPr>
                <w:color w:val="000000"/>
                <w:sz w:val="24"/>
              </w:rPr>
              <w:t>环</w:t>
            </w:r>
          </w:p>
          <w:p w:rsidR="0086471B" w:rsidRPr="009C7FE2" w:rsidRDefault="0086471B">
            <w:pPr>
              <w:snapToGrid w:val="0"/>
              <w:spacing w:line="360" w:lineRule="auto"/>
              <w:jc w:val="center"/>
              <w:rPr>
                <w:color w:val="000000"/>
                <w:sz w:val="24"/>
              </w:rPr>
            </w:pPr>
            <w:r w:rsidRPr="009C7FE2">
              <w:rPr>
                <w:color w:val="000000"/>
                <w:sz w:val="24"/>
              </w:rPr>
              <w:t>境</w:t>
            </w:r>
          </w:p>
          <w:p w:rsidR="0086471B" w:rsidRPr="009C7FE2" w:rsidRDefault="0086471B">
            <w:pPr>
              <w:snapToGrid w:val="0"/>
              <w:spacing w:line="360" w:lineRule="auto"/>
              <w:jc w:val="center"/>
              <w:rPr>
                <w:color w:val="000000"/>
                <w:sz w:val="24"/>
              </w:rPr>
            </w:pPr>
            <w:r w:rsidRPr="009C7FE2">
              <w:rPr>
                <w:color w:val="000000"/>
                <w:sz w:val="24"/>
              </w:rPr>
              <w:t>质</w:t>
            </w:r>
          </w:p>
          <w:p w:rsidR="0086471B" w:rsidRPr="009C7FE2" w:rsidRDefault="0086471B">
            <w:pPr>
              <w:snapToGrid w:val="0"/>
              <w:spacing w:line="360" w:lineRule="auto"/>
              <w:jc w:val="center"/>
              <w:rPr>
                <w:color w:val="000000"/>
                <w:sz w:val="24"/>
              </w:rPr>
            </w:pPr>
            <w:r w:rsidRPr="009C7FE2">
              <w:rPr>
                <w:color w:val="000000"/>
                <w:sz w:val="24"/>
              </w:rPr>
              <w:t>量</w:t>
            </w:r>
          </w:p>
          <w:p w:rsidR="0086471B" w:rsidRPr="009C7FE2" w:rsidRDefault="0086471B">
            <w:pPr>
              <w:snapToGrid w:val="0"/>
              <w:spacing w:line="360" w:lineRule="auto"/>
              <w:jc w:val="center"/>
              <w:rPr>
                <w:color w:val="000000"/>
                <w:sz w:val="24"/>
              </w:rPr>
            </w:pPr>
            <w:r w:rsidRPr="009C7FE2">
              <w:rPr>
                <w:color w:val="000000"/>
                <w:sz w:val="24"/>
              </w:rPr>
              <w:t>标</w:t>
            </w:r>
          </w:p>
          <w:p w:rsidR="0086471B" w:rsidRPr="009C7FE2" w:rsidRDefault="0086471B">
            <w:pPr>
              <w:snapToGrid w:val="0"/>
              <w:spacing w:line="360" w:lineRule="auto"/>
              <w:jc w:val="center"/>
              <w:rPr>
                <w:color w:val="000000"/>
                <w:sz w:val="24"/>
              </w:rPr>
            </w:pPr>
            <w:r w:rsidRPr="009C7FE2">
              <w:rPr>
                <w:color w:val="000000"/>
                <w:sz w:val="24"/>
              </w:rPr>
              <w:t>准</w:t>
            </w:r>
          </w:p>
        </w:tc>
        <w:tc>
          <w:tcPr>
            <w:tcW w:w="8400" w:type="dxa"/>
          </w:tcPr>
          <w:p w:rsidR="0086471B" w:rsidRPr="009C7FE2" w:rsidRDefault="0086471B">
            <w:pPr>
              <w:spacing w:line="360" w:lineRule="auto"/>
              <w:ind w:leftChars="28" w:left="59" w:firstLineChars="227" w:firstLine="547"/>
              <w:rPr>
                <w:b/>
                <w:color w:val="000000"/>
                <w:sz w:val="24"/>
              </w:rPr>
            </w:pPr>
            <w:r w:rsidRPr="009C7FE2">
              <w:rPr>
                <w:b/>
                <w:color w:val="000000"/>
                <w:sz w:val="24"/>
              </w:rPr>
              <w:t>1</w:t>
            </w:r>
            <w:r w:rsidRPr="009C7FE2">
              <w:rPr>
                <w:b/>
                <w:color w:val="000000"/>
                <w:sz w:val="24"/>
              </w:rPr>
              <w:t>、大气环境质量</w:t>
            </w:r>
          </w:p>
          <w:p w:rsidR="0086471B" w:rsidRPr="009C7FE2" w:rsidRDefault="0086471B">
            <w:pPr>
              <w:spacing w:line="360" w:lineRule="auto"/>
              <w:ind w:leftChars="28" w:left="59" w:firstLineChars="227" w:firstLine="545"/>
              <w:rPr>
                <w:color w:val="000000"/>
                <w:sz w:val="24"/>
              </w:rPr>
            </w:pPr>
            <w:r w:rsidRPr="009C7FE2">
              <w:rPr>
                <w:color w:val="000000"/>
                <w:sz w:val="24"/>
              </w:rPr>
              <w:t>项目所在地</w:t>
            </w:r>
            <w:r w:rsidRPr="009C7FE2">
              <w:rPr>
                <w:color w:val="000000"/>
                <w:sz w:val="24"/>
              </w:rPr>
              <w:t>SO</w:t>
            </w:r>
            <w:r w:rsidRPr="009C7FE2">
              <w:rPr>
                <w:color w:val="000000"/>
                <w:sz w:val="24"/>
                <w:vertAlign w:val="subscript"/>
              </w:rPr>
              <w:t>2</w:t>
            </w:r>
            <w:r w:rsidRPr="009C7FE2">
              <w:rPr>
                <w:color w:val="000000"/>
                <w:sz w:val="24"/>
              </w:rPr>
              <w:t>、</w:t>
            </w:r>
            <w:r w:rsidRPr="009C7FE2">
              <w:rPr>
                <w:color w:val="000000"/>
                <w:sz w:val="24"/>
              </w:rPr>
              <w:t>NO</w:t>
            </w:r>
            <w:r w:rsidRPr="009C7FE2">
              <w:rPr>
                <w:color w:val="000000"/>
                <w:sz w:val="24"/>
                <w:vertAlign w:val="subscript"/>
              </w:rPr>
              <w:t>2</w:t>
            </w:r>
            <w:r w:rsidRPr="009C7FE2">
              <w:rPr>
                <w:color w:val="000000"/>
                <w:sz w:val="24"/>
              </w:rPr>
              <w:t>、</w:t>
            </w:r>
            <w:r w:rsidRPr="009C7FE2">
              <w:rPr>
                <w:color w:val="000000"/>
                <w:sz w:val="24"/>
              </w:rPr>
              <w:t>PM</w:t>
            </w:r>
            <w:r w:rsidRPr="009C7FE2">
              <w:rPr>
                <w:color w:val="000000"/>
                <w:sz w:val="24"/>
                <w:vertAlign w:val="subscript"/>
              </w:rPr>
              <w:t>10</w:t>
            </w:r>
            <w:r w:rsidRPr="009C7FE2">
              <w:rPr>
                <w:color w:val="000000"/>
                <w:sz w:val="24"/>
              </w:rPr>
              <w:t>、</w:t>
            </w:r>
            <w:r w:rsidRPr="009C7FE2">
              <w:rPr>
                <w:color w:val="000000"/>
                <w:sz w:val="24"/>
              </w:rPr>
              <w:t>TSP</w:t>
            </w:r>
            <w:r w:rsidRPr="009C7FE2">
              <w:rPr>
                <w:color w:val="000000"/>
                <w:sz w:val="24"/>
              </w:rPr>
              <w:t>执行《空气环境质量标准》（</w:t>
            </w:r>
            <w:r w:rsidRPr="009C7FE2">
              <w:rPr>
                <w:color w:val="000000"/>
                <w:sz w:val="24"/>
              </w:rPr>
              <w:t>GB3095-2012</w:t>
            </w:r>
            <w:r w:rsidRPr="009C7FE2">
              <w:rPr>
                <w:color w:val="000000"/>
                <w:sz w:val="24"/>
              </w:rPr>
              <w:t>）二级标准，具体标准值见表</w:t>
            </w:r>
            <w:r w:rsidR="00AF66A2">
              <w:rPr>
                <w:rFonts w:hint="eastAsia"/>
                <w:color w:val="000000"/>
                <w:sz w:val="24"/>
              </w:rPr>
              <w:t>9</w:t>
            </w:r>
            <w:r w:rsidRPr="009C7FE2">
              <w:rPr>
                <w:color w:val="000000"/>
                <w:sz w:val="24"/>
              </w:rPr>
              <w:t>。</w:t>
            </w:r>
          </w:p>
          <w:p w:rsidR="0086471B" w:rsidRPr="009C7FE2" w:rsidRDefault="0086471B">
            <w:pPr>
              <w:spacing w:line="360" w:lineRule="auto"/>
              <w:jc w:val="center"/>
              <w:rPr>
                <w:b/>
                <w:color w:val="000000"/>
                <w:sz w:val="24"/>
              </w:rPr>
            </w:pPr>
            <w:r w:rsidRPr="009C7FE2">
              <w:rPr>
                <w:b/>
                <w:color w:val="000000"/>
                <w:sz w:val="24"/>
              </w:rPr>
              <w:t>表</w:t>
            </w:r>
            <w:r w:rsidR="00AF66A2">
              <w:rPr>
                <w:rFonts w:hint="eastAsia"/>
                <w:b/>
                <w:color w:val="000000"/>
                <w:sz w:val="24"/>
              </w:rPr>
              <w:t>9</w:t>
            </w:r>
            <w:r w:rsidRPr="009C7FE2">
              <w:rPr>
                <w:b/>
                <w:color w:val="000000"/>
                <w:sz w:val="24"/>
              </w:rPr>
              <w:t xml:space="preserve">  </w:t>
            </w:r>
            <w:r w:rsidRPr="009C7FE2">
              <w:rPr>
                <w:b/>
                <w:color w:val="000000"/>
                <w:sz w:val="24"/>
              </w:rPr>
              <w:t>环境空气质量标准</w:t>
            </w:r>
            <w:r w:rsidRPr="009C7FE2">
              <w:rPr>
                <w:b/>
                <w:color w:val="000000"/>
                <w:sz w:val="24"/>
              </w:rPr>
              <w:t xml:space="preserve">  </w:t>
            </w:r>
            <w:r w:rsidRPr="009C7FE2">
              <w:rPr>
                <w:color w:val="000000"/>
                <w:sz w:val="24"/>
              </w:rPr>
              <w:t>单位：</w:t>
            </w:r>
            <w:r w:rsidRPr="009C7FE2">
              <w:rPr>
                <w:color w:val="000000"/>
                <w:sz w:val="24"/>
              </w:rPr>
              <w:t>μg/m</w:t>
            </w:r>
            <w:r w:rsidRPr="009C7FE2">
              <w:rPr>
                <w:color w:val="000000"/>
                <w:sz w:val="24"/>
                <w:vertAlign w:val="superscript"/>
              </w:rPr>
              <w:t>3</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47"/>
              <w:gridCol w:w="2197"/>
              <w:gridCol w:w="1680"/>
              <w:gridCol w:w="3447"/>
            </w:tblGrid>
            <w:tr w:rsidR="0086471B" w:rsidRPr="009C7FE2" w:rsidTr="00460A23">
              <w:tblPrEx>
                <w:tblCellMar>
                  <w:top w:w="0" w:type="dxa"/>
                  <w:bottom w:w="0" w:type="dxa"/>
                </w:tblCellMar>
              </w:tblPrEx>
              <w:trPr>
                <w:trHeight w:val="340"/>
                <w:jc w:val="center"/>
              </w:trPr>
              <w:tc>
                <w:tcPr>
                  <w:tcW w:w="963" w:type="pct"/>
                  <w:tcMar>
                    <w:left w:w="0" w:type="dxa"/>
                    <w:right w:w="0" w:type="dxa"/>
                  </w:tcMar>
                  <w:vAlign w:val="center"/>
                </w:tcPr>
                <w:p w:rsidR="0086471B" w:rsidRPr="009C7FE2" w:rsidRDefault="0086471B">
                  <w:pPr>
                    <w:jc w:val="center"/>
                    <w:rPr>
                      <w:color w:val="000000"/>
                      <w:szCs w:val="21"/>
                    </w:rPr>
                  </w:pPr>
                  <w:r w:rsidRPr="009C7FE2">
                    <w:rPr>
                      <w:color w:val="000000"/>
                      <w:szCs w:val="21"/>
                    </w:rPr>
                    <w:t>污染物名称</w:t>
                  </w:r>
                </w:p>
              </w:tc>
              <w:tc>
                <w:tcPr>
                  <w:tcW w:w="1211" w:type="pct"/>
                  <w:tcMar>
                    <w:left w:w="0" w:type="dxa"/>
                    <w:right w:w="0" w:type="dxa"/>
                  </w:tcMar>
                  <w:vAlign w:val="center"/>
                </w:tcPr>
                <w:p w:rsidR="0086471B" w:rsidRPr="009C7FE2" w:rsidRDefault="0086471B">
                  <w:pPr>
                    <w:jc w:val="center"/>
                    <w:rPr>
                      <w:color w:val="000000"/>
                      <w:szCs w:val="21"/>
                    </w:rPr>
                  </w:pPr>
                  <w:r w:rsidRPr="009C7FE2">
                    <w:rPr>
                      <w:color w:val="000000"/>
                      <w:szCs w:val="21"/>
                    </w:rPr>
                    <w:t>取值时间</w:t>
                  </w:r>
                </w:p>
              </w:tc>
              <w:tc>
                <w:tcPr>
                  <w:tcW w:w="926" w:type="pct"/>
                  <w:tcMar>
                    <w:left w:w="0" w:type="dxa"/>
                    <w:right w:w="0" w:type="dxa"/>
                  </w:tcMar>
                  <w:vAlign w:val="center"/>
                </w:tcPr>
                <w:p w:rsidR="0086471B" w:rsidRPr="009C7FE2" w:rsidRDefault="0086471B">
                  <w:pPr>
                    <w:jc w:val="center"/>
                    <w:rPr>
                      <w:color w:val="000000"/>
                      <w:szCs w:val="21"/>
                    </w:rPr>
                  </w:pPr>
                  <w:r w:rsidRPr="009C7FE2">
                    <w:rPr>
                      <w:color w:val="000000"/>
                      <w:szCs w:val="21"/>
                    </w:rPr>
                    <w:t>浓度限值</w:t>
                  </w:r>
                </w:p>
              </w:tc>
              <w:tc>
                <w:tcPr>
                  <w:tcW w:w="1900" w:type="pct"/>
                  <w:tcMar>
                    <w:left w:w="0" w:type="dxa"/>
                    <w:right w:w="0" w:type="dxa"/>
                  </w:tcMar>
                  <w:vAlign w:val="center"/>
                </w:tcPr>
                <w:p w:rsidR="0086471B" w:rsidRPr="009C7FE2" w:rsidRDefault="0086471B">
                  <w:pPr>
                    <w:jc w:val="center"/>
                    <w:rPr>
                      <w:color w:val="000000"/>
                      <w:szCs w:val="21"/>
                    </w:rPr>
                  </w:pPr>
                  <w:r w:rsidRPr="009C7FE2">
                    <w:rPr>
                      <w:color w:val="000000"/>
                      <w:szCs w:val="21"/>
                    </w:rPr>
                    <w:t>备注</w:t>
                  </w:r>
                </w:p>
              </w:tc>
            </w:tr>
            <w:tr w:rsidR="0086471B" w:rsidRPr="009C7FE2" w:rsidTr="00460A23">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9C7FE2" w:rsidRDefault="0086471B">
                  <w:pPr>
                    <w:jc w:val="center"/>
                    <w:rPr>
                      <w:color w:val="000000"/>
                      <w:szCs w:val="21"/>
                    </w:rPr>
                  </w:pPr>
                  <w:r w:rsidRPr="009C7FE2">
                    <w:rPr>
                      <w:color w:val="000000"/>
                      <w:szCs w:val="21"/>
                    </w:rPr>
                    <w:t>SO</w:t>
                  </w:r>
                  <w:r w:rsidRPr="009C7FE2">
                    <w:rPr>
                      <w:color w:val="000000"/>
                      <w:szCs w:val="21"/>
                      <w:vertAlign w:val="subscript"/>
                    </w:rPr>
                    <w:t>2</w:t>
                  </w:r>
                </w:p>
              </w:tc>
              <w:tc>
                <w:tcPr>
                  <w:tcW w:w="1211"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24</w:t>
                  </w:r>
                  <w:r w:rsidRPr="009C7FE2">
                    <w:rPr>
                      <w:color w:val="000000"/>
                      <w:szCs w:val="21"/>
                    </w:rPr>
                    <w:t>小时平均</w:t>
                  </w:r>
                </w:p>
              </w:tc>
              <w:tc>
                <w:tcPr>
                  <w:tcW w:w="926"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150</w:t>
                  </w:r>
                </w:p>
              </w:tc>
              <w:tc>
                <w:tcPr>
                  <w:tcW w:w="1900" w:type="pct"/>
                  <w:vMerge w:val="restart"/>
                  <w:tcMar>
                    <w:left w:w="0" w:type="dxa"/>
                    <w:right w:w="0" w:type="dxa"/>
                  </w:tcMar>
                  <w:vAlign w:val="center"/>
                </w:tcPr>
                <w:p w:rsidR="0086471B" w:rsidRPr="009C7FE2" w:rsidRDefault="0086471B">
                  <w:pPr>
                    <w:jc w:val="center"/>
                    <w:rPr>
                      <w:color w:val="000000"/>
                      <w:szCs w:val="21"/>
                    </w:rPr>
                  </w:pPr>
                  <w:r w:rsidRPr="009C7FE2">
                    <w:rPr>
                      <w:color w:val="000000"/>
                      <w:szCs w:val="21"/>
                    </w:rPr>
                    <w:t>《环境空气质量标准》（</w:t>
                  </w:r>
                  <w:r w:rsidRPr="009C7FE2">
                    <w:rPr>
                      <w:color w:val="000000"/>
                      <w:szCs w:val="21"/>
                    </w:rPr>
                    <w:t>GB3095-2012</w:t>
                  </w:r>
                  <w:r w:rsidRPr="009C7FE2">
                    <w:rPr>
                      <w:color w:val="000000"/>
                      <w:szCs w:val="21"/>
                    </w:rPr>
                    <w:t>）二级标准</w:t>
                  </w:r>
                </w:p>
              </w:tc>
            </w:tr>
            <w:tr w:rsidR="0086471B" w:rsidRPr="009C7FE2" w:rsidTr="00460A23">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9C7FE2" w:rsidRDefault="0086471B">
                  <w:pPr>
                    <w:jc w:val="center"/>
                    <w:rPr>
                      <w:color w:val="000000"/>
                      <w:szCs w:val="21"/>
                    </w:rPr>
                  </w:pPr>
                </w:p>
              </w:tc>
              <w:tc>
                <w:tcPr>
                  <w:tcW w:w="1211"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1</w:t>
                  </w:r>
                  <w:r w:rsidRPr="009C7FE2">
                    <w:rPr>
                      <w:color w:val="000000"/>
                      <w:szCs w:val="21"/>
                    </w:rPr>
                    <w:t>小时平均</w:t>
                  </w:r>
                </w:p>
              </w:tc>
              <w:tc>
                <w:tcPr>
                  <w:tcW w:w="926"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500</w:t>
                  </w:r>
                </w:p>
              </w:tc>
              <w:tc>
                <w:tcPr>
                  <w:tcW w:w="1900" w:type="pct"/>
                  <w:vMerge/>
                  <w:tcMar>
                    <w:left w:w="0" w:type="dxa"/>
                    <w:right w:w="0" w:type="dxa"/>
                  </w:tcMar>
                  <w:vAlign w:val="center"/>
                </w:tcPr>
                <w:p w:rsidR="0086471B" w:rsidRPr="009C7FE2" w:rsidRDefault="0086471B">
                  <w:pPr>
                    <w:jc w:val="center"/>
                    <w:rPr>
                      <w:color w:val="000000"/>
                      <w:szCs w:val="21"/>
                    </w:rPr>
                  </w:pPr>
                </w:p>
              </w:tc>
            </w:tr>
            <w:tr w:rsidR="0086471B" w:rsidRPr="009C7FE2" w:rsidTr="00460A23">
              <w:tblPrEx>
                <w:tblCellMar>
                  <w:top w:w="0" w:type="dxa"/>
                  <w:bottom w:w="0" w:type="dxa"/>
                </w:tblCellMar>
              </w:tblPrEx>
              <w:trPr>
                <w:cantSplit/>
                <w:trHeight w:val="340"/>
                <w:jc w:val="center"/>
              </w:trPr>
              <w:tc>
                <w:tcPr>
                  <w:tcW w:w="963" w:type="pct"/>
                  <w:tcMar>
                    <w:left w:w="0" w:type="dxa"/>
                    <w:right w:w="0" w:type="dxa"/>
                  </w:tcMar>
                  <w:vAlign w:val="center"/>
                </w:tcPr>
                <w:p w:rsidR="0086471B" w:rsidRPr="009C7FE2" w:rsidRDefault="0086471B">
                  <w:pPr>
                    <w:jc w:val="center"/>
                    <w:rPr>
                      <w:color w:val="000000"/>
                      <w:szCs w:val="21"/>
                    </w:rPr>
                  </w:pPr>
                  <w:r w:rsidRPr="009C7FE2">
                    <w:rPr>
                      <w:color w:val="000000"/>
                      <w:szCs w:val="21"/>
                    </w:rPr>
                    <w:t>PM</w:t>
                  </w:r>
                  <w:r w:rsidRPr="009C7FE2">
                    <w:rPr>
                      <w:color w:val="000000"/>
                      <w:szCs w:val="21"/>
                      <w:vertAlign w:val="subscript"/>
                    </w:rPr>
                    <w:t>10</w:t>
                  </w:r>
                </w:p>
              </w:tc>
              <w:tc>
                <w:tcPr>
                  <w:tcW w:w="1211"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24</w:t>
                  </w:r>
                  <w:r w:rsidRPr="009C7FE2">
                    <w:rPr>
                      <w:color w:val="000000"/>
                      <w:szCs w:val="21"/>
                    </w:rPr>
                    <w:t>小时平均</w:t>
                  </w:r>
                </w:p>
              </w:tc>
              <w:tc>
                <w:tcPr>
                  <w:tcW w:w="926"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150</w:t>
                  </w:r>
                </w:p>
              </w:tc>
              <w:tc>
                <w:tcPr>
                  <w:tcW w:w="1900" w:type="pct"/>
                  <w:vMerge/>
                  <w:tcMar>
                    <w:left w:w="0" w:type="dxa"/>
                    <w:right w:w="0" w:type="dxa"/>
                  </w:tcMar>
                  <w:vAlign w:val="center"/>
                </w:tcPr>
                <w:p w:rsidR="0086471B" w:rsidRPr="009C7FE2" w:rsidRDefault="0086471B">
                  <w:pPr>
                    <w:jc w:val="center"/>
                    <w:rPr>
                      <w:color w:val="000000"/>
                      <w:szCs w:val="21"/>
                    </w:rPr>
                  </w:pPr>
                </w:p>
              </w:tc>
            </w:tr>
            <w:tr w:rsidR="0086471B" w:rsidRPr="009C7FE2" w:rsidTr="00460A23">
              <w:tblPrEx>
                <w:tblCellMar>
                  <w:top w:w="0" w:type="dxa"/>
                  <w:bottom w:w="0" w:type="dxa"/>
                </w:tblCellMar>
              </w:tblPrEx>
              <w:trPr>
                <w:cantSplit/>
                <w:trHeight w:val="340"/>
                <w:jc w:val="center"/>
              </w:trPr>
              <w:tc>
                <w:tcPr>
                  <w:tcW w:w="963" w:type="pct"/>
                  <w:vMerge w:val="restart"/>
                  <w:tcMar>
                    <w:left w:w="0" w:type="dxa"/>
                    <w:right w:w="0" w:type="dxa"/>
                  </w:tcMar>
                  <w:vAlign w:val="center"/>
                </w:tcPr>
                <w:p w:rsidR="0086471B" w:rsidRPr="009C7FE2" w:rsidRDefault="0086471B">
                  <w:pPr>
                    <w:jc w:val="center"/>
                    <w:rPr>
                      <w:color w:val="000000"/>
                      <w:szCs w:val="21"/>
                    </w:rPr>
                  </w:pPr>
                  <w:r w:rsidRPr="009C7FE2">
                    <w:rPr>
                      <w:color w:val="000000"/>
                      <w:szCs w:val="21"/>
                    </w:rPr>
                    <w:t>NO</w:t>
                  </w:r>
                  <w:r w:rsidRPr="009C7FE2">
                    <w:rPr>
                      <w:color w:val="000000"/>
                      <w:szCs w:val="21"/>
                      <w:vertAlign w:val="subscript"/>
                    </w:rPr>
                    <w:t>2</w:t>
                  </w:r>
                </w:p>
              </w:tc>
              <w:tc>
                <w:tcPr>
                  <w:tcW w:w="1211"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24</w:t>
                  </w:r>
                  <w:r w:rsidRPr="009C7FE2">
                    <w:rPr>
                      <w:color w:val="000000"/>
                      <w:szCs w:val="21"/>
                    </w:rPr>
                    <w:t>小时平均</w:t>
                  </w:r>
                </w:p>
              </w:tc>
              <w:tc>
                <w:tcPr>
                  <w:tcW w:w="926"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80</w:t>
                  </w:r>
                </w:p>
              </w:tc>
              <w:tc>
                <w:tcPr>
                  <w:tcW w:w="1900" w:type="pct"/>
                  <w:vMerge/>
                  <w:tcMar>
                    <w:left w:w="0" w:type="dxa"/>
                    <w:right w:w="0" w:type="dxa"/>
                  </w:tcMar>
                  <w:vAlign w:val="center"/>
                </w:tcPr>
                <w:p w:rsidR="0086471B" w:rsidRPr="009C7FE2" w:rsidRDefault="0086471B">
                  <w:pPr>
                    <w:jc w:val="center"/>
                    <w:rPr>
                      <w:color w:val="000000"/>
                      <w:szCs w:val="21"/>
                    </w:rPr>
                  </w:pPr>
                </w:p>
              </w:tc>
            </w:tr>
            <w:tr w:rsidR="0086471B" w:rsidRPr="009C7FE2" w:rsidTr="00460A23">
              <w:tblPrEx>
                <w:tblCellMar>
                  <w:top w:w="0" w:type="dxa"/>
                  <w:bottom w:w="0" w:type="dxa"/>
                </w:tblCellMar>
              </w:tblPrEx>
              <w:trPr>
                <w:cantSplit/>
                <w:trHeight w:val="340"/>
                <w:jc w:val="center"/>
              </w:trPr>
              <w:tc>
                <w:tcPr>
                  <w:tcW w:w="963" w:type="pct"/>
                  <w:vMerge/>
                  <w:tcMar>
                    <w:left w:w="0" w:type="dxa"/>
                    <w:right w:w="0" w:type="dxa"/>
                  </w:tcMar>
                  <w:vAlign w:val="center"/>
                </w:tcPr>
                <w:p w:rsidR="0086471B" w:rsidRPr="009C7FE2" w:rsidRDefault="0086471B">
                  <w:pPr>
                    <w:jc w:val="center"/>
                    <w:rPr>
                      <w:color w:val="000000"/>
                      <w:szCs w:val="21"/>
                    </w:rPr>
                  </w:pPr>
                </w:p>
              </w:tc>
              <w:tc>
                <w:tcPr>
                  <w:tcW w:w="1211"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1</w:t>
                  </w:r>
                  <w:r w:rsidRPr="009C7FE2">
                    <w:rPr>
                      <w:color w:val="000000"/>
                      <w:szCs w:val="21"/>
                    </w:rPr>
                    <w:t>小时平均</w:t>
                  </w:r>
                </w:p>
              </w:tc>
              <w:tc>
                <w:tcPr>
                  <w:tcW w:w="926" w:type="pct"/>
                  <w:tcMar>
                    <w:left w:w="0" w:type="dxa"/>
                    <w:right w:w="0" w:type="dxa"/>
                  </w:tcMar>
                  <w:vAlign w:val="center"/>
                </w:tcPr>
                <w:p w:rsidR="0086471B" w:rsidRPr="009C7FE2" w:rsidRDefault="0086471B">
                  <w:pPr>
                    <w:adjustRightInd w:val="0"/>
                    <w:snapToGrid w:val="0"/>
                    <w:jc w:val="center"/>
                    <w:rPr>
                      <w:color w:val="000000"/>
                      <w:szCs w:val="21"/>
                    </w:rPr>
                  </w:pPr>
                  <w:r w:rsidRPr="009C7FE2">
                    <w:rPr>
                      <w:color w:val="000000"/>
                      <w:szCs w:val="21"/>
                    </w:rPr>
                    <w:t>200</w:t>
                  </w:r>
                </w:p>
              </w:tc>
              <w:tc>
                <w:tcPr>
                  <w:tcW w:w="1900" w:type="pct"/>
                  <w:vMerge/>
                  <w:tcMar>
                    <w:left w:w="0" w:type="dxa"/>
                    <w:right w:w="0" w:type="dxa"/>
                  </w:tcMar>
                  <w:vAlign w:val="center"/>
                </w:tcPr>
                <w:p w:rsidR="0086471B" w:rsidRPr="009C7FE2" w:rsidRDefault="0086471B">
                  <w:pPr>
                    <w:jc w:val="center"/>
                    <w:rPr>
                      <w:color w:val="000000"/>
                      <w:szCs w:val="21"/>
                    </w:rPr>
                  </w:pPr>
                </w:p>
              </w:tc>
            </w:tr>
          </w:tbl>
          <w:p w:rsidR="0086471B" w:rsidRPr="009C7FE2" w:rsidRDefault="0086471B">
            <w:pPr>
              <w:spacing w:line="360" w:lineRule="auto"/>
              <w:ind w:leftChars="28" w:left="59" w:firstLineChars="227" w:firstLine="547"/>
              <w:rPr>
                <w:b/>
                <w:color w:val="000000"/>
                <w:sz w:val="24"/>
              </w:rPr>
            </w:pPr>
            <w:r w:rsidRPr="009C7FE2">
              <w:rPr>
                <w:b/>
                <w:color w:val="000000"/>
                <w:sz w:val="24"/>
              </w:rPr>
              <w:t>2</w:t>
            </w:r>
            <w:r w:rsidRPr="009C7FE2">
              <w:rPr>
                <w:b/>
                <w:color w:val="000000"/>
                <w:sz w:val="24"/>
              </w:rPr>
              <w:t>、地表水环境质量</w:t>
            </w:r>
          </w:p>
          <w:p w:rsidR="0086471B" w:rsidRPr="009C7FE2" w:rsidRDefault="0086471B" w:rsidP="00EE327A">
            <w:pPr>
              <w:spacing w:line="360" w:lineRule="auto"/>
              <w:ind w:leftChars="28" w:left="59" w:firstLineChars="227" w:firstLine="545"/>
              <w:rPr>
                <w:color w:val="000000"/>
                <w:sz w:val="24"/>
              </w:rPr>
            </w:pPr>
            <w:r w:rsidRPr="009C7FE2">
              <w:rPr>
                <w:rFonts w:hint="eastAsia"/>
                <w:color w:val="000000"/>
                <w:sz w:val="24"/>
              </w:rPr>
              <w:t>本项目周边的地表水体有</w:t>
            </w:r>
            <w:r w:rsidR="00EE327A" w:rsidRPr="009C7FE2">
              <w:rPr>
                <w:rFonts w:hint="eastAsia"/>
                <w:color w:val="000000"/>
                <w:sz w:val="24"/>
              </w:rPr>
              <w:t>云台山河</w:t>
            </w:r>
            <w:r w:rsidRPr="009C7FE2">
              <w:rPr>
                <w:rFonts w:hint="eastAsia"/>
                <w:color w:val="000000"/>
                <w:sz w:val="24"/>
              </w:rPr>
              <w:t>，根据《江苏省水环境功能区划》（</w:t>
            </w:r>
            <w:r w:rsidRPr="009C7FE2">
              <w:rPr>
                <w:rFonts w:hint="eastAsia"/>
                <w:color w:val="000000"/>
                <w:sz w:val="24"/>
              </w:rPr>
              <w:t>2003</w:t>
            </w:r>
            <w:r w:rsidRPr="009C7FE2">
              <w:rPr>
                <w:rFonts w:hint="eastAsia"/>
                <w:color w:val="000000"/>
                <w:sz w:val="24"/>
              </w:rPr>
              <w:t>年</w:t>
            </w:r>
            <w:r w:rsidRPr="009C7FE2">
              <w:rPr>
                <w:rFonts w:hint="eastAsia"/>
                <w:color w:val="000000"/>
                <w:sz w:val="24"/>
              </w:rPr>
              <w:t>3</w:t>
            </w:r>
            <w:r w:rsidRPr="009C7FE2">
              <w:rPr>
                <w:rFonts w:hint="eastAsia"/>
                <w:color w:val="000000"/>
                <w:sz w:val="24"/>
              </w:rPr>
              <w:t>月），</w:t>
            </w:r>
            <w:r w:rsidR="00CA6086" w:rsidRPr="009C7FE2">
              <w:rPr>
                <w:rFonts w:hint="eastAsia"/>
                <w:color w:val="000000"/>
                <w:sz w:val="24"/>
              </w:rPr>
              <w:t>云台山河</w:t>
            </w:r>
            <w:r w:rsidRPr="009C7FE2">
              <w:rPr>
                <w:rFonts w:hint="eastAsia"/>
                <w:color w:val="000000"/>
                <w:sz w:val="24"/>
              </w:rPr>
              <w:t>行《地表水环境质量标准》（</w:t>
            </w:r>
            <w:r w:rsidRPr="009C7FE2">
              <w:rPr>
                <w:rFonts w:hint="eastAsia"/>
                <w:color w:val="000000"/>
                <w:sz w:val="24"/>
              </w:rPr>
              <w:t>GB3838-2002</w:t>
            </w:r>
            <w:r w:rsidRPr="009C7FE2">
              <w:rPr>
                <w:rFonts w:hint="eastAsia"/>
                <w:color w:val="000000"/>
                <w:sz w:val="24"/>
              </w:rPr>
              <w:t>）中的</w:t>
            </w:r>
            <w:r w:rsidR="00CA6086" w:rsidRPr="009C7FE2">
              <w:rPr>
                <w:color w:val="000000"/>
                <w:sz w:val="24"/>
              </w:rPr>
              <w:fldChar w:fldCharType="begin"/>
            </w:r>
            <w:r w:rsidR="00CA6086" w:rsidRPr="009C7FE2">
              <w:rPr>
                <w:color w:val="000000"/>
                <w:sz w:val="24"/>
              </w:rPr>
              <w:instrText xml:space="preserve"> </w:instrText>
            </w:r>
            <w:r w:rsidR="00CA6086" w:rsidRPr="009C7FE2">
              <w:rPr>
                <w:rFonts w:hint="eastAsia"/>
                <w:color w:val="000000"/>
                <w:sz w:val="24"/>
              </w:rPr>
              <w:instrText>= 4 \* ROMAN</w:instrText>
            </w:r>
            <w:r w:rsidR="00CA6086" w:rsidRPr="009C7FE2">
              <w:rPr>
                <w:color w:val="000000"/>
                <w:sz w:val="24"/>
              </w:rPr>
              <w:instrText xml:space="preserve"> </w:instrText>
            </w:r>
            <w:r w:rsidR="00CA6086" w:rsidRPr="009C7FE2">
              <w:rPr>
                <w:color w:val="000000"/>
                <w:sz w:val="24"/>
              </w:rPr>
              <w:fldChar w:fldCharType="separate"/>
            </w:r>
            <w:r w:rsidR="00CA6086" w:rsidRPr="009C7FE2">
              <w:rPr>
                <w:noProof/>
                <w:color w:val="000000"/>
                <w:sz w:val="24"/>
              </w:rPr>
              <w:t>IV</w:t>
            </w:r>
            <w:r w:rsidR="00CA6086" w:rsidRPr="009C7FE2">
              <w:rPr>
                <w:color w:val="000000"/>
                <w:sz w:val="24"/>
              </w:rPr>
              <w:fldChar w:fldCharType="end"/>
            </w:r>
            <w:r w:rsidRPr="009C7FE2">
              <w:rPr>
                <w:rFonts w:hint="eastAsia"/>
                <w:color w:val="000000"/>
                <w:sz w:val="24"/>
              </w:rPr>
              <w:t>类标准。</w:t>
            </w:r>
            <w:r w:rsidRPr="009C7FE2">
              <w:rPr>
                <w:color w:val="000000"/>
                <w:sz w:val="24"/>
              </w:rPr>
              <w:t>具体标准值见表</w:t>
            </w:r>
            <w:r w:rsidR="00AF66A2">
              <w:rPr>
                <w:rFonts w:hint="eastAsia"/>
                <w:color w:val="000000"/>
                <w:sz w:val="24"/>
              </w:rPr>
              <w:t>10</w:t>
            </w:r>
            <w:r w:rsidRPr="009C7FE2">
              <w:rPr>
                <w:color w:val="000000"/>
                <w:sz w:val="24"/>
              </w:rPr>
              <w:t>。</w:t>
            </w:r>
          </w:p>
          <w:p w:rsidR="0086471B" w:rsidRPr="009C7FE2" w:rsidRDefault="0086471B">
            <w:pPr>
              <w:spacing w:line="360" w:lineRule="auto"/>
              <w:jc w:val="center"/>
              <w:rPr>
                <w:bCs/>
                <w:color w:val="000000"/>
                <w:sz w:val="24"/>
              </w:rPr>
            </w:pPr>
            <w:bookmarkStart w:id="14" w:name="_Toc129853355"/>
            <w:r w:rsidRPr="009C7FE2">
              <w:rPr>
                <w:b/>
                <w:color w:val="000000"/>
                <w:sz w:val="24"/>
              </w:rPr>
              <w:t>表</w:t>
            </w:r>
            <w:r w:rsidR="00AF66A2">
              <w:rPr>
                <w:rFonts w:hint="eastAsia"/>
                <w:b/>
                <w:color w:val="000000"/>
                <w:sz w:val="24"/>
              </w:rPr>
              <w:t>10</w:t>
            </w:r>
            <w:r w:rsidRPr="009C7FE2">
              <w:rPr>
                <w:b/>
                <w:color w:val="000000"/>
                <w:sz w:val="24"/>
              </w:rPr>
              <w:t xml:space="preserve">  </w:t>
            </w:r>
            <w:r w:rsidRPr="009C7FE2">
              <w:rPr>
                <w:b/>
                <w:color w:val="000000"/>
                <w:sz w:val="24"/>
              </w:rPr>
              <w:t>地表水环境质量标准</w:t>
            </w:r>
            <w:r w:rsidRPr="009C7FE2">
              <w:rPr>
                <w:b/>
                <w:color w:val="000000"/>
                <w:sz w:val="24"/>
              </w:rPr>
              <w:t xml:space="preserve">  </w:t>
            </w:r>
            <w:r w:rsidRPr="009C7FE2">
              <w:rPr>
                <w:bCs/>
                <w:color w:val="000000"/>
                <w:szCs w:val="21"/>
              </w:rPr>
              <w:t>单位：</w:t>
            </w:r>
            <w:r w:rsidRPr="009C7FE2">
              <w:rPr>
                <w:bCs/>
                <w:color w:val="000000"/>
                <w:szCs w:val="21"/>
              </w:rPr>
              <w:t>mg/L</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1110"/>
              <w:gridCol w:w="1109"/>
              <w:gridCol w:w="1109"/>
              <w:gridCol w:w="1111"/>
              <w:gridCol w:w="1109"/>
              <w:gridCol w:w="1109"/>
              <w:gridCol w:w="1116"/>
            </w:tblGrid>
            <w:tr w:rsidR="00EE327A" w:rsidRPr="009C7FE2" w:rsidTr="00CA0DFC">
              <w:trPr>
                <w:cantSplit/>
                <w:trHeight w:hRule="exact" w:val="379"/>
                <w:jc w:val="center"/>
              </w:trPr>
              <w:tc>
                <w:tcPr>
                  <w:tcW w:w="1304" w:type="dxa"/>
                  <w:vMerge w:val="restart"/>
                  <w:vAlign w:val="center"/>
                </w:tcPr>
                <w:p w:rsidR="00EE327A" w:rsidRPr="009C7FE2" w:rsidRDefault="00EE327A" w:rsidP="00CA0DFC">
                  <w:pPr>
                    <w:adjustRightInd w:val="0"/>
                    <w:snapToGrid w:val="0"/>
                    <w:jc w:val="center"/>
                    <w:rPr>
                      <w:szCs w:val="21"/>
                    </w:rPr>
                  </w:pPr>
                  <w:r w:rsidRPr="009C7FE2">
                    <w:rPr>
                      <w:szCs w:val="21"/>
                    </w:rPr>
                    <w:t>标准类别</w:t>
                  </w:r>
                </w:p>
              </w:tc>
              <w:tc>
                <w:tcPr>
                  <w:tcW w:w="7773" w:type="dxa"/>
                  <w:gridSpan w:val="7"/>
                  <w:vAlign w:val="center"/>
                </w:tcPr>
                <w:p w:rsidR="00EE327A" w:rsidRPr="009C7FE2" w:rsidRDefault="00EE327A" w:rsidP="00CA0DFC">
                  <w:pPr>
                    <w:adjustRightInd w:val="0"/>
                    <w:snapToGrid w:val="0"/>
                    <w:jc w:val="center"/>
                    <w:rPr>
                      <w:szCs w:val="21"/>
                    </w:rPr>
                  </w:pPr>
                  <w:r w:rsidRPr="009C7FE2">
                    <w:rPr>
                      <w:szCs w:val="21"/>
                    </w:rPr>
                    <w:t>指</w:t>
                  </w:r>
                  <w:r w:rsidRPr="009C7FE2">
                    <w:rPr>
                      <w:szCs w:val="21"/>
                    </w:rPr>
                    <w:t xml:space="preserve">  </w:t>
                  </w:r>
                  <w:r w:rsidRPr="009C7FE2">
                    <w:rPr>
                      <w:szCs w:val="21"/>
                    </w:rPr>
                    <w:t>标</w:t>
                  </w:r>
                  <w:r w:rsidRPr="009C7FE2">
                    <w:rPr>
                      <w:szCs w:val="21"/>
                    </w:rPr>
                    <w:t xml:space="preserve">  </w:t>
                  </w:r>
                  <w:r w:rsidRPr="009C7FE2">
                    <w:rPr>
                      <w:szCs w:val="21"/>
                    </w:rPr>
                    <w:t>名</w:t>
                  </w:r>
                  <w:r w:rsidRPr="009C7FE2">
                    <w:rPr>
                      <w:szCs w:val="21"/>
                    </w:rPr>
                    <w:t xml:space="preserve">  </w:t>
                  </w:r>
                  <w:r w:rsidRPr="009C7FE2">
                    <w:rPr>
                      <w:szCs w:val="21"/>
                    </w:rPr>
                    <w:t>称</w:t>
                  </w:r>
                </w:p>
              </w:tc>
            </w:tr>
            <w:tr w:rsidR="00EE327A" w:rsidRPr="009C7FE2" w:rsidTr="00CA0DFC">
              <w:trPr>
                <w:cantSplit/>
                <w:trHeight w:hRule="exact" w:val="379"/>
                <w:jc w:val="center"/>
              </w:trPr>
              <w:tc>
                <w:tcPr>
                  <w:tcW w:w="1304" w:type="dxa"/>
                  <w:vMerge/>
                  <w:vAlign w:val="center"/>
                </w:tcPr>
                <w:p w:rsidR="00EE327A" w:rsidRPr="009C7FE2" w:rsidRDefault="00EE327A" w:rsidP="00CA0DFC">
                  <w:pPr>
                    <w:adjustRightInd w:val="0"/>
                    <w:snapToGrid w:val="0"/>
                    <w:jc w:val="center"/>
                    <w:rPr>
                      <w:szCs w:val="21"/>
                    </w:rPr>
                  </w:pPr>
                </w:p>
              </w:tc>
              <w:tc>
                <w:tcPr>
                  <w:tcW w:w="1110" w:type="dxa"/>
                  <w:vAlign w:val="center"/>
                </w:tcPr>
                <w:p w:rsidR="00EE327A" w:rsidRPr="009C7FE2" w:rsidRDefault="00EE327A" w:rsidP="00CA0DFC">
                  <w:pPr>
                    <w:adjustRightInd w:val="0"/>
                    <w:snapToGrid w:val="0"/>
                    <w:jc w:val="center"/>
                    <w:rPr>
                      <w:szCs w:val="21"/>
                    </w:rPr>
                  </w:pPr>
                  <w:r w:rsidRPr="009C7FE2">
                    <w:rPr>
                      <w:szCs w:val="21"/>
                    </w:rPr>
                    <w:t>pH</w:t>
                  </w:r>
                </w:p>
              </w:tc>
              <w:tc>
                <w:tcPr>
                  <w:tcW w:w="1109" w:type="dxa"/>
                  <w:vAlign w:val="center"/>
                </w:tcPr>
                <w:p w:rsidR="00EE327A" w:rsidRPr="009C7FE2" w:rsidRDefault="00EE327A" w:rsidP="00CA0DFC">
                  <w:pPr>
                    <w:adjustRightInd w:val="0"/>
                    <w:snapToGrid w:val="0"/>
                    <w:jc w:val="center"/>
                    <w:rPr>
                      <w:szCs w:val="21"/>
                    </w:rPr>
                  </w:pPr>
                  <w:r w:rsidRPr="009C7FE2">
                    <w:rPr>
                      <w:szCs w:val="21"/>
                    </w:rPr>
                    <w:t>COD</w:t>
                  </w:r>
                </w:p>
              </w:tc>
              <w:tc>
                <w:tcPr>
                  <w:tcW w:w="1109" w:type="dxa"/>
                  <w:vAlign w:val="center"/>
                </w:tcPr>
                <w:p w:rsidR="00EE327A" w:rsidRPr="009C7FE2" w:rsidRDefault="00EE327A" w:rsidP="00CA0DFC">
                  <w:pPr>
                    <w:adjustRightInd w:val="0"/>
                    <w:snapToGrid w:val="0"/>
                    <w:jc w:val="center"/>
                    <w:rPr>
                      <w:szCs w:val="21"/>
                    </w:rPr>
                  </w:pPr>
                  <w:r w:rsidRPr="009C7FE2">
                    <w:rPr>
                      <w:szCs w:val="21"/>
                    </w:rPr>
                    <w:t>SS*</w:t>
                  </w:r>
                </w:p>
              </w:tc>
              <w:tc>
                <w:tcPr>
                  <w:tcW w:w="1111" w:type="dxa"/>
                  <w:vAlign w:val="center"/>
                </w:tcPr>
                <w:p w:rsidR="00EE327A" w:rsidRPr="009C7FE2" w:rsidRDefault="00EE327A" w:rsidP="00CA0DFC">
                  <w:pPr>
                    <w:adjustRightInd w:val="0"/>
                    <w:snapToGrid w:val="0"/>
                    <w:jc w:val="center"/>
                    <w:rPr>
                      <w:szCs w:val="21"/>
                    </w:rPr>
                  </w:pPr>
                  <w:r w:rsidRPr="009C7FE2">
                    <w:rPr>
                      <w:szCs w:val="21"/>
                    </w:rPr>
                    <w:t>NH</w:t>
                  </w:r>
                  <w:r w:rsidRPr="009C7FE2">
                    <w:rPr>
                      <w:szCs w:val="21"/>
                      <w:vertAlign w:val="subscript"/>
                    </w:rPr>
                    <w:t>3</w:t>
                  </w:r>
                  <w:r w:rsidRPr="009C7FE2">
                    <w:rPr>
                      <w:szCs w:val="21"/>
                    </w:rPr>
                    <w:t>-N</w:t>
                  </w:r>
                </w:p>
              </w:tc>
              <w:tc>
                <w:tcPr>
                  <w:tcW w:w="1109" w:type="dxa"/>
                  <w:vAlign w:val="center"/>
                </w:tcPr>
                <w:p w:rsidR="00EE327A" w:rsidRPr="009C7FE2" w:rsidRDefault="00EE327A" w:rsidP="00CA0DFC">
                  <w:pPr>
                    <w:adjustRightInd w:val="0"/>
                    <w:snapToGrid w:val="0"/>
                    <w:jc w:val="center"/>
                    <w:rPr>
                      <w:szCs w:val="21"/>
                    </w:rPr>
                  </w:pPr>
                  <w:r w:rsidRPr="009C7FE2">
                    <w:rPr>
                      <w:szCs w:val="21"/>
                    </w:rPr>
                    <w:t>TN</w:t>
                  </w:r>
                </w:p>
              </w:tc>
              <w:tc>
                <w:tcPr>
                  <w:tcW w:w="1109" w:type="dxa"/>
                  <w:vAlign w:val="center"/>
                </w:tcPr>
                <w:p w:rsidR="00EE327A" w:rsidRPr="009C7FE2" w:rsidRDefault="00EE327A" w:rsidP="00CA0DFC">
                  <w:pPr>
                    <w:adjustRightInd w:val="0"/>
                    <w:snapToGrid w:val="0"/>
                    <w:jc w:val="center"/>
                    <w:rPr>
                      <w:szCs w:val="21"/>
                    </w:rPr>
                  </w:pPr>
                  <w:r w:rsidRPr="009C7FE2">
                    <w:rPr>
                      <w:szCs w:val="21"/>
                    </w:rPr>
                    <w:t>TP</w:t>
                  </w:r>
                </w:p>
              </w:tc>
              <w:tc>
                <w:tcPr>
                  <w:tcW w:w="1116" w:type="dxa"/>
                  <w:vAlign w:val="center"/>
                </w:tcPr>
                <w:p w:rsidR="00EE327A" w:rsidRPr="009C7FE2" w:rsidRDefault="00EE327A" w:rsidP="00CA0DFC">
                  <w:pPr>
                    <w:adjustRightInd w:val="0"/>
                    <w:snapToGrid w:val="0"/>
                    <w:jc w:val="center"/>
                    <w:rPr>
                      <w:szCs w:val="21"/>
                    </w:rPr>
                  </w:pPr>
                  <w:r w:rsidRPr="009C7FE2">
                    <w:rPr>
                      <w:szCs w:val="21"/>
                    </w:rPr>
                    <w:t>石油类</w:t>
                  </w:r>
                </w:p>
              </w:tc>
            </w:tr>
            <w:tr w:rsidR="00EE327A" w:rsidRPr="009C7FE2" w:rsidTr="00CA0DFC">
              <w:trPr>
                <w:cantSplit/>
                <w:trHeight w:hRule="exact" w:val="379"/>
                <w:jc w:val="center"/>
              </w:trPr>
              <w:tc>
                <w:tcPr>
                  <w:tcW w:w="1304" w:type="dxa"/>
                  <w:vAlign w:val="center"/>
                </w:tcPr>
                <w:p w:rsidR="00EE327A" w:rsidRPr="009C7FE2" w:rsidRDefault="00EE327A" w:rsidP="00CA0DFC">
                  <w:pPr>
                    <w:pStyle w:val="001"/>
                    <w:adjustRightInd w:val="0"/>
                    <w:snapToGrid w:val="0"/>
                    <w:rPr>
                      <w:szCs w:val="21"/>
                      <w:lang w:val="zh-CN"/>
                    </w:rPr>
                  </w:pPr>
                  <w:r w:rsidRPr="009C7FE2">
                    <w:rPr>
                      <w:rFonts w:cs="宋体" w:hint="eastAsia"/>
                      <w:kern w:val="0"/>
                      <w:szCs w:val="21"/>
                      <w:lang w:val="en-US" w:eastAsia="zh-CN"/>
                    </w:rPr>
                    <w:t>Ⅳ</w:t>
                  </w:r>
                  <w:r w:rsidRPr="009C7FE2">
                    <w:rPr>
                      <w:szCs w:val="21"/>
                      <w:lang w:val="zh-CN"/>
                    </w:rPr>
                    <w:t>类</w:t>
                  </w:r>
                </w:p>
              </w:tc>
              <w:tc>
                <w:tcPr>
                  <w:tcW w:w="1110" w:type="dxa"/>
                  <w:vAlign w:val="center"/>
                </w:tcPr>
                <w:p w:rsidR="00EE327A" w:rsidRPr="009C7FE2" w:rsidRDefault="00EE327A" w:rsidP="00CA0DFC">
                  <w:pPr>
                    <w:adjustRightInd w:val="0"/>
                    <w:snapToGrid w:val="0"/>
                    <w:jc w:val="center"/>
                    <w:rPr>
                      <w:szCs w:val="21"/>
                    </w:rPr>
                  </w:pPr>
                  <w:r w:rsidRPr="009C7FE2">
                    <w:rPr>
                      <w:szCs w:val="21"/>
                    </w:rPr>
                    <w:t>6~9</w:t>
                  </w:r>
                </w:p>
              </w:tc>
              <w:tc>
                <w:tcPr>
                  <w:tcW w:w="1109" w:type="dxa"/>
                  <w:vAlign w:val="center"/>
                </w:tcPr>
                <w:p w:rsidR="00EE327A" w:rsidRPr="009C7FE2" w:rsidRDefault="00EE327A" w:rsidP="00CA0DFC">
                  <w:pPr>
                    <w:adjustRightInd w:val="0"/>
                    <w:snapToGrid w:val="0"/>
                    <w:jc w:val="center"/>
                    <w:rPr>
                      <w:szCs w:val="21"/>
                    </w:rPr>
                  </w:pPr>
                  <w:r w:rsidRPr="009C7FE2">
                    <w:rPr>
                      <w:szCs w:val="21"/>
                    </w:rPr>
                    <w:t>30</w:t>
                  </w:r>
                </w:p>
              </w:tc>
              <w:tc>
                <w:tcPr>
                  <w:tcW w:w="1109" w:type="dxa"/>
                  <w:vAlign w:val="center"/>
                </w:tcPr>
                <w:p w:rsidR="00EE327A" w:rsidRPr="009C7FE2" w:rsidRDefault="00EE327A" w:rsidP="00CA0DFC">
                  <w:pPr>
                    <w:adjustRightInd w:val="0"/>
                    <w:snapToGrid w:val="0"/>
                    <w:jc w:val="center"/>
                    <w:rPr>
                      <w:szCs w:val="21"/>
                    </w:rPr>
                  </w:pPr>
                  <w:r w:rsidRPr="009C7FE2">
                    <w:rPr>
                      <w:szCs w:val="21"/>
                    </w:rPr>
                    <w:t>60</w:t>
                  </w:r>
                </w:p>
              </w:tc>
              <w:tc>
                <w:tcPr>
                  <w:tcW w:w="1111" w:type="dxa"/>
                  <w:vAlign w:val="center"/>
                </w:tcPr>
                <w:p w:rsidR="00EE327A" w:rsidRPr="009C7FE2" w:rsidRDefault="00EE327A" w:rsidP="00CA0DFC">
                  <w:pPr>
                    <w:adjustRightInd w:val="0"/>
                    <w:snapToGrid w:val="0"/>
                    <w:jc w:val="center"/>
                    <w:rPr>
                      <w:szCs w:val="21"/>
                    </w:rPr>
                  </w:pPr>
                  <w:r w:rsidRPr="009C7FE2">
                    <w:rPr>
                      <w:szCs w:val="21"/>
                    </w:rPr>
                    <w:t>1.5</w:t>
                  </w:r>
                </w:p>
              </w:tc>
              <w:tc>
                <w:tcPr>
                  <w:tcW w:w="1109" w:type="dxa"/>
                  <w:vAlign w:val="center"/>
                </w:tcPr>
                <w:p w:rsidR="00EE327A" w:rsidRPr="009C7FE2" w:rsidRDefault="00EE327A" w:rsidP="00CA0DFC">
                  <w:pPr>
                    <w:adjustRightInd w:val="0"/>
                    <w:snapToGrid w:val="0"/>
                    <w:jc w:val="center"/>
                    <w:rPr>
                      <w:szCs w:val="21"/>
                    </w:rPr>
                  </w:pPr>
                  <w:r w:rsidRPr="009C7FE2">
                    <w:rPr>
                      <w:szCs w:val="21"/>
                    </w:rPr>
                    <w:t>1.5</w:t>
                  </w:r>
                </w:p>
              </w:tc>
              <w:tc>
                <w:tcPr>
                  <w:tcW w:w="1109" w:type="dxa"/>
                  <w:vAlign w:val="center"/>
                </w:tcPr>
                <w:p w:rsidR="00EE327A" w:rsidRPr="009C7FE2" w:rsidRDefault="00EE327A" w:rsidP="00CA0DFC">
                  <w:pPr>
                    <w:adjustRightInd w:val="0"/>
                    <w:snapToGrid w:val="0"/>
                    <w:jc w:val="center"/>
                    <w:rPr>
                      <w:szCs w:val="21"/>
                    </w:rPr>
                  </w:pPr>
                  <w:r w:rsidRPr="009C7FE2">
                    <w:rPr>
                      <w:szCs w:val="21"/>
                    </w:rPr>
                    <w:t>0.3</w:t>
                  </w:r>
                </w:p>
              </w:tc>
              <w:tc>
                <w:tcPr>
                  <w:tcW w:w="1116" w:type="dxa"/>
                  <w:vAlign w:val="center"/>
                </w:tcPr>
                <w:p w:rsidR="00EE327A" w:rsidRPr="009C7FE2" w:rsidRDefault="00EE327A" w:rsidP="00CA0DFC">
                  <w:pPr>
                    <w:adjustRightInd w:val="0"/>
                    <w:snapToGrid w:val="0"/>
                    <w:jc w:val="center"/>
                    <w:rPr>
                      <w:szCs w:val="21"/>
                    </w:rPr>
                  </w:pPr>
                  <w:r w:rsidRPr="009C7FE2">
                    <w:rPr>
                      <w:szCs w:val="21"/>
                    </w:rPr>
                    <w:t>0.5</w:t>
                  </w:r>
                </w:p>
              </w:tc>
            </w:tr>
          </w:tbl>
          <w:p w:rsidR="0086471B" w:rsidRPr="009C7FE2" w:rsidRDefault="0086471B">
            <w:pPr>
              <w:spacing w:line="360" w:lineRule="auto"/>
              <w:ind w:leftChars="28" w:left="59" w:firstLineChars="227" w:firstLine="547"/>
              <w:rPr>
                <w:b/>
                <w:color w:val="000000"/>
                <w:sz w:val="24"/>
              </w:rPr>
            </w:pPr>
            <w:r w:rsidRPr="009C7FE2">
              <w:rPr>
                <w:b/>
                <w:color w:val="000000"/>
                <w:sz w:val="24"/>
              </w:rPr>
              <w:t>3</w:t>
            </w:r>
            <w:r w:rsidRPr="009C7FE2">
              <w:rPr>
                <w:b/>
                <w:color w:val="000000"/>
                <w:sz w:val="24"/>
              </w:rPr>
              <w:t>、声环境质量</w:t>
            </w:r>
          </w:p>
          <w:p w:rsidR="0086471B" w:rsidRPr="009C7FE2" w:rsidRDefault="0086471B" w:rsidP="00AA6F09">
            <w:pPr>
              <w:spacing w:line="360" w:lineRule="auto"/>
              <w:ind w:leftChars="28" w:left="59" w:firstLineChars="227" w:firstLine="545"/>
              <w:rPr>
                <w:rFonts w:hint="eastAsia"/>
                <w:color w:val="000000"/>
                <w:sz w:val="24"/>
              </w:rPr>
            </w:pPr>
            <w:r w:rsidRPr="009C7FE2">
              <w:rPr>
                <w:rFonts w:hint="eastAsia"/>
                <w:color w:val="000000"/>
                <w:sz w:val="24"/>
              </w:rPr>
              <w:t>根据《南京市环境噪声标准适用区域划分调整方案》（南京市环境保护局、南京市环境监测中心站，</w:t>
            </w:r>
            <w:r w:rsidRPr="009C7FE2">
              <w:rPr>
                <w:rFonts w:hint="eastAsia"/>
                <w:color w:val="000000"/>
                <w:sz w:val="24"/>
              </w:rPr>
              <w:t>2014</w:t>
            </w:r>
            <w:r w:rsidRPr="009C7FE2">
              <w:rPr>
                <w:rFonts w:hint="eastAsia"/>
                <w:color w:val="000000"/>
                <w:sz w:val="24"/>
              </w:rPr>
              <w:t>年），本项目所在区域属于</w:t>
            </w:r>
            <w:r w:rsidRPr="009C7FE2">
              <w:rPr>
                <w:rFonts w:hint="eastAsia"/>
                <w:color w:val="000000"/>
                <w:sz w:val="24"/>
              </w:rPr>
              <w:t>3</w:t>
            </w:r>
            <w:r w:rsidRPr="009C7FE2">
              <w:rPr>
                <w:rFonts w:hint="eastAsia"/>
                <w:color w:val="000000"/>
                <w:sz w:val="24"/>
              </w:rPr>
              <w:t>类声环境功能区，环境噪声执行《声环境质量标准》（</w:t>
            </w:r>
            <w:r w:rsidRPr="009C7FE2">
              <w:rPr>
                <w:rFonts w:hint="eastAsia"/>
                <w:color w:val="000000"/>
                <w:sz w:val="24"/>
              </w:rPr>
              <w:t>GB3096-2008</w:t>
            </w:r>
            <w:r w:rsidRPr="009C7FE2">
              <w:rPr>
                <w:rFonts w:hint="eastAsia"/>
                <w:color w:val="000000"/>
                <w:sz w:val="24"/>
              </w:rPr>
              <w:t>）</w:t>
            </w:r>
            <w:r w:rsidRPr="009C7FE2">
              <w:rPr>
                <w:rFonts w:hint="eastAsia"/>
                <w:color w:val="000000"/>
                <w:sz w:val="24"/>
              </w:rPr>
              <w:t>3</w:t>
            </w:r>
            <w:r w:rsidRPr="009C7FE2">
              <w:rPr>
                <w:rFonts w:hint="eastAsia"/>
                <w:color w:val="000000"/>
                <w:sz w:val="24"/>
              </w:rPr>
              <w:t>类标准，</w:t>
            </w:r>
            <w:r w:rsidRPr="009C7FE2">
              <w:rPr>
                <w:color w:val="000000"/>
                <w:sz w:val="24"/>
              </w:rPr>
              <w:t>具体见表</w:t>
            </w:r>
            <w:r w:rsidR="00AF66A2">
              <w:rPr>
                <w:rFonts w:hint="eastAsia"/>
                <w:color w:val="000000"/>
                <w:sz w:val="24"/>
              </w:rPr>
              <w:t>11</w:t>
            </w:r>
            <w:r w:rsidRPr="009C7FE2">
              <w:rPr>
                <w:color w:val="000000"/>
                <w:sz w:val="24"/>
              </w:rPr>
              <w:t>。</w:t>
            </w:r>
          </w:p>
          <w:p w:rsidR="0086471B" w:rsidRPr="009C7FE2" w:rsidRDefault="0086471B">
            <w:pPr>
              <w:spacing w:line="360" w:lineRule="auto"/>
              <w:jc w:val="center"/>
              <w:rPr>
                <w:rFonts w:hint="eastAsia"/>
                <w:b/>
                <w:color w:val="000000"/>
                <w:sz w:val="24"/>
              </w:rPr>
            </w:pPr>
            <w:r w:rsidRPr="009C7FE2">
              <w:rPr>
                <w:b/>
                <w:color w:val="000000"/>
                <w:sz w:val="24"/>
              </w:rPr>
              <w:t>表</w:t>
            </w:r>
            <w:r w:rsidR="00AF66A2">
              <w:rPr>
                <w:rFonts w:hint="eastAsia"/>
                <w:b/>
                <w:color w:val="000000"/>
                <w:sz w:val="24"/>
              </w:rPr>
              <w:t>11</w:t>
            </w:r>
            <w:r w:rsidRPr="009C7FE2">
              <w:rPr>
                <w:b/>
                <w:color w:val="000000"/>
                <w:sz w:val="24"/>
              </w:rPr>
              <w:t xml:space="preserve"> </w:t>
            </w:r>
            <w:r w:rsidRPr="009C7FE2">
              <w:rPr>
                <w:b/>
                <w:color w:val="000000"/>
                <w:sz w:val="24"/>
              </w:rPr>
              <w:t>区域噪声标准限值表</w:t>
            </w:r>
            <w:r w:rsidRPr="009C7FE2">
              <w:rPr>
                <w:rFonts w:hint="eastAsia"/>
                <w:b/>
                <w:color w:val="000000"/>
                <w:sz w:val="24"/>
              </w:rPr>
              <w:t xml:space="preserve">  </w:t>
            </w:r>
            <w:r w:rsidRPr="009C7FE2">
              <w:rPr>
                <w:bCs/>
                <w:color w:val="000000"/>
                <w:szCs w:val="21"/>
              </w:rPr>
              <w:t>单位：</w:t>
            </w:r>
            <w:r w:rsidRPr="009C7FE2">
              <w:rPr>
                <w:bCs/>
                <w:color w:val="000000"/>
                <w:szCs w:val="21"/>
              </w:rPr>
              <w:t>dB(A)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BF" w:firstRow="1" w:lastRow="0" w:firstColumn="1" w:lastColumn="0" w:noHBand="0" w:noVBand="0"/>
            </w:tblPr>
            <w:tblGrid>
              <w:gridCol w:w="3071"/>
              <w:gridCol w:w="3066"/>
              <w:gridCol w:w="2944"/>
            </w:tblGrid>
            <w:tr w:rsidR="008163F2" w:rsidRPr="009C7FE2" w:rsidTr="00460A23">
              <w:trPr>
                <w:trHeight w:val="340"/>
                <w:jc w:val="center"/>
              </w:trPr>
              <w:tc>
                <w:tcPr>
                  <w:tcW w:w="1691" w:type="pct"/>
                  <w:vAlign w:val="center"/>
                </w:tcPr>
                <w:p w:rsidR="008163F2" w:rsidRPr="009C7FE2" w:rsidRDefault="008163F2" w:rsidP="000F7890">
                  <w:pPr>
                    <w:jc w:val="center"/>
                    <w:rPr>
                      <w:color w:val="000000"/>
                      <w:szCs w:val="21"/>
                    </w:rPr>
                  </w:pPr>
                  <w:r w:rsidRPr="009C7FE2">
                    <w:rPr>
                      <w:color w:val="000000"/>
                      <w:szCs w:val="21"/>
                    </w:rPr>
                    <w:t>类别</w:t>
                  </w:r>
                </w:p>
              </w:tc>
              <w:tc>
                <w:tcPr>
                  <w:tcW w:w="1688" w:type="pct"/>
                  <w:vAlign w:val="center"/>
                </w:tcPr>
                <w:p w:rsidR="008163F2" w:rsidRPr="009C7FE2" w:rsidRDefault="008163F2" w:rsidP="000F7890">
                  <w:pPr>
                    <w:jc w:val="center"/>
                    <w:rPr>
                      <w:color w:val="000000"/>
                      <w:szCs w:val="21"/>
                    </w:rPr>
                  </w:pPr>
                  <w:r w:rsidRPr="009C7FE2">
                    <w:rPr>
                      <w:color w:val="000000"/>
                      <w:szCs w:val="21"/>
                    </w:rPr>
                    <w:t>昼间</w:t>
                  </w:r>
                </w:p>
              </w:tc>
              <w:tc>
                <w:tcPr>
                  <w:tcW w:w="1621" w:type="pct"/>
                  <w:vAlign w:val="center"/>
                </w:tcPr>
                <w:p w:rsidR="008163F2" w:rsidRPr="009C7FE2" w:rsidRDefault="008163F2" w:rsidP="000F7890">
                  <w:pPr>
                    <w:jc w:val="center"/>
                    <w:rPr>
                      <w:color w:val="000000"/>
                      <w:szCs w:val="21"/>
                    </w:rPr>
                  </w:pPr>
                  <w:r w:rsidRPr="009C7FE2">
                    <w:rPr>
                      <w:color w:val="000000"/>
                      <w:szCs w:val="21"/>
                    </w:rPr>
                    <w:t>夜间</w:t>
                  </w:r>
                </w:p>
              </w:tc>
            </w:tr>
            <w:tr w:rsidR="008163F2" w:rsidRPr="009C7FE2" w:rsidTr="00460A23">
              <w:trPr>
                <w:trHeight w:val="340"/>
                <w:jc w:val="center"/>
              </w:trPr>
              <w:tc>
                <w:tcPr>
                  <w:tcW w:w="1691" w:type="pct"/>
                  <w:vAlign w:val="center"/>
                </w:tcPr>
                <w:p w:rsidR="008163F2" w:rsidRPr="009C7FE2" w:rsidRDefault="008163F2" w:rsidP="000F7890">
                  <w:pPr>
                    <w:jc w:val="center"/>
                    <w:rPr>
                      <w:rFonts w:hint="eastAsia"/>
                      <w:color w:val="000000"/>
                      <w:szCs w:val="21"/>
                    </w:rPr>
                  </w:pPr>
                  <w:r w:rsidRPr="009C7FE2">
                    <w:rPr>
                      <w:color w:val="000000"/>
                      <w:szCs w:val="21"/>
                    </w:rPr>
                    <w:t>3</w:t>
                  </w:r>
                  <w:r w:rsidRPr="009C7FE2">
                    <w:rPr>
                      <w:rFonts w:hint="eastAsia"/>
                      <w:color w:val="000000"/>
                      <w:szCs w:val="21"/>
                    </w:rPr>
                    <w:t>类</w:t>
                  </w:r>
                </w:p>
              </w:tc>
              <w:tc>
                <w:tcPr>
                  <w:tcW w:w="1688" w:type="pct"/>
                  <w:vAlign w:val="center"/>
                </w:tcPr>
                <w:p w:rsidR="008163F2" w:rsidRPr="009C7FE2" w:rsidRDefault="008163F2" w:rsidP="000F7890">
                  <w:pPr>
                    <w:jc w:val="center"/>
                    <w:rPr>
                      <w:color w:val="000000"/>
                      <w:szCs w:val="21"/>
                    </w:rPr>
                  </w:pPr>
                  <w:r w:rsidRPr="009C7FE2">
                    <w:rPr>
                      <w:color w:val="000000"/>
                      <w:szCs w:val="21"/>
                    </w:rPr>
                    <w:t>65</w:t>
                  </w:r>
                </w:p>
              </w:tc>
              <w:tc>
                <w:tcPr>
                  <w:tcW w:w="1621" w:type="pct"/>
                  <w:vAlign w:val="center"/>
                </w:tcPr>
                <w:p w:rsidR="008163F2" w:rsidRPr="009C7FE2" w:rsidRDefault="008163F2" w:rsidP="000F7890">
                  <w:pPr>
                    <w:jc w:val="center"/>
                    <w:rPr>
                      <w:color w:val="000000"/>
                      <w:szCs w:val="21"/>
                    </w:rPr>
                  </w:pPr>
                  <w:r w:rsidRPr="009C7FE2">
                    <w:rPr>
                      <w:color w:val="000000"/>
                      <w:szCs w:val="21"/>
                    </w:rPr>
                    <w:t>55</w:t>
                  </w:r>
                </w:p>
              </w:tc>
            </w:tr>
          </w:tbl>
          <w:p w:rsidR="0086471B" w:rsidRPr="009C7FE2" w:rsidRDefault="0086471B">
            <w:pPr>
              <w:snapToGrid w:val="0"/>
              <w:spacing w:line="360" w:lineRule="auto"/>
              <w:ind w:firstLineChars="200" w:firstLine="480"/>
              <w:rPr>
                <w:rFonts w:hint="eastAsia"/>
                <w:color w:val="000000"/>
                <w:sz w:val="24"/>
              </w:rPr>
            </w:pPr>
          </w:p>
          <w:p w:rsidR="008163F2" w:rsidRPr="009C7FE2" w:rsidRDefault="008163F2">
            <w:pPr>
              <w:snapToGrid w:val="0"/>
              <w:spacing w:line="360" w:lineRule="auto"/>
              <w:ind w:firstLineChars="200" w:firstLine="480"/>
              <w:rPr>
                <w:rFonts w:hint="eastAsia"/>
                <w:color w:val="000000"/>
                <w:sz w:val="24"/>
              </w:rPr>
            </w:pPr>
          </w:p>
          <w:p w:rsidR="008163F2" w:rsidRPr="009C7FE2" w:rsidRDefault="008163F2">
            <w:pPr>
              <w:snapToGrid w:val="0"/>
              <w:spacing w:line="360" w:lineRule="auto"/>
              <w:ind w:firstLineChars="200" w:firstLine="480"/>
              <w:rPr>
                <w:rFonts w:hint="eastAsia"/>
                <w:color w:val="000000"/>
                <w:sz w:val="24"/>
              </w:rPr>
            </w:pPr>
          </w:p>
          <w:p w:rsidR="008163F2" w:rsidRPr="009C7FE2" w:rsidRDefault="008163F2">
            <w:pPr>
              <w:snapToGrid w:val="0"/>
              <w:spacing w:line="360" w:lineRule="auto"/>
              <w:ind w:firstLineChars="200" w:firstLine="480"/>
              <w:rPr>
                <w:rFonts w:hint="eastAsia"/>
                <w:color w:val="000000"/>
                <w:sz w:val="24"/>
              </w:rPr>
            </w:pPr>
          </w:p>
          <w:p w:rsidR="008163F2" w:rsidRPr="009C7FE2" w:rsidRDefault="008163F2">
            <w:pPr>
              <w:snapToGrid w:val="0"/>
              <w:spacing w:line="360" w:lineRule="auto"/>
              <w:ind w:firstLineChars="200" w:firstLine="480"/>
              <w:rPr>
                <w:color w:val="000000"/>
                <w:sz w:val="24"/>
              </w:rPr>
            </w:pPr>
          </w:p>
        </w:tc>
      </w:tr>
      <w:tr w:rsidR="0086471B" w:rsidRPr="009C7FE2">
        <w:tblPrEx>
          <w:tblCellMar>
            <w:top w:w="0" w:type="dxa"/>
            <w:bottom w:w="0" w:type="dxa"/>
          </w:tblCellMar>
        </w:tblPrEx>
        <w:trPr>
          <w:trHeight w:val="13771"/>
          <w:jc w:val="center"/>
        </w:trPr>
        <w:tc>
          <w:tcPr>
            <w:tcW w:w="630" w:type="dxa"/>
            <w:vAlign w:val="center"/>
          </w:tcPr>
          <w:p w:rsidR="0086471B" w:rsidRPr="009C7FE2" w:rsidRDefault="0086471B">
            <w:pPr>
              <w:snapToGrid w:val="0"/>
              <w:spacing w:line="360" w:lineRule="auto"/>
              <w:jc w:val="center"/>
              <w:rPr>
                <w:color w:val="000000"/>
                <w:sz w:val="24"/>
              </w:rPr>
            </w:pPr>
            <w:r w:rsidRPr="009C7FE2">
              <w:rPr>
                <w:color w:val="000000"/>
                <w:sz w:val="24"/>
              </w:rPr>
              <w:lastRenderedPageBreak/>
              <w:t>污</w:t>
            </w:r>
          </w:p>
          <w:p w:rsidR="0086471B" w:rsidRPr="009C7FE2" w:rsidRDefault="0086471B">
            <w:pPr>
              <w:snapToGrid w:val="0"/>
              <w:spacing w:line="360" w:lineRule="auto"/>
              <w:jc w:val="center"/>
              <w:rPr>
                <w:color w:val="000000"/>
                <w:sz w:val="24"/>
              </w:rPr>
            </w:pPr>
            <w:r w:rsidRPr="009C7FE2">
              <w:rPr>
                <w:color w:val="000000"/>
                <w:sz w:val="24"/>
              </w:rPr>
              <w:t>染</w:t>
            </w:r>
          </w:p>
          <w:p w:rsidR="0086471B" w:rsidRPr="009C7FE2" w:rsidRDefault="0086471B">
            <w:pPr>
              <w:snapToGrid w:val="0"/>
              <w:spacing w:line="360" w:lineRule="auto"/>
              <w:jc w:val="center"/>
              <w:rPr>
                <w:color w:val="000000"/>
                <w:sz w:val="24"/>
              </w:rPr>
            </w:pPr>
            <w:r w:rsidRPr="009C7FE2">
              <w:rPr>
                <w:color w:val="000000"/>
                <w:sz w:val="24"/>
              </w:rPr>
              <w:t>物</w:t>
            </w:r>
          </w:p>
          <w:p w:rsidR="0086471B" w:rsidRPr="009C7FE2" w:rsidRDefault="0086471B">
            <w:pPr>
              <w:snapToGrid w:val="0"/>
              <w:spacing w:line="360" w:lineRule="auto"/>
              <w:jc w:val="center"/>
              <w:rPr>
                <w:color w:val="000000"/>
                <w:sz w:val="24"/>
              </w:rPr>
            </w:pPr>
            <w:r w:rsidRPr="009C7FE2">
              <w:rPr>
                <w:color w:val="000000"/>
                <w:sz w:val="24"/>
              </w:rPr>
              <w:t>排</w:t>
            </w:r>
          </w:p>
          <w:p w:rsidR="0086471B" w:rsidRPr="009C7FE2" w:rsidRDefault="0086471B">
            <w:pPr>
              <w:snapToGrid w:val="0"/>
              <w:spacing w:line="360" w:lineRule="auto"/>
              <w:jc w:val="center"/>
              <w:rPr>
                <w:color w:val="000000"/>
                <w:sz w:val="24"/>
              </w:rPr>
            </w:pPr>
            <w:r w:rsidRPr="009C7FE2">
              <w:rPr>
                <w:color w:val="000000"/>
                <w:sz w:val="24"/>
              </w:rPr>
              <w:t>放</w:t>
            </w:r>
          </w:p>
          <w:p w:rsidR="0086471B" w:rsidRPr="009C7FE2" w:rsidRDefault="0086471B">
            <w:pPr>
              <w:snapToGrid w:val="0"/>
              <w:spacing w:line="360" w:lineRule="auto"/>
              <w:jc w:val="center"/>
              <w:rPr>
                <w:color w:val="000000"/>
                <w:sz w:val="24"/>
              </w:rPr>
            </w:pPr>
            <w:r w:rsidRPr="009C7FE2">
              <w:rPr>
                <w:color w:val="000000"/>
                <w:sz w:val="24"/>
              </w:rPr>
              <w:t>标</w:t>
            </w:r>
          </w:p>
          <w:p w:rsidR="0086471B" w:rsidRPr="009C7FE2" w:rsidRDefault="0086471B">
            <w:pPr>
              <w:snapToGrid w:val="0"/>
              <w:spacing w:line="360" w:lineRule="auto"/>
              <w:jc w:val="center"/>
              <w:rPr>
                <w:color w:val="000000"/>
                <w:sz w:val="24"/>
              </w:rPr>
            </w:pPr>
            <w:r w:rsidRPr="009C7FE2">
              <w:rPr>
                <w:color w:val="000000"/>
                <w:sz w:val="24"/>
              </w:rPr>
              <w:t>准</w:t>
            </w:r>
          </w:p>
        </w:tc>
        <w:tc>
          <w:tcPr>
            <w:tcW w:w="8400" w:type="dxa"/>
          </w:tcPr>
          <w:p w:rsidR="0086471B" w:rsidRPr="009C7FE2" w:rsidRDefault="0086471B">
            <w:pPr>
              <w:spacing w:line="360" w:lineRule="auto"/>
              <w:ind w:leftChars="28" w:left="59" w:firstLineChars="200" w:firstLine="482"/>
              <w:rPr>
                <w:b/>
                <w:color w:val="000000"/>
                <w:sz w:val="24"/>
              </w:rPr>
            </w:pPr>
            <w:r w:rsidRPr="009C7FE2">
              <w:rPr>
                <w:b/>
                <w:color w:val="000000"/>
                <w:sz w:val="24"/>
              </w:rPr>
              <w:t>1</w:t>
            </w:r>
            <w:r w:rsidRPr="009C7FE2">
              <w:rPr>
                <w:b/>
                <w:color w:val="000000"/>
                <w:sz w:val="24"/>
              </w:rPr>
              <w:t>、废气：</w:t>
            </w:r>
          </w:p>
          <w:p w:rsidR="0086471B" w:rsidRPr="009C7FE2" w:rsidRDefault="0086471B">
            <w:pPr>
              <w:spacing w:line="360" w:lineRule="auto"/>
              <w:ind w:leftChars="28" w:left="59" w:firstLineChars="200" w:firstLine="480"/>
              <w:rPr>
                <w:color w:val="000000"/>
                <w:sz w:val="24"/>
              </w:rPr>
            </w:pPr>
            <w:r w:rsidRPr="009C7FE2">
              <w:rPr>
                <w:color w:val="000000"/>
                <w:sz w:val="24"/>
              </w:rPr>
              <w:t>建设项目</w:t>
            </w:r>
            <w:r w:rsidR="00337E28" w:rsidRPr="009C7FE2">
              <w:rPr>
                <w:rFonts w:hint="eastAsia"/>
                <w:color w:val="000000"/>
                <w:sz w:val="24"/>
              </w:rPr>
              <w:t>非甲烷总烃</w:t>
            </w:r>
            <w:r w:rsidRPr="009C7FE2">
              <w:rPr>
                <w:color w:val="000000"/>
                <w:sz w:val="24"/>
              </w:rPr>
              <w:t>排放执行《大气污染物综合排放标准》（</w:t>
            </w:r>
            <w:r w:rsidRPr="009C7FE2">
              <w:rPr>
                <w:color w:val="000000"/>
                <w:sz w:val="24"/>
              </w:rPr>
              <w:t>GB16297-1996</w:t>
            </w:r>
            <w:r w:rsidRPr="009C7FE2">
              <w:rPr>
                <w:color w:val="000000"/>
                <w:sz w:val="24"/>
              </w:rPr>
              <w:t>）表</w:t>
            </w:r>
            <w:r w:rsidRPr="009C7FE2">
              <w:rPr>
                <w:color w:val="000000"/>
                <w:sz w:val="24"/>
              </w:rPr>
              <w:t>2</w:t>
            </w:r>
            <w:r w:rsidRPr="009C7FE2">
              <w:rPr>
                <w:color w:val="000000"/>
                <w:sz w:val="24"/>
              </w:rPr>
              <w:t>中二级排放标准</w:t>
            </w:r>
            <w:r w:rsidRPr="009C7FE2">
              <w:rPr>
                <w:rFonts w:hint="eastAsia"/>
                <w:color w:val="000000"/>
                <w:sz w:val="24"/>
              </w:rPr>
              <w:t>。</w:t>
            </w:r>
            <w:r w:rsidRPr="009C7FE2">
              <w:rPr>
                <w:color w:val="000000"/>
                <w:sz w:val="24"/>
              </w:rPr>
              <w:t>具体值见表</w:t>
            </w:r>
            <w:r w:rsidR="00AF66A2">
              <w:rPr>
                <w:rFonts w:hint="eastAsia"/>
                <w:color w:val="000000"/>
                <w:sz w:val="24"/>
              </w:rPr>
              <w:t>12</w:t>
            </w:r>
            <w:r w:rsidRPr="009C7FE2">
              <w:rPr>
                <w:color w:val="000000"/>
                <w:sz w:val="24"/>
              </w:rPr>
              <w:t>：</w:t>
            </w:r>
          </w:p>
          <w:p w:rsidR="0086471B" w:rsidRPr="009C7FE2" w:rsidRDefault="0086471B">
            <w:pPr>
              <w:snapToGrid w:val="0"/>
              <w:spacing w:line="360" w:lineRule="auto"/>
              <w:jc w:val="center"/>
              <w:rPr>
                <w:b/>
                <w:bCs/>
                <w:color w:val="000000"/>
                <w:sz w:val="24"/>
              </w:rPr>
            </w:pPr>
            <w:r w:rsidRPr="009C7FE2">
              <w:rPr>
                <w:b/>
                <w:bCs/>
                <w:color w:val="000000"/>
                <w:sz w:val="24"/>
              </w:rPr>
              <w:t>表</w:t>
            </w:r>
            <w:r w:rsidR="00AF66A2">
              <w:rPr>
                <w:rFonts w:hint="eastAsia"/>
                <w:b/>
                <w:bCs/>
                <w:color w:val="000000"/>
                <w:sz w:val="24"/>
              </w:rPr>
              <w:t>12</w:t>
            </w:r>
            <w:r w:rsidRPr="009C7FE2">
              <w:rPr>
                <w:b/>
                <w:bCs/>
                <w:color w:val="000000"/>
                <w:sz w:val="24"/>
              </w:rPr>
              <w:t xml:space="preserve"> </w:t>
            </w:r>
            <w:r w:rsidRPr="009C7FE2">
              <w:rPr>
                <w:b/>
                <w:bCs/>
                <w:color w:val="000000"/>
                <w:sz w:val="24"/>
              </w:rPr>
              <w:t>项目大气污染物排放标准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792"/>
              <w:gridCol w:w="1717"/>
              <w:gridCol w:w="1055"/>
              <w:gridCol w:w="1645"/>
              <w:gridCol w:w="1861"/>
            </w:tblGrid>
            <w:tr w:rsidR="00337E28" w:rsidRPr="0065526B" w:rsidTr="0065526B">
              <w:trPr>
                <w:trHeight w:val="340"/>
              </w:trPr>
              <w:tc>
                <w:tcPr>
                  <w:tcW w:w="911" w:type="dxa"/>
                  <w:vMerge w:val="restart"/>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污染物</w:t>
                  </w:r>
                </w:p>
              </w:tc>
              <w:tc>
                <w:tcPr>
                  <w:tcW w:w="1621" w:type="dxa"/>
                  <w:vMerge w:val="restart"/>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最高允许排放速率</w:t>
                  </w:r>
                  <w:r w:rsidRPr="0065526B">
                    <w:rPr>
                      <w:rFonts w:hint="eastAsia"/>
                      <w:b/>
                      <w:spacing w:val="-10"/>
                      <w:szCs w:val="21"/>
                    </w:rPr>
                    <w:t>（</w:t>
                  </w:r>
                  <w:r w:rsidRPr="0065526B">
                    <w:rPr>
                      <w:b/>
                      <w:spacing w:val="-10"/>
                      <w:szCs w:val="21"/>
                    </w:rPr>
                    <w:t>kg/h</w:t>
                  </w:r>
                  <w:r w:rsidRPr="0065526B">
                    <w:rPr>
                      <w:rFonts w:hint="eastAsia"/>
                      <w:b/>
                      <w:spacing w:val="-10"/>
                      <w:szCs w:val="21"/>
                    </w:rPr>
                    <w:t>）</w:t>
                  </w:r>
                </w:p>
              </w:tc>
              <w:tc>
                <w:tcPr>
                  <w:tcW w:w="1554" w:type="dxa"/>
                  <w:vMerge w:val="restart"/>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最高允许排放浓度</w:t>
                  </w:r>
                  <w:r w:rsidRPr="0065526B">
                    <w:rPr>
                      <w:rFonts w:hint="eastAsia"/>
                      <w:b/>
                      <w:spacing w:val="-10"/>
                      <w:szCs w:val="21"/>
                    </w:rPr>
                    <w:t>（</w:t>
                  </w:r>
                  <w:r w:rsidRPr="0065526B">
                    <w:rPr>
                      <w:b/>
                      <w:spacing w:val="-10"/>
                      <w:szCs w:val="21"/>
                    </w:rPr>
                    <w:t>mg/m</w:t>
                  </w:r>
                  <w:r w:rsidRPr="0065526B">
                    <w:rPr>
                      <w:b/>
                      <w:spacing w:val="-10"/>
                      <w:szCs w:val="21"/>
                      <w:vertAlign w:val="superscript"/>
                    </w:rPr>
                    <w:t>3</w:t>
                  </w:r>
                  <w:r w:rsidRPr="0065526B">
                    <w:rPr>
                      <w:rFonts w:hint="eastAsia"/>
                      <w:b/>
                      <w:spacing w:val="-10"/>
                      <w:szCs w:val="21"/>
                    </w:rPr>
                    <w:t>）</w:t>
                  </w:r>
                </w:p>
              </w:tc>
              <w:tc>
                <w:tcPr>
                  <w:tcW w:w="2443" w:type="dxa"/>
                  <w:gridSpan w:val="2"/>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无组织排放监控浓度限值</w:t>
                  </w:r>
                </w:p>
              </w:tc>
              <w:tc>
                <w:tcPr>
                  <w:tcW w:w="1684" w:type="dxa"/>
                  <w:vMerge w:val="restart"/>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标准来源</w:t>
                  </w:r>
                </w:p>
              </w:tc>
            </w:tr>
            <w:tr w:rsidR="00337E28" w:rsidRPr="0065526B" w:rsidTr="0065526B">
              <w:trPr>
                <w:trHeight w:val="340"/>
              </w:trPr>
              <w:tc>
                <w:tcPr>
                  <w:tcW w:w="911" w:type="dxa"/>
                  <w:vMerge/>
                  <w:shd w:val="clear" w:color="auto" w:fill="auto"/>
                  <w:vAlign w:val="center"/>
                </w:tcPr>
                <w:p w:rsidR="00337E28" w:rsidRPr="0065526B" w:rsidRDefault="00337E28" w:rsidP="0065526B">
                  <w:pPr>
                    <w:adjustRightInd w:val="0"/>
                    <w:snapToGrid w:val="0"/>
                    <w:jc w:val="center"/>
                    <w:rPr>
                      <w:b/>
                      <w:spacing w:val="-10"/>
                      <w:szCs w:val="21"/>
                    </w:rPr>
                  </w:pPr>
                </w:p>
              </w:tc>
              <w:tc>
                <w:tcPr>
                  <w:tcW w:w="1621" w:type="dxa"/>
                  <w:vMerge/>
                  <w:shd w:val="clear" w:color="auto" w:fill="auto"/>
                  <w:vAlign w:val="center"/>
                </w:tcPr>
                <w:p w:rsidR="00337E28" w:rsidRPr="0065526B" w:rsidRDefault="00337E28" w:rsidP="0065526B">
                  <w:pPr>
                    <w:adjustRightInd w:val="0"/>
                    <w:snapToGrid w:val="0"/>
                    <w:jc w:val="center"/>
                    <w:rPr>
                      <w:b/>
                      <w:spacing w:val="-10"/>
                      <w:szCs w:val="21"/>
                    </w:rPr>
                  </w:pPr>
                </w:p>
              </w:tc>
              <w:tc>
                <w:tcPr>
                  <w:tcW w:w="1554" w:type="dxa"/>
                  <w:vMerge/>
                  <w:shd w:val="clear" w:color="auto" w:fill="auto"/>
                  <w:vAlign w:val="center"/>
                </w:tcPr>
                <w:p w:rsidR="00337E28" w:rsidRPr="0065526B" w:rsidRDefault="00337E28" w:rsidP="0065526B">
                  <w:pPr>
                    <w:adjustRightInd w:val="0"/>
                    <w:snapToGrid w:val="0"/>
                    <w:jc w:val="center"/>
                    <w:rPr>
                      <w:b/>
                      <w:spacing w:val="-10"/>
                      <w:szCs w:val="21"/>
                    </w:rPr>
                  </w:pPr>
                </w:p>
              </w:tc>
              <w:tc>
                <w:tcPr>
                  <w:tcW w:w="955" w:type="dxa"/>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监控点</w:t>
                  </w:r>
                </w:p>
              </w:tc>
              <w:tc>
                <w:tcPr>
                  <w:tcW w:w="1488" w:type="dxa"/>
                  <w:shd w:val="clear" w:color="auto" w:fill="auto"/>
                  <w:vAlign w:val="center"/>
                </w:tcPr>
                <w:p w:rsidR="00337E28" w:rsidRPr="0065526B" w:rsidRDefault="00337E28" w:rsidP="0065526B">
                  <w:pPr>
                    <w:adjustRightInd w:val="0"/>
                    <w:snapToGrid w:val="0"/>
                    <w:jc w:val="center"/>
                    <w:rPr>
                      <w:b/>
                      <w:spacing w:val="-10"/>
                      <w:szCs w:val="21"/>
                    </w:rPr>
                  </w:pPr>
                  <w:r w:rsidRPr="0065526B">
                    <w:rPr>
                      <w:b/>
                      <w:spacing w:val="-10"/>
                      <w:szCs w:val="21"/>
                    </w:rPr>
                    <w:t>浓度</w:t>
                  </w:r>
                  <w:r w:rsidRPr="0065526B">
                    <w:rPr>
                      <w:rFonts w:hint="eastAsia"/>
                      <w:b/>
                      <w:spacing w:val="-10"/>
                      <w:szCs w:val="21"/>
                    </w:rPr>
                    <w:t>（</w:t>
                  </w:r>
                  <w:r w:rsidRPr="0065526B">
                    <w:rPr>
                      <w:b/>
                      <w:spacing w:val="-10"/>
                      <w:szCs w:val="21"/>
                    </w:rPr>
                    <w:t>mg/m</w:t>
                  </w:r>
                  <w:r w:rsidRPr="0065526B">
                    <w:rPr>
                      <w:b/>
                      <w:spacing w:val="-10"/>
                      <w:szCs w:val="21"/>
                      <w:vertAlign w:val="superscript"/>
                    </w:rPr>
                    <w:t>3</w:t>
                  </w:r>
                  <w:r w:rsidRPr="0065526B">
                    <w:rPr>
                      <w:rFonts w:hint="eastAsia"/>
                      <w:b/>
                      <w:spacing w:val="-10"/>
                      <w:szCs w:val="21"/>
                    </w:rPr>
                    <w:t>）</w:t>
                  </w:r>
                </w:p>
              </w:tc>
              <w:tc>
                <w:tcPr>
                  <w:tcW w:w="1684" w:type="dxa"/>
                  <w:vMerge/>
                  <w:shd w:val="clear" w:color="auto" w:fill="auto"/>
                  <w:vAlign w:val="center"/>
                </w:tcPr>
                <w:p w:rsidR="00337E28" w:rsidRPr="0065526B" w:rsidRDefault="00337E28" w:rsidP="0065526B">
                  <w:pPr>
                    <w:adjustRightInd w:val="0"/>
                    <w:snapToGrid w:val="0"/>
                    <w:jc w:val="center"/>
                    <w:rPr>
                      <w:spacing w:val="-10"/>
                      <w:szCs w:val="21"/>
                    </w:rPr>
                  </w:pPr>
                </w:p>
              </w:tc>
            </w:tr>
            <w:tr w:rsidR="00337E28" w:rsidRPr="0065526B" w:rsidTr="0065526B">
              <w:trPr>
                <w:trHeight w:val="340"/>
              </w:trPr>
              <w:tc>
                <w:tcPr>
                  <w:tcW w:w="911" w:type="dxa"/>
                  <w:shd w:val="clear" w:color="auto" w:fill="auto"/>
                  <w:vAlign w:val="center"/>
                </w:tcPr>
                <w:p w:rsidR="00062154" w:rsidRPr="0065526B" w:rsidRDefault="00337E28" w:rsidP="0065526B">
                  <w:pPr>
                    <w:adjustRightInd w:val="0"/>
                    <w:snapToGrid w:val="0"/>
                    <w:jc w:val="center"/>
                    <w:rPr>
                      <w:rFonts w:hint="eastAsia"/>
                      <w:spacing w:val="-10"/>
                      <w:szCs w:val="21"/>
                    </w:rPr>
                  </w:pPr>
                  <w:r w:rsidRPr="0065526B">
                    <w:rPr>
                      <w:rFonts w:hint="eastAsia"/>
                      <w:spacing w:val="-10"/>
                      <w:szCs w:val="21"/>
                    </w:rPr>
                    <w:t>非甲烷</w:t>
                  </w:r>
                </w:p>
                <w:p w:rsidR="00337E28" w:rsidRPr="0065526B" w:rsidRDefault="00337E28" w:rsidP="0065526B">
                  <w:pPr>
                    <w:adjustRightInd w:val="0"/>
                    <w:snapToGrid w:val="0"/>
                    <w:jc w:val="center"/>
                    <w:rPr>
                      <w:spacing w:val="-10"/>
                      <w:szCs w:val="21"/>
                    </w:rPr>
                  </w:pPr>
                  <w:r w:rsidRPr="0065526B">
                    <w:rPr>
                      <w:rFonts w:hint="eastAsia"/>
                      <w:spacing w:val="-10"/>
                      <w:szCs w:val="21"/>
                    </w:rPr>
                    <w:t>总烃</w:t>
                  </w:r>
                </w:p>
              </w:tc>
              <w:tc>
                <w:tcPr>
                  <w:tcW w:w="1621" w:type="dxa"/>
                  <w:shd w:val="clear" w:color="auto" w:fill="auto"/>
                  <w:vAlign w:val="center"/>
                </w:tcPr>
                <w:p w:rsidR="00337E28" w:rsidRPr="0065526B" w:rsidRDefault="00337E28" w:rsidP="0065526B">
                  <w:pPr>
                    <w:adjustRightInd w:val="0"/>
                    <w:snapToGrid w:val="0"/>
                    <w:jc w:val="center"/>
                    <w:rPr>
                      <w:spacing w:val="-10"/>
                      <w:szCs w:val="21"/>
                    </w:rPr>
                  </w:pPr>
                  <w:r w:rsidRPr="0065526B">
                    <w:rPr>
                      <w:rFonts w:hint="eastAsia"/>
                      <w:spacing w:val="-10"/>
                      <w:szCs w:val="21"/>
                    </w:rPr>
                    <w:t>-</w:t>
                  </w:r>
                </w:p>
              </w:tc>
              <w:tc>
                <w:tcPr>
                  <w:tcW w:w="1554" w:type="dxa"/>
                  <w:shd w:val="clear" w:color="auto" w:fill="auto"/>
                  <w:vAlign w:val="center"/>
                </w:tcPr>
                <w:p w:rsidR="00337E28" w:rsidRPr="0065526B" w:rsidRDefault="00337E28" w:rsidP="0065526B">
                  <w:pPr>
                    <w:adjustRightInd w:val="0"/>
                    <w:snapToGrid w:val="0"/>
                    <w:jc w:val="center"/>
                    <w:rPr>
                      <w:spacing w:val="-10"/>
                      <w:szCs w:val="21"/>
                    </w:rPr>
                  </w:pPr>
                  <w:r w:rsidRPr="0065526B">
                    <w:rPr>
                      <w:rFonts w:hint="eastAsia"/>
                      <w:spacing w:val="-10"/>
                      <w:szCs w:val="21"/>
                    </w:rPr>
                    <w:t>120</w:t>
                  </w:r>
                </w:p>
              </w:tc>
              <w:tc>
                <w:tcPr>
                  <w:tcW w:w="955" w:type="dxa"/>
                  <w:shd w:val="clear" w:color="auto" w:fill="auto"/>
                  <w:vAlign w:val="center"/>
                </w:tcPr>
                <w:p w:rsidR="00337E28" w:rsidRPr="0065526B" w:rsidRDefault="00337E28" w:rsidP="0065526B">
                  <w:pPr>
                    <w:adjustRightInd w:val="0"/>
                    <w:snapToGrid w:val="0"/>
                    <w:jc w:val="center"/>
                    <w:rPr>
                      <w:spacing w:val="-10"/>
                      <w:szCs w:val="21"/>
                    </w:rPr>
                  </w:pPr>
                  <w:r w:rsidRPr="0065526B">
                    <w:rPr>
                      <w:rFonts w:hint="eastAsia"/>
                      <w:spacing w:val="-10"/>
                      <w:szCs w:val="21"/>
                    </w:rPr>
                    <w:t>周界外浓度最高点</w:t>
                  </w:r>
                </w:p>
              </w:tc>
              <w:tc>
                <w:tcPr>
                  <w:tcW w:w="1488" w:type="dxa"/>
                  <w:shd w:val="clear" w:color="auto" w:fill="auto"/>
                  <w:vAlign w:val="center"/>
                </w:tcPr>
                <w:p w:rsidR="00337E28" w:rsidRPr="0065526B" w:rsidRDefault="00337E28" w:rsidP="0065526B">
                  <w:pPr>
                    <w:adjustRightInd w:val="0"/>
                    <w:snapToGrid w:val="0"/>
                    <w:jc w:val="center"/>
                    <w:rPr>
                      <w:spacing w:val="-10"/>
                      <w:szCs w:val="21"/>
                    </w:rPr>
                  </w:pPr>
                  <w:r w:rsidRPr="0065526B">
                    <w:rPr>
                      <w:rFonts w:hint="eastAsia"/>
                      <w:spacing w:val="-10"/>
                      <w:szCs w:val="21"/>
                    </w:rPr>
                    <w:t>4.0</w:t>
                  </w:r>
                </w:p>
              </w:tc>
              <w:tc>
                <w:tcPr>
                  <w:tcW w:w="1684" w:type="dxa"/>
                  <w:shd w:val="clear" w:color="auto" w:fill="auto"/>
                  <w:vAlign w:val="center"/>
                </w:tcPr>
                <w:p w:rsidR="00337E28" w:rsidRPr="0065526B" w:rsidRDefault="00337E28" w:rsidP="0065526B">
                  <w:pPr>
                    <w:adjustRightInd w:val="0"/>
                    <w:snapToGrid w:val="0"/>
                    <w:jc w:val="center"/>
                    <w:rPr>
                      <w:spacing w:val="-10"/>
                      <w:szCs w:val="21"/>
                    </w:rPr>
                  </w:pPr>
                  <w:r w:rsidRPr="0065526B">
                    <w:rPr>
                      <w:rFonts w:hint="eastAsia"/>
                      <w:spacing w:val="-10"/>
                      <w:szCs w:val="21"/>
                    </w:rPr>
                    <w:t>《大气污染物综合排放标准》</w:t>
                  </w:r>
                  <w:r w:rsidRPr="0065526B">
                    <w:rPr>
                      <w:rFonts w:hint="eastAsia"/>
                      <w:spacing w:val="-10"/>
                      <w:szCs w:val="21"/>
                    </w:rPr>
                    <w:t>(GB12697-1996)</w:t>
                  </w:r>
                </w:p>
              </w:tc>
            </w:tr>
          </w:tbl>
          <w:p w:rsidR="0086471B" w:rsidRPr="009C7FE2" w:rsidRDefault="0086471B">
            <w:pPr>
              <w:rPr>
                <w:rFonts w:hint="eastAsia"/>
                <w:color w:val="000000"/>
                <w:szCs w:val="21"/>
              </w:rPr>
            </w:pPr>
          </w:p>
          <w:p w:rsidR="0086471B" w:rsidRPr="009C7FE2" w:rsidRDefault="0086471B">
            <w:pPr>
              <w:snapToGrid w:val="0"/>
              <w:spacing w:line="360" w:lineRule="auto"/>
              <w:ind w:leftChars="-6" w:left="-13" w:firstLineChars="200" w:firstLine="482"/>
              <w:rPr>
                <w:b/>
                <w:color w:val="000000"/>
                <w:sz w:val="24"/>
              </w:rPr>
            </w:pPr>
            <w:r w:rsidRPr="009C7FE2">
              <w:rPr>
                <w:b/>
                <w:color w:val="000000"/>
                <w:sz w:val="24"/>
              </w:rPr>
              <w:t>2</w:t>
            </w:r>
            <w:r w:rsidRPr="009C7FE2">
              <w:rPr>
                <w:b/>
                <w:color w:val="000000"/>
                <w:sz w:val="24"/>
              </w:rPr>
              <w:t>、废水：</w:t>
            </w:r>
          </w:p>
          <w:p w:rsidR="0086471B" w:rsidRPr="009C7FE2" w:rsidRDefault="00337E28">
            <w:pPr>
              <w:spacing w:line="360" w:lineRule="auto"/>
              <w:ind w:firstLineChars="200" w:firstLine="480"/>
              <w:rPr>
                <w:rFonts w:hint="eastAsia"/>
                <w:color w:val="000000"/>
                <w:sz w:val="24"/>
              </w:rPr>
            </w:pPr>
            <w:r w:rsidRPr="009C7FE2">
              <w:rPr>
                <w:rFonts w:hint="eastAsia"/>
                <w:color w:val="000000"/>
                <w:sz w:val="24"/>
              </w:rPr>
              <w:t>本项目项目生活废水达到接管标准《污水综合排放标准》（</w:t>
            </w:r>
            <w:r w:rsidRPr="009C7FE2">
              <w:rPr>
                <w:rFonts w:hint="eastAsia"/>
                <w:color w:val="000000"/>
                <w:sz w:val="24"/>
              </w:rPr>
              <w:t>GB8978-1996</w:t>
            </w:r>
            <w:r w:rsidRPr="009C7FE2">
              <w:rPr>
                <w:rFonts w:hint="eastAsia"/>
                <w:color w:val="000000"/>
                <w:sz w:val="24"/>
              </w:rPr>
              <w:t>）表</w:t>
            </w:r>
            <w:r w:rsidRPr="009C7FE2">
              <w:rPr>
                <w:rFonts w:hint="eastAsia"/>
                <w:color w:val="000000"/>
                <w:sz w:val="24"/>
              </w:rPr>
              <w:t>4</w:t>
            </w:r>
            <w:r w:rsidRPr="009C7FE2">
              <w:rPr>
                <w:rFonts w:hint="eastAsia"/>
                <w:color w:val="000000"/>
                <w:sz w:val="24"/>
              </w:rPr>
              <w:t>中三级标准，接入江宁南区污水处理厂，污水处理厂尾水排放执行《城镇污水处理厂污染物排放标准》（</w:t>
            </w:r>
            <w:r w:rsidRPr="009C7FE2">
              <w:rPr>
                <w:rFonts w:hint="eastAsia"/>
                <w:color w:val="000000"/>
                <w:sz w:val="24"/>
              </w:rPr>
              <w:t>GB18918</w:t>
            </w:r>
            <w:r w:rsidRPr="009C7FE2">
              <w:rPr>
                <w:rFonts w:hint="eastAsia"/>
                <w:color w:val="000000"/>
                <w:sz w:val="24"/>
              </w:rPr>
              <w:t>－</w:t>
            </w:r>
            <w:r w:rsidRPr="009C7FE2">
              <w:rPr>
                <w:rFonts w:hint="eastAsia"/>
                <w:color w:val="000000"/>
                <w:sz w:val="24"/>
              </w:rPr>
              <w:t>2002</w:t>
            </w:r>
            <w:r w:rsidRPr="009C7FE2">
              <w:rPr>
                <w:rFonts w:hint="eastAsia"/>
                <w:color w:val="000000"/>
                <w:sz w:val="24"/>
              </w:rPr>
              <w:t>）中一级</w:t>
            </w:r>
            <w:r w:rsidRPr="009C7FE2">
              <w:rPr>
                <w:rFonts w:hint="eastAsia"/>
                <w:color w:val="000000"/>
                <w:sz w:val="24"/>
              </w:rPr>
              <w:t>A</w:t>
            </w:r>
            <w:r w:rsidRPr="009C7FE2">
              <w:rPr>
                <w:rFonts w:hint="eastAsia"/>
                <w:color w:val="000000"/>
                <w:sz w:val="24"/>
              </w:rPr>
              <w:t>标准。</w:t>
            </w:r>
          </w:p>
          <w:p w:rsidR="00337E28" w:rsidRPr="009C7FE2" w:rsidRDefault="00337E28" w:rsidP="00337E28">
            <w:pPr>
              <w:adjustRightInd w:val="0"/>
              <w:snapToGrid w:val="0"/>
              <w:jc w:val="center"/>
              <w:rPr>
                <w:rFonts w:hint="eastAsia"/>
                <w:b/>
                <w:sz w:val="24"/>
                <w:lang w:val="zh-CN"/>
              </w:rPr>
            </w:pPr>
            <w:r w:rsidRPr="009C7FE2">
              <w:rPr>
                <w:b/>
                <w:sz w:val="24"/>
                <w:lang w:val="zh-CN"/>
              </w:rPr>
              <w:t>表</w:t>
            </w:r>
            <w:r w:rsidRPr="009C7FE2">
              <w:rPr>
                <w:b/>
                <w:sz w:val="24"/>
                <w:lang w:val="zh-CN"/>
              </w:rPr>
              <w:t>1</w:t>
            </w:r>
            <w:r w:rsidR="00AF66A2">
              <w:rPr>
                <w:rFonts w:hint="eastAsia"/>
                <w:b/>
                <w:sz w:val="24"/>
                <w:lang w:val="zh-CN"/>
              </w:rPr>
              <w:t>3</w:t>
            </w:r>
            <w:r w:rsidRPr="009C7FE2">
              <w:rPr>
                <w:b/>
                <w:sz w:val="24"/>
                <w:lang w:val="zh-CN"/>
              </w:rPr>
              <w:t xml:space="preserve"> </w:t>
            </w:r>
            <w:r w:rsidRPr="009C7FE2">
              <w:rPr>
                <w:b/>
                <w:sz w:val="24"/>
                <w:lang w:val="zh-CN"/>
              </w:rPr>
              <w:t>废水排放标准限值（</w:t>
            </w:r>
            <w:r w:rsidRPr="009C7FE2">
              <w:rPr>
                <w:b/>
                <w:sz w:val="24"/>
                <w:lang w:val="zh-CN"/>
              </w:rPr>
              <w:t>mg/L</w:t>
            </w:r>
            <w:r w:rsidRPr="009C7FE2">
              <w:rPr>
                <w:b/>
                <w:sz w:val="24"/>
                <w:lang w:val="zh-CN"/>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0"/>
              <w:gridCol w:w="1396"/>
              <w:gridCol w:w="1256"/>
              <w:gridCol w:w="1131"/>
              <w:gridCol w:w="1191"/>
              <w:gridCol w:w="1228"/>
            </w:tblGrid>
            <w:tr w:rsidR="005B231E" w:rsidRPr="009C7FE2" w:rsidTr="005B231E">
              <w:tblPrEx>
                <w:tblCellMar>
                  <w:top w:w="0" w:type="dxa"/>
                  <w:bottom w:w="0" w:type="dxa"/>
                </w:tblCellMar>
              </w:tblPrEx>
              <w:trPr>
                <w:trHeight w:val="454"/>
                <w:jc w:val="center"/>
              </w:trPr>
              <w:tc>
                <w:tcPr>
                  <w:tcW w:w="2870" w:type="dxa"/>
                  <w:vAlign w:val="center"/>
                </w:tcPr>
                <w:p w:rsidR="005B231E" w:rsidRPr="009C7FE2" w:rsidRDefault="005B231E" w:rsidP="005B231E">
                  <w:pPr>
                    <w:jc w:val="center"/>
                  </w:pPr>
                  <w:r w:rsidRPr="009C7FE2">
                    <w:t>项目分类</w:t>
                  </w:r>
                </w:p>
              </w:tc>
              <w:tc>
                <w:tcPr>
                  <w:tcW w:w="1396" w:type="dxa"/>
                  <w:vAlign w:val="center"/>
                </w:tcPr>
                <w:p w:rsidR="005B231E" w:rsidRPr="009C7FE2" w:rsidRDefault="005B231E" w:rsidP="005B231E">
                  <w:pPr>
                    <w:jc w:val="center"/>
                  </w:pPr>
                  <w:r w:rsidRPr="009C7FE2">
                    <w:t>COD</w:t>
                  </w:r>
                </w:p>
              </w:tc>
              <w:tc>
                <w:tcPr>
                  <w:tcW w:w="1256" w:type="dxa"/>
                  <w:tcBorders>
                    <w:right w:val="single" w:sz="8" w:space="0" w:color="auto"/>
                  </w:tcBorders>
                  <w:vAlign w:val="center"/>
                </w:tcPr>
                <w:p w:rsidR="005B231E" w:rsidRPr="009C7FE2" w:rsidRDefault="005B231E" w:rsidP="005B231E">
                  <w:pPr>
                    <w:jc w:val="center"/>
                  </w:pPr>
                  <w:r w:rsidRPr="009C7FE2">
                    <w:t>SS</w:t>
                  </w:r>
                </w:p>
              </w:tc>
              <w:tc>
                <w:tcPr>
                  <w:tcW w:w="1131" w:type="dxa"/>
                  <w:tcBorders>
                    <w:left w:val="single" w:sz="8" w:space="0" w:color="auto"/>
                  </w:tcBorders>
                  <w:vAlign w:val="center"/>
                </w:tcPr>
                <w:p w:rsidR="005B231E" w:rsidRPr="009C7FE2" w:rsidRDefault="005B231E" w:rsidP="005B231E">
                  <w:pPr>
                    <w:jc w:val="center"/>
                  </w:pPr>
                  <w:r w:rsidRPr="009C7FE2">
                    <w:rPr>
                      <w:rFonts w:hint="eastAsia"/>
                    </w:rPr>
                    <w:t>总磷</w:t>
                  </w:r>
                </w:p>
              </w:tc>
              <w:tc>
                <w:tcPr>
                  <w:tcW w:w="1191" w:type="dxa"/>
                  <w:vAlign w:val="center"/>
                </w:tcPr>
                <w:p w:rsidR="005B231E" w:rsidRPr="009C7FE2" w:rsidRDefault="005B231E" w:rsidP="005B231E">
                  <w:pPr>
                    <w:jc w:val="center"/>
                  </w:pPr>
                  <w:r w:rsidRPr="009C7FE2">
                    <w:rPr>
                      <w:rFonts w:hint="eastAsia"/>
                    </w:rPr>
                    <w:t>总氮</w:t>
                  </w:r>
                </w:p>
              </w:tc>
              <w:tc>
                <w:tcPr>
                  <w:tcW w:w="1228" w:type="dxa"/>
                  <w:tcBorders>
                    <w:right w:val="single" w:sz="8" w:space="0" w:color="auto"/>
                  </w:tcBorders>
                  <w:vAlign w:val="center"/>
                </w:tcPr>
                <w:p w:rsidR="005B231E" w:rsidRPr="009C7FE2" w:rsidRDefault="005B231E" w:rsidP="005B231E">
                  <w:pPr>
                    <w:jc w:val="center"/>
                  </w:pPr>
                  <w:r w:rsidRPr="009C7FE2">
                    <w:t>氨氮</w:t>
                  </w:r>
                </w:p>
              </w:tc>
            </w:tr>
            <w:tr w:rsidR="005B231E" w:rsidRPr="009C7FE2" w:rsidTr="005B231E">
              <w:tblPrEx>
                <w:tblCellMar>
                  <w:top w:w="0" w:type="dxa"/>
                  <w:bottom w:w="0" w:type="dxa"/>
                </w:tblCellMar>
              </w:tblPrEx>
              <w:trPr>
                <w:trHeight w:val="454"/>
                <w:jc w:val="center"/>
              </w:trPr>
              <w:tc>
                <w:tcPr>
                  <w:tcW w:w="2870" w:type="dxa"/>
                  <w:vAlign w:val="center"/>
                </w:tcPr>
                <w:p w:rsidR="005B231E" w:rsidRPr="009C7FE2" w:rsidRDefault="005B231E" w:rsidP="005B231E">
                  <w:pPr>
                    <w:jc w:val="center"/>
                  </w:pPr>
                  <w:r w:rsidRPr="009C7FE2">
                    <w:rPr>
                      <w:rFonts w:hint="eastAsia"/>
                    </w:rPr>
                    <w:t>南区污水厂接管标准</w:t>
                  </w:r>
                </w:p>
              </w:tc>
              <w:tc>
                <w:tcPr>
                  <w:tcW w:w="1396" w:type="dxa"/>
                  <w:vAlign w:val="center"/>
                </w:tcPr>
                <w:p w:rsidR="005B231E" w:rsidRPr="009C7FE2" w:rsidRDefault="005B231E" w:rsidP="005B231E">
                  <w:pPr>
                    <w:jc w:val="center"/>
                  </w:pPr>
                  <w:r w:rsidRPr="009C7FE2">
                    <w:rPr>
                      <w:rFonts w:hint="eastAsia"/>
                    </w:rPr>
                    <w:t>400</w:t>
                  </w:r>
                </w:p>
              </w:tc>
              <w:tc>
                <w:tcPr>
                  <w:tcW w:w="1256" w:type="dxa"/>
                  <w:tcBorders>
                    <w:right w:val="single" w:sz="8" w:space="0" w:color="auto"/>
                  </w:tcBorders>
                  <w:vAlign w:val="center"/>
                </w:tcPr>
                <w:p w:rsidR="005B231E" w:rsidRPr="009C7FE2" w:rsidRDefault="005B231E" w:rsidP="005B231E">
                  <w:pPr>
                    <w:jc w:val="center"/>
                  </w:pPr>
                  <w:r w:rsidRPr="009C7FE2">
                    <w:rPr>
                      <w:rFonts w:hint="eastAsia"/>
                    </w:rPr>
                    <w:t>250</w:t>
                  </w:r>
                </w:p>
              </w:tc>
              <w:tc>
                <w:tcPr>
                  <w:tcW w:w="1131" w:type="dxa"/>
                  <w:tcBorders>
                    <w:left w:val="single" w:sz="8" w:space="0" w:color="auto"/>
                  </w:tcBorders>
                  <w:vAlign w:val="center"/>
                </w:tcPr>
                <w:p w:rsidR="005B231E" w:rsidRPr="009C7FE2" w:rsidRDefault="005B231E" w:rsidP="005B231E">
                  <w:pPr>
                    <w:jc w:val="center"/>
                  </w:pPr>
                  <w:r w:rsidRPr="009C7FE2">
                    <w:rPr>
                      <w:rFonts w:hint="eastAsia"/>
                    </w:rPr>
                    <w:t>4</w:t>
                  </w:r>
                </w:p>
              </w:tc>
              <w:tc>
                <w:tcPr>
                  <w:tcW w:w="1191" w:type="dxa"/>
                  <w:vAlign w:val="center"/>
                </w:tcPr>
                <w:p w:rsidR="005B231E" w:rsidRPr="009C7FE2" w:rsidRDefault="005B231E" w:rsidP="005B231E">
                  <w:pPr>
                    <w:jc w:val="center"/>
                  </w:pPr>
                  <w:r w:rsidRPr="009C7FE2">
                    <w:rPr>
                      <w:rFonts w:hint="eastAsia"/>
                    </w:rPr>
                    <w:t>45</w:t>
                  </w:r>
                </w:p>
              </w:tc>
              <w:tc>
                <w:tcPr>
                  <w:tcW w:w="1228" w:type="dxa"/>
                  <w:tcBorders>
                    <w:right w:val="single" w:sz="8" w:space="0" w:color="auto"/>
                  </w:tcBorders>
                  <w:vAlign w:val="center"/>
                </w:tcPr>
                <w:p w:rsidR="005B231E" w:rsidRPr="009C7FE2" w:rsidRDefault="005B231E" w:rsidP="005B231E">
                  <w:pPr>
                    <w:jc w:val="center"/>
                  </w:pPr>
                  <w:r w:rsidRPr="009C7FE2">
                    <w:t>35</w:t>
                  </w:r>
                </w:p>
              </w:tc>
            </w:tr>
            <w:tr w:rsidR="005B231E" w:rsidRPr="009C7FE2" w:rsidTr="005B231E">
              <w:tblPrEx>
                <w:tblCellMar>
                  <w:top w:w="0" w:type="dxa"/>
                  <w:bottom w:w="0" w:type="dxa"/>
                </w:tblCellMar>
              </w:tblPrEx>
              <w:trPr>
                <w:trHeight w:val="454"/>
                <w:jc w:val="center"/>
              </w:trPr>
              <w:tc>
                <w:tcPr>
                  <w:tcW w:w="2870" w:type="dxa"/>
                  <w:vAlign w:val="center"/>
                </w:tcPr>
                <w:p w:rsidR="005B231E" w:rsidRPr="009C7FE2" w:rsidRDefault="005B231E" w:rsidP="005B231E">
                  <w:pPr>
                    <w:jc w:val="center"/>
                    <w:rPr>
                      <w:rFonts w:hint="eastAsia"/>
                    </w:rPr>
                  </w:pPr>
                  <w:r w:rsidRPr="009C7FE2">
                    <w:rPr>
                      <w:rFonts w:hint="eastAsia"/>
                    </w:rPr>
                    <w:t>一级</w:t>
                  </w:r>
                  <w:r w:rsidRPr="009C7FE2">
                    <w:rPr>
                      <w:rFonts w:hint="eastAsia"/>
                    </w:rPr>
                    <w:t>A</w:t>
                  </w:r>
                  <w:r w:rsidRPr="009C7FE2">
                    <w:rPr>
                      <w:rFonts w:hint="eastAsia"/>
                    </w:rPr>
                    <w:t>排放标准</w:t>
                  </w:r>
                </w:p>
              </w:tc>
              <w:tc>
                <w:tcPr>
                  <w:tcW w:w="1396" w:type="dxa"/>
                  <w:vAlign w:val="center"/>
                </w:tcPr>
                <w:p w:rsidR="005B231E" w:rsidRPr="009C7FE2" w:rsidRDefault="005B231E" w:rsidP="005B231E">
                  <w:pPr>
                    <w:jc w:val="center"/>
                  </w:pPr>
                  <w:r w:rsidRPr="009C7FE2">
                    <w:rPr>
                      <w:rFonts w:hint="eastAsia"/>
                    </w:rPr>
                    <w:t>50</w:t>
                  </w:r>
                </w:p>
              </w:tc>
              <w:tc>
                <w:tcPr>
                  <w:tcW w:w="1256" w:type="dxa"/>
                  <w:tcBorders>
                    <w:right w:val="single" w:sz="8" w:space="0" w:color="auto"/>
                  </w:tcBorders>
                  <w:vAlign w:val="center"/>
                </w:tcPr>
                <w:p w:rsidR="005B231E" w:rsidRPr="009C7FE2" w:rsidRDefault="005B231E" w:rsidP="005B231E">
                  <w:pPr>
                    <w:jc w:val="center"/>
                  </w:pPr>
                  <w:r w:rsidRPr="009C7FE2">
                    <w:rPr>
                      <w:rFonts w:hint="eastAsia"/>
                    </w:rPr>
                    <w:t>10</w:t>
                  </w:r>
                </w:p>
              </w:tc>
              <w:tc>
                <w:tcPr>
                  <w:tcW w:w="1131" w:type="dxa"/>
                  <w:tcBorders>
                    <w:left w:val="single" w:sz="8" w:space="0" w:color="auto"/>
                  </w:tcBorders>
                  <w:vAlign w:val="center"/>
                </w:tcPr>
                <w:p w:rsidR="005B231E" w:rsidRPr="009C7FE2" w:rsidRDefault="005B231E" w:rsidP="005B231E">
                  <w:pPr>
                    <w:jc w:val="center"/>
                  </w:pPr>
                  <w:r w:rsidRPr="009C7FE2">
                    <w:rPr>
                      <w:rFonts w:hint="eastAsia"/>
                    </w:rPr>
                    <w:t>0.5</w:t>
                  </w:r>
                </w:p>
              </w:tc>
              <w:tc>
                <w:tcPr>
                  <w:tcW w:w="1191" w:type="dxa"/>
                  <w:vAlign w:val="center"/>
                </w:tcPr>
                <w:p w:rsidR="005B231E" w:rsidRPr="009C7FE2" w:rsidRDefault="005B231E" w:rsidP="005B231E">
                  <w:pPr>
                    <w:jc w:val="center"/>
                    <w:rPr>
                      <w:rFonts w:hint="eastAsia"/>
                    </w:rPr>
                  </w:pPr>
                  <w:r w:rsidRPr="009C7FE2">
                    <w:rPr>
                      <w:rFonts w:hint="eastAsia"/>
                    </w:rPr>
                    <w:t>15</w:t>
                  </w:r>
                </w:p>
              </w:tc>
              <w:tc>
                <w:tcPr>
                  <w:tcW w:w="1228" w:type="dxa"/>
                  <w:tcBorders>
                    <w:right w:val="single" w:sz="8" w:space="0" w:color="auto"/>
                  </w:tcBorders>
                  <w:vAlign w:val="center"/>
                </w:tcPr>
                <w:p w:rsidR="005B231E" w:rsidRPr="009C7FE2" w:rsidRDefault="005B231E" w:rsidP="005B231E">
                  <w:pPr>
                    <w:jc w:val="center"/>
                  </w:pPr>
                  <w:r w:rsidRPr="009C7FE2">
                    <w:rPr>
                      <w:rFonts w:hint="eastAsia"/>
                    </w:rPr>
                    <w:t>5</w:t>
                  </w:r>
                </w:p>
              </w:tc>
            </w:tr>
          </w:tbl>
          <w:p w:rsidR="00337E28" w:rsidRPr="009C7FE2" w:rsidRDefault="00337E28">
            <w:pPr>
              <w:spacing w:line="360" w:lineRule="auto"/>
              <w:ind w:firstLineChars="200" w:firstLine="480"/>
              <w:rPr>
                <w:rFonts w:hint="eastAsia"/>
                <w:color w:val="000000"/>
                <w:sz w:val="24"/>
              </w:rPr>
            </w:pPr>
          </w:p>
          <w:p w:rsidR="0086471B" w:rsidRPr="009C7FE2" w:rsidRDefault="0086471B">
            <w:pPr>
              <w:adjustRightInd w:val="0"/>
              <w:snapToGrid w:val="0"/>
              <w:spacing w:line="360" w:lineRule="auto"/>
              <w:ind w:firstLineChars="200" w:firstLine="482"/>
              <w:rPr>
                <w:b/>
                <w:color w:val="000000"/>
                <w:sz w:val="24"/>
              </w:rPr>
            </w:pPr>
            <w:r w:rsidRPr="009C7FE2">
              <w:rPr>
                <w:b/>
                <w:color w:val="000000"/>
                <w:sz w:val="24"/>
              </w:rPr>
              <w:t>3</w:t>
            </w:r>
            <w:r w:rsidRPr="009C7FE2">
              <w:rPr>
                <w:b/>
                <w:color w:val="000000"/>
                <w:sz w:val="24"/>
              </w:rPr>
              <w:t>、噪声：</w:t>
            </w:r>
          </w:p>
          <w:p w:rsidR="0086471B" w:rsidRPr="009C7FE2" w:rsidRDefault="0086471B">
            <w:pPr>
              <w:pStyle w:val="a0"/>
              <w:tabs>
                <w:tab w:val="left" w:pos="6120"/>
              </w:tabs>
              <w:spacing w:line="360" w:lineRule="auto"/>
              <w:ind w:firstLine="480"/>
              <w:rPr>
                <w:color w:val="000000"/>
                <w:sz w:val="24"/>
              </w:rPr>
            </w:pPr>
            <w:r w:rsidRPr="009C7FE2">
              <w:rPr>
                <w:rFonts w:hint="eastAsia"/>
                <w:color w:val="000000"/>
                <w:sz w:val="24"/>
              </w:rPr>
              <w:t>根据南京市声环境功能区划分调整方案，项目所在区域声环境为</w:t>
            </w:r>
            <w:r w:rsidRPr="009C7FE2">
              <w:rPr>
                <w:rFonts w:hint="eastAsia"/>
                <w:color w:val="000000"/>
                <w:sz w:val="24"/>
              </w:rPr>
              <w:t>3</w:t>
            </w:r>
            <w:r w:rsidRPr="009C7FE2">
              <w:rPr>
                <w:rFonts w:hint="eastAsia"/>
                <w:color w:val="000000"/>
                <w:sz w:val="24"/>
              </w:rPr>
              <w:t>类功能区，噪声排放标准执行</w:t>
            </w:r>
            <w:r w:rsidRPr="009C7FE2">
              <w:rPr>
                <w:color w:val="000000"/>
                <w:sz w:val="24"/>
              </w:rPr>
              <w:t>《工业企业厂界环境噪声排放标准》（</w:t>
            </w:r>
            <w:r w:rsidRPr="009C7FE2">
              <w:rPr>
                <w:color w:val="000000"/>
                <w:sz w:val="24"/>
              </w:rPr>
              <w:t>GB12348-2008</w:t>
            </w:r>
            <w:r w:rsidRPr="009C7FE2">
              <w:rPr>
                <w:color w:val="000000"/>
                <w:sz w:val="24"/>
              </w:rPr>
              <w:t>）</w:t>
            </w:r>
            <w:r w:rsidRPr="009C7FE2">
              <w:rPr>
                <w:color w:val="000000"/>
                <w:sz w:val="24"/>
              </w:rPr>
              <w:t>3</w:t>
            </w:r>
            <w:r w:rsidRPr="009C7FE2">
              <w:rPr>
                <w:color w:val="000000"/>
                <w:sz w:val="24"/>
              </w:rPr>
              <w:t>类标准，具体值见表</w:t>
            </w:r>
            <w:r w:rsidRPr="009C7FE2">
              <w:rPr>
                <w:color w:val="000000"/>
                <w:sz w:val="24"/>
              </w:rPr>
              <w:t>1</w:t>
            </w:r>
            <w:r w:rsidR="00AF66A2">
              <w:rPr>
                <w:rFonts w:hint="eastAsia"/>
                <w:color w:val="000000"/>
                <w:sz w:val="24"/>
              </w:rPr>
              <w:t>4</w:t>
            </w:r>
            <w:r w:rsidRPr="009C7FE2">
              <w:rPr>
                <w:color w:val="000000"/>
                <w:sz w:val="24"/>
              </w:rPr>
              <w:t>：</w:t>
            </w:r>
          </w:p>
          <w:p w:rsidR="0086471B" w:rsidRPr="009C7FE2" w:rsidRDefault="0086471B">
            <w:pPr>
              <w:adjustRightInd w:val="0"/>
              <w:snapToGrid w:val="0"/>
              <w:spacing w:line="360" w:lineRule="auto"/>
              <w:ind w:firstLineChars="200" w:firstLine="482"/>
              <w:jc w:val="center"/>
              <w:rPr>
                <w:b/>
                <w:color w:val="000000"/>
                <w:sz w:val="24"/>
              </w:rPr>
            </w:pPr>
            <w:r w:rsidRPr="009C7FE2">
              <w:rPr>
                <w:b/>
                <w:color w:val="000000"/>
                <w:sz w:val="24"/>
              </w:rPr>
              <w:t>表</w:t>
            </w:r>
            <w:r w:rsidRPr="009C7FE2">
              <w:rPr>
                <w:b/>
                <w:color w:val="000000"/>
                <w:sz w:val="24"/>
              </w:rPr>
              <w:t>1</w:t>
            </w:r>
            <w:r w:rsidR="00AF66A2">
              <w:rPr>
                <w:rFonts w:hint="eastAsia"/>
                <w:b/>
                <w:color w:val="000000"/>
                <w:sz w:val="24"/>
              </w:rPr>
              <w:t>4</w:t>
            </w:r>
            <w:r w:rsidRPr="009C7FE2">
              <w:rPr>
                <w:b/>
                <w:color w:val="000000"/>
                <w:sz w:val="24"/>
              </w:rPr>
              <w:t xml:space="preserve"> </w:t>
            </w:r>
            <w:r w:rsidRPr="009C7FE2">
              <w:rPr>
                <w:b/>
                <w:color w:val="000000"/>
                <w:sz w:val="24"/>
              </w:rPr>
              <w:t>噪声排放标准限值</w:t>
            </w:r>
            <w:r w:rsidRPr="009C7FE2">
              <w:rPr>
                <w:b/>
                <w:color w:val="000000"/>
                <w:sz w:val="24"/>
              </w:rPr>
              <w:t xml:space="preserve">  </w:t>
            </w:r>
            <w:r w:rsidRPr="009C7FE2">
              <w:rPr>
                <w:color w:val="000000"/>
                <w:szCs w:val="21"/>
              </w:rPr>
              <w:t>单位：</w:t>
            </w:r>
            <w:r w:rsidRPr="009C7FE2">
              <w:rPr>
                <w:color w:val="000000"/>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3489"/>
              <w:gridCol w:w="1142"/>
              <w:gridCol w:w="2222"/>
            </w:tblGrid>
            <w:tr w:rsidR="0086471B" w:rsidRPr="009C7FE2" w:rsidTr="00460A23">
              <w:trPr>
                <w:cantSplit/>
                <w:trHeight w:val="340"/>
                <w:jc w:val="center"/>
              </w:trPr>
              <w:tc>
                <w:tcPr>
                  <w:tcW w:w="1225" w:type="pct"/>
                  <w:vMerge w:val="restar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项目</w:t>
                  </w:r>
                </w:p>
              </w:tc>
              <w:tc>
                <w:tcPr>
                  <w:tcW w:w="1922" w:type="pct"/>
                  <w:vMerge w:val="restar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color w:val="000000"/>
                      <w:szCs w:val="21"/>
                    </w:rPr>
                    <w:t>执行标准</w:t>
                  </w:r>
                </w:p>
              </w:tc>
              <w:tc>
                <w:tcPr>
                  <w:tcW w:w="629" w:type="pct"/>
                  <w:vMerge w:val="restar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级别</w:t>
                  </w:r>
                </w:p>
              </w:tc>
              <w:tc>
                <w:tcPr>
                  <w:tcW w:w="1225"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标准限值</w:t>
                  </w:r>
                </w:p>
              </w:tc>
            </w:tr>
            <w:tr w:rsidR="0086471B" w:rsidRPr="009C7FE2" w:rsidTr="00460A23">
              <w:trPr>
                <w:cantSplit/>
                <w:trHeight w:val="340"/>
                <w:jc w:val="center"/>
              </w:trPr>
              <w:tc>
                <w:tcPr>
                  <w:tcW w:w="1225" w:type="pct"/>
                  <w:vMerge/>
                  <w:vAlign w:val="center"/>
                </w:tcPr>
                <w:p w:rsidR="0086471B" w:rsidRPr="009C7FE2" w:rsidRDefault="0086471B">
                  <w:pPr>
                    <w:adjustRightInd w:val="0"/>
                    <w:snapToGrid w:val="0"/>
                    <w:jc w:val="center"/>
                    <w:rPr>
                      <w:rStyle w:val="0"/>
                      <w:rFonts w:ascii="Times New Roman" w:eastAsia="宋体" w:hAnsi="Times New Roman"/>
                      <w:color w:val="000000"/>
                      <w:sz w:val="21"/>
                    </w:rPr>
                  </w:pPr>
                </w:p>
              </w:tc>
              <w:tc>
                <w:tcPr>
                  <w:tcW w:w="1922" w:type="pct"/>
                  <w:vMerge/>
                  <w:vAlign w:val="center"/>
                </w:tcPr>
                <w:p w:rsidR="0086471B" w:rsidRPr="009C7FE2" w:rsidRDefault="0086471B">
                  <w:pPr>
                    <w:adjustRightInd w:val="0"/>
                    <w:snapToGrid w:val="0"/>
                    <w:jc w:val="center"/>
                    <w:rPr>
                      <w:rStyle w:val="0"/>
                      <w:rFonts w:ascii="Times New Roman" w:eastAsia="宋体" w:hAnsi="Times New Roman"/>
                      <w:color w:val="000000"/>
                      <w:sz w:val="21"/>
                    </w:rPr>
                  </w:pPr>
                </w:p>
              </w:tc>
              <w:tc>
                <w:tcPr>
                  <w:tcW w:w="629" w:type="pct"/>
                  <w:vMerge/>
                  <w:vAlign w:val="center"/>
                </w:tcPr>
                <w:p w:rsidR="0086471B" w:rsidRPr="009C7FE2" w:rsidRDefault="0086471B">
                  <w:pPr>
                    <w:adjustRightInd w:val="0"/>
                    <w:snapToGrid w:val="0"/>
                    <w:jc w:val="center"/>
                    <w:rPr>
                      <w:rStyle w:val="0"/>
                      <w:rFonts w:ascii="Times New Roman" w:eastAsia="宋体" w:hAnsi="Times New Roman"/>
                      <w:color w:val="000000"/>
                      <w:sz w:val="21"/>
                    </w:rPr>
                  </w:pPr>
                </w:p>
              </w:tc>
              <w:tc>
                <w:tcPr>
                  <w:tcW w:w="1225"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昼间</w:t>
                  </w:r>
                </w:p>
              </w:tc>
            </w:tr>
            <w:tr w:rsidR="0086471B" w:rsidRPr="009C7FE2" w:rsidTr="00460A23">
              <w:trPr>
                <w:trHeight w:val="340"/>
                <w:jc w:val="center"/>
              </w:trPr>
              <w:tc>
                <w:tcPr>
                  <w:tcW w:w="1225"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四周厂界</w:t>
                  </w:r>
                </w:p>
              </w:tc>
              <w:tc>
                <w:tcPr>
                  <w:tcW w:w="1922"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《工业企业厂界环境噪声排放标准》（</w:t>
                  </w:r>
                  <w:r w:rsidRPr="009C7FE2">
                    <w:rPr>
                      <w:rStyle w:val="0"/>
                      <w:rFonts w:ascii="Times New Roman" w:eastAsia="宋体" w:hAnsi="Times New Roman"/>
                      <w:color w:val="000000"/>
                      <w:sz w:val="21"/>
                    </w:rPr>
                    <w:t>GB12348-2008</w:t>
                  </w:r>
                  <w:r w:rsidRPr="009C7FE2">
                    <w:rPr>
                      <w:rStyle w:val="0"/>
                      <w:rFonts w:ascii="Times New Roman" w:eastAsia="宋体" w:hAnsi="Times New Roman"/>
                      <w:color w:val="000000"/>
                      <w:sz w:val="21"/>
                    </w:rPr>
                    <w:t>）</w:t>
                  </w:r>
                </w:p>
              </w:tc>
              <w:tc>
                <w:tcPr>
                  <w:tcW w:w="629"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3</w:t>
                  </w:r>
                </w:p>
              </w:tc>
              <w:tc>
                <w:tcPr>
                  <w:tcW w:w="1225" w:type="pct"/>
                  <w:vAlign w:val="center"/>
                </w:tcPr>
                <w:p w:rsidR="0086471B" w:rsidRPr="009C7FE2" w:rsidRDefault="0086471B">
                  <w:pPr>
                    <w:adjustRightInd w:val="0"/>
                    <w:snapToGrid w:val="0"/>
                    <w:jc w:val="center"/>
                    <w:rPr>
                      <w:rStyle w:val="0"/>
                      <w:rFonts w:ascii="Times New Roman" w:eastAsia="宋体" w:hAnsi="Times New Roman"/>
                      <w:color w:val="000000"/>
                      <w:sz w:val="21"/>
                    </w:rPr>
                  </w:pPr>
                  <w:r w:rsidRPr="009C7FE2">
                    <w:rPr>
                      <w:rStyle w:val="0"/>
                      <w:rFonts w:ascii="Times New Roman" w:eastAsia="宋体" w:hAnsi="Times New Roman"/>
                      <w:color w:val="000000"/>
                      <w:sz w:val="21"/>
                    </w:rPr>
                    <w:t>65</w:t>
                  </w:r>
                </w:p>
              </w:tc>
            </w:tr>
          </w:tbl>
          <w:p w:rsidR="0086471B" w:rsidRPr="009C7FE2" w:rsidRDefault="0086471B">
            <w:pPr>
              <w:snapToGrid w:val="0"/>
              <w:spacing w:line="360" w:lineRule="auto"/>
              <w:rPr>
                <w:color w:val="000000"/>
                <w:sz w:val="24"/>
              </w:rPr>
            </w:pPr>
          </w:p>
        </w:tc>
      </w:tr>
      <w:tr w:rsidR="0086471B" w:rsidRPr="009C7FE2">
        <w:tblPrEx>
          <w:tblCellMar>
            <w:top w:w="0" w:type="dxa"/>
            <w:bottom w:w="0" w:type="dxa"/>
          </w:tblCellMar>
        </w:tblPrEx>
        <w:trPr>
          <w:trHeight w:val="13945"/>
          <w:jc w:val="center"/>
        </w:trPr>
        <w:tc>
          <w:tcPr>
            <w:tcW w:w="630" w:type="dxa"/>
            <w:vAlign w:val="center"/>
          </w:tcPr>
          <w:p w:rsidR="0086471B" w:rsidRPr="009C7FE2" w:rsidRDefault="0086471B">
            <w:pPr>
              <w:snapToGrid w:val="0"/>
              <w:spacing w:line="360" w:lineRule="auto"/>
              <w:jc w:val="center"/>
              <w:rPr>
                <w:color w:val="000000"/>
                <w:sz w:val="24"/>
              </w:rPr>
            </w:pPr>
            <w:r w:rsidRPr="009C7FE2">
              <w:rPr>
                <w:color w:val="000000"/>
                <w:sz w:val="24"/>
              </w:rPr>
              <w:lastRenderedPageBreak/>
              <w:t>总</w:t>
            </w:r>
          </w:p>
          <w:p w:rsidR="0086471B" w:rsidRPr="009C7FE2" w:rsidRDefault="0086471B">
            <w:pPr>
              <w:snapToGrid w:val="0"/>
              <w:spacing w:line="360" w:lineRule="auto"/>
              <w:jc w:val="center"/>
              <w:rPr>
                <w:color w:val="000000"/>
                <w:sz w:val="24"/>
              </w:rPr>
            </w:pPr>
            <w:r w:rsidRPr="009C7FE2">
              <w:rPr>
                <w:color w:val="000000"/>
                <w:sz w:val="24"/>
              </w:rPr>
              <w:t>量</w:t>
            </w:r>
          </w:p>
          <w:p w:rsidR="0086471B" w:rsidRPr="009C7FE2" w:rsidRDefault="0086471B">
            <w:pPr>
              <w:snapToGrid w:val="0"/>
              <w:spacing w:line="360" w:lineRule="auto"/>
              <w:jc w:val="center"/>
              <w:rPr>
                <w:color w:val="000000"/>
                <w:sz w:val="24"/>
              </w:rPr>
            </w:pPr>
            <w:r w:rsidRPr="009C7FE2">
              <w:rPr>
                <w:color w:val="000000"/>
                <w:sz w:val="24"/>
              </w:rPr>
              <w:t>控</w:t>
            </w:r>
          </w:p>
          <w:p w:rsidR="0086471B" w:rsidRPr="009C7FE2" w:rsidRDefault="0086471B">
            <w:pPr>
              <w:snapToGrid w:val="0"/>
              <w:spacing w:line="360" w:lineRule="auto"/>
              <w:jc w:val="center"/>
              <w:rPr>
                <w:color w:val="000000"/>
                <w:sz w:val="24"/>
              </w:rPr>
            </w:pPr>
            <w:r w:rsidRPr="009C7FE2">
              <w:rPr>
                <w:color w:val="000000"/>
                <w:sz w:val="24"/>
              </w:rPr>
              <w:t>制</w:t>
            </w:r>
          </w:p>
          <w:p w:rsidR="0086471B" w:rsidRPr="009C7FE2" w:rsidRDefault="0086471B">
            <w:pPr>
              <w:snapToGrid w:val="0"/>
              <w:spacing w:line="360" w:lineRule="auto"/>
              <w:jc w:val="center"/>
              <w:rPr>
                <w:color w:val="000000"/>
                <w:sz w:val="24"/>
              </w:rPr>
            </w:pPr>
            <w:r w:rsidRPr="009C7FE2">
              <w:rPr>
                <w:color w:val="000000"/>
                <w:sz w:val="24"/>
              </w:rPr>
              <w:t>指</w:t>
            </w:r>
          </w:p>
          <w:p w:rsidR="0086471B" w:rsidRPr="009C7FE2" w:rsidRDefault="0086471B">
            <w:pPr>
              <w:snapToGrid w:val="0"/>
              <w:spacing w:line="360" w:lineRule="auto"/>
              <w:jc w:val="center"/>
              <w:rPr>
                <w:color w:val="000000"/>
                <w:sz w:val="24"/>
              </w:rPr>
            </w:pPr>
            <w:r w:rsidRPr="009C7FE2">
              <w:rPr>
                <w:color w:val="000000"/>
                <w:sz w:val="24"/>
              </w:rPr>
              <w:t>标</w:t>
            </w:r>
          </w:p>
        </w:tc>
        <w:tc>
          <w:tcPr>
            <w:tcW w:w="8400" w:type="dxa"/>
            <w:vAlign w:val="center"/>
          </w:tcPr>
          <w:p w:rsidR="00BD56E7" w:rsidRPr="00862AFD" w:rsidRDefault="00BD56E7" w:rsidP="00BD56E7">
            <w:pPr>
              <w:ind w:firstLineChars="200" w:firstLine="482"/>
              <w:jc w:val="center"/>
              <w:rPr>
                <w:b/>
                <w:sz w:val="24"/>
              </w:rPr>
            </w:pPr>
            <w:r w:rsidRPr="00862AFD">
              <w:rPr>
                <w:b/>
                <w:sz w:val="24"/>
              </w:rPr>
              <w:t>表</w:t>
            </w:r>
            <w:r w:rsidR="00AF66A2">
              <w:rPr>
                <w:b/>
                <w:sz w:val="24"/>
              </w:rPr>
              <w:t>1</w:t>
            </w:r>
            <w:r w:rsidR="00AF66A2">
              <w:rPr>
                <w:rFonts w:hint="eastAsia"/>
                <w:b/>
                <w:sz w:val="24"/>
              </w:rPr>
              <w:t>5</w:t>
            </w:r>
            <w:r w:rsidRPr="00862AFD">
              <w:rPr>
                <w:b/>
                <w:sz w:val="24"/>
              </w:rPr>
              <w:t xml:space="preserve">  </w:t>
            </w:r>
            <w:r w:rsidRPr="00862AFD">
              <w:rPr>
                <w:b/>
                <w:sz w:val="24"/>
              </w:rPr>
              <w:t>污染物产生及排放情况</w:t>
            </w:r>
            <w:r w:rsidRPr="00862AFD">
              <w:rPr>
                <w:b/>
                <w:sz w:val="24"/>
              </w:rPr>
              <w:t xml:space="preserve"> </w:t>
            </w:r>
            <w:r w:rsidRPr="00862AFD">
              <w:rPr>
                <w:b/>
                <w:sz w:val="24"/>
              </w:rPr>
              <w:t>单位</w:t>
            </w:r>
            <w:r w:rsidRPr="00862AFD">
              <w:rPr>
                <w:b/>
                <w:sz w:val="24"/>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460"/>
              <w:gridCol w:w="919"/>
              <w:gridCol w:w="1004"/>
              <w:gridCol w:w="1004"/>
              <w:gridCol w:w="949"/>
              <w:gridCol w:w="821"/>
              <w:gridCol w:w="657"/>
              <w:gridCol w:w="721"/>
              <w:gridCol w:w="821"/>
            </w:tblGrid>
            <w:tr w:rsidR="00EC4C35" w:rsidRPr="003664CA" w:rsidTr="00A063A2">
              <w:trPr>
                <w:trHeight w:val="735"/>
                <w:jc w:val="center"/>
              </w:trPr>
              <w:tc>
                <w:tcPr>
                  <w:tcW w:w="397"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种类</w:t>
                  </w:r>
                </w:p>
              </w:tc>
              <w:tc>
                <w:tcPr>
                  <w:tcW w:w="804"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污染物名称</w:t>
                  </w:r>
                </w:p>
              </w:tc>
              <w:tc>
                <w:tcPr>
                  <w:tcW w:w="506"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现有项目环评批复量</w:t>
                  </w:r>
                </w:p>
              </w:tc>
              <w:tc>
                <w:tcPr>
                  <w:tcW w:w="2081" w:type="pct"/>
                  <w:gridSpan w:val="4"/>
                  <w:shd w:val="clear" w:color="auto" w:fill="auto"/>
                  <w:vAlign w:val="center"/>
                  <w:hideMark/>
                </w:tcPr>
                <w:p w:rsidR="00030A77" w:rsidRPr="00030A77" w:rsidRDefault="00030A77" w:rsidP="00A063A2">
                  <w:pPr>
                    <w:widowControl/>
                    <w:jc w:val="center"/>
                    <w:rPr>
                      <w:rFonts w:cs="宋体" w:hint="eastAsia"/>
                      <w:b/>
                      <w:color w:val="0D0D0D"/>
                      <w:kern w:val="0"/>
                      <w:szCs w:val="21"/>
                    </w:rPr>
                  </w:pPr>
                  <w:r w:rsidRPr="00030A77">
                    <w:rPr>
                      <w:rFonts w:cs="宋体" w:hint="eastAsia"/>
                      <w:b/>
                      <w:color w:val="0D0D0D"/>
                      <w:kern w:val="0"/>
                      <w:szCs w:val="21"/>
                    </w:rPr>
                    <w:t>扩建项目</w:t>
                  </w:r>
                </w:p>
              </w:tc>
              <w:tc>
                <w:tcPr>
                  <w:tcW w:w="362"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“以新带老”量</w:t>
                  </w:r>
                </w:p>
              </w:tc>
              <w:tc>
                <w:tcPr>
                  <w:tcW w:w="397"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全厂接管量</w:t>
                  </w:r>
                </w:p>
              </w:tc>
              <w:tc>
                <w:tcPr>
                  <w:tcW w:w="452" w:type="pct"/>
                  <w:vMerge w:val="restar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全厂最终排入环境量</w:t>
                  </w:r>
                </w:p>
              </w:tc>
            </w:tr>
            <w:tr w:rsidR="00EC4C35" w:rsidRPr="003664CA" w:rsidTr="00A063A2">
              <w:trPr>
                <w:trHeight w:val="285"/>
                <w:jc w:val="center"/>
              </w:trPr>
              <w:tc>
                <w:tcPr>
                  <w:tcW w:w="397"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c>
                <w:tcPr>
                  <w:tcW w:w="804"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c>
                <w:tcPr>
                  <w:tcW w:w="506"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c>
                <w:tcPr>
                  <w:tcW w:w="553" w:type="pc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产生量</w:t>
                  </w:r>
                </w:p>
              </w:tc>
              <w:tc>
                <w:tcPr>
                  <w:tcW w:w="553" w:type="pc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削减量</w:t>
                  </w:r>
                </w:p>
              </w:tc>
              <w:tc>
                <w:tcPr>
                  <w:tcW w:w="523" w:type="pct"/>
                  <w:shd w:val="clear" w:color="auto" w:fill="auto"/>
                  <w:vAlign w:val="center"/>
                  <w:hideMark/>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排放量</w:t>
                  </w:r>
                </w:p>
              </w:tc>
              <w:tc>
                <w:tcPr>
                  <w:tcW w:w="452" w:type="pct"/>
                  <w:vAlign w:val="center"/>
                </w:tcPr>
                <w:p w:rsidR="00030A77" w:rsidRPr="00030A77" w:rsidRDefault="00030A77" w:rsidP="00A063A2">
                  <w:pPr>
                    <w:widowControl/>
                    <w:jc w:val="center"/>
                    <w:rPr>
                      <w:rFonts w:cs="宋体"/>
                      <w:b/>
                      <w:color w:val="0D0D0D"/>
                      <w:kern w:val="0"/>
                      <w:szCs w:val="21"/>
                    </w:rPr>
                  </w:pPr>
                  <w:r w:rsidRPr="00030A77">
                    <w:rPr>
                      <w:rFonts w:cs="宋体" w:hint="eastAsia"/>
                      <w:b/>
                      <w:color w:val="0D0D0D"/>
                      <w:kern w:val="0"/>
                      <w:szCs w:val="21"/>
                    </w:rPr>
                    <w:t>排入环境量</w:t>
                  </w:r>
                </w:p>
              </w:tc>
              <w:tc>
                <w:tcPr>
                  <w:tcW w:w="362"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c>
                <w:tcPr>
                  <w:tcW w:w="397"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c>
                <w:tcPr>
                  <w:tcW w:w="452" w:type="pct"/>
                  <w:vMerge/>
                  <w:shd w:val="clear" w:color="auto" w:fill="auto"/>
                  <w:vAlign w:val="center"/>
                  <w:hideMark/>
                </w:tcPr>
                <w:p w:rsidR="00030A77" w:rsidRPr="003664CA" w:rsidRDefault="00030A77" w:rsidP="00A063A2">
                  <w:pPr>
                    <w:widowControl/>
                    <w:jc w:val="center"/>
                    <w:rPr>
                      <w:rFonts w:cs="宋体"/>
                      <w:color w:val="0D0D0D"/>
                      <w:kern w:val="0"/>
                      <w:szCs w:val="21"/>
                    </w:rPr>
                  </w:pPr>
                </w:p>
              </w:tc>
            </w:tr>
            <w:tr w:rsidR="001C1CDC" w:rsidRPr="003664CA" w:rsidTr="00A063A2">
              <w:trPr>
                <w:trHeight w:val="285"/>
                <w:jc w:val="center"/>
              </w:trPr>
              <w:tc>
                <w:tcPr>
                  <w:tcW w:w="397" w:type="pct"/>
                  <w:vMerge w:val="restar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废水</w:t>
                  </w: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废水量</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54674</w:t>
                  </w:r>
                </w:p>
              </w:tc>
              <w:tc>
                <w:tcPr>
                  <w:tcW w:w="553" w:type="pct"/>
                  <w:shd w:val="clear" w:color="auto" w:fill="auto"/>
                  <w:vAlign w:val="center"/>
                </w:tcPr>
                <w:p w:rsidR="001C1CDC" w:rsidRPr="0065526B" w:rsidRDefault="001C1CDC" w:rsidP="00A063A2">
                  <w:pPr>
                    <w:jc w:val="center"/>
                    <w:rPr>
                      <w:rFonts w:eastAsia="微软雅黑"/>
                      <w:color w:val="000000"/>
                      <w:szCs w:val="21"/>
                    </w:rPr>
                  </w:pPr>
                  <w:r>
                    <w:rPr>
                      <w:rFonts w:eastAsia="微软雅黑" w:hint="eastAsia"/>
                      <w:color w:val="000000"/>
                      <w:szCs w:val="21"/>
                    </w:rPr>
                    <w:t>1560</w:t>
                  </w:r>
                </w:p>
              </w:tc>
              <w:tc>
                <w:tcPr>
                  <w:tcW w:w="553" w:type="pct"/>
                  <w:shd w:val="clear" w:color="auto" w:fill="auto"/>
                  <w:vAlign w:val="center"/>
                </w:tcPr>
                <w:p w:rsidR="001C1CDC" w:rsidRPr="0065526B" w:rsidRDefault="001C1CDC" w:rsidP="00A063A2">
                  <w:pPr>
                    <w:jc w:val="center"/>
                    <w:rPr>
                      <w:color w:val="000000"/>
                      <w:szCs w:val="21"/>
                    </w:rPr>
                  </w:pPr>
                  <w:r>
                    <w:rPr>
                      <w:rFonts w:hint="eastAsia"/>
                      <w:color w:val="000000"/>
                      <w:szCs w:val="21"/>
                    </w:rPr>
                    <w:t>312</w:t>
                  </w:r>
                </w:p>
              </w:tc>
              <w:tc>
                <w:tcPr>
                  <w:tcW w:w="523" w:type="pct"/>
                  <w:shd w:val="clear" w:color="auto" w:fill="auto"/>
                  <w:vAlign w:val="center"/>
                </w:tcPr>
                <w:p w:rsidR="001C1CDC" w:rsidRPr="0065526B" w:rsidRDefault="001C1CDC" w:rsidP="00A063A2">
                  <w:pPr>
                    <w:jc w:val="center"/>
                    <w:rPr>
                      <w:rFonts w:eastAsia="微软雅黑"/>
                      <w:color w:val="000000"/>
                      <w:szCs w:val="21"/>
                    </w:rPr>
                  </w:pPr>
                  <w:r>
                    <w:rPr>
                      <w:rFonts w:eastAsia="微软雅黑" w:hint="eastAsia"/>
                      <w:color w:val="000000"/>
                      <w:szCs w:val="21"/>
                    </w:rPr>
                    <w:t>1248</w:t>
                  </w:r>
                </w:p>
              </w:tc>
              <w:tc>
                <w:tcPr>
                  <w:tcW w:w="452" w:type="pct"/>
                  <w:vAlign w:val="center"/>
                </w:tcPr>
                <w:p w:rsidR="001C1CDC" w:rsidRPr="0065526B" w:rsidRDefault="001C1CDC" w:rsidP="00A063A2">
                  <w:pPr>
                    <w:jc w:val="center"/>
                    <w:rPr>
                      <w:rFonts w:eastAsia="微软雅黑"/>
                      <w:color w:val="000000"/>
                      <w:szCs w:val="21"/>
                    </w:rPr>
                  </w:pPr>
                  <w:r>
                    <w:rPr>
                      <w:rFonts w:eastAsia="微软雅黑" w:hint="eastAsia"/>
                      <w:color w:val="000000"/>
                      <w:szCs w:val="21"/>
                    </w:rPr>
                    <w:t>1248</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Pr="0065526B" w:rsidRDefault="001C1CDC" w:rsidP="00A063A2">
                  <w:pPr>
                    <w:jc w:val="center"/>
                    <w:rPr>
                      <w:rFonts w:eastAsia="微软雅黑"/>
                      <w:color w:val="000000"/>
                      <w:szCs w:val="21"/>
                    </w:rPr>
                  </w:pPr>
                  <w:r>
                    <w:rPr>
                      <w:rFonts w:eastAsia="微软雅黑" w:hint="eastAsia"/>
                      <w:color w:val="000000"/>
                      <w:szCs w:val="21"/>
                    </w:rPr>
                    <w:t>1248</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55922</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COD</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4.551</w:t>
                  </w:r>
                </w:p>
              </w:tc>
              <w:tc>
                <w:tcPr>
                  <w:tcW w:w="553"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11.096</w:t>
                  </w:r>
                </w:p>
              </w:tc>
              <w:tc>
                <w:tcPr>
                  <w:tcW w:w="553" w:type="pct"/>
                  <w:shd w:val="clear" w:color="auto" w:fill="auto"/>
                  <w:vAlign w:val="center"/>
                </w:tcPr>
                <w:p w:rsidR="001C1CDC" w:rsidRDefault="001C1CDC" w:rsidP="00A063A2">
                  <w:pPr>
                    <w:jc w:val="center"/>
                    <w:rPr>
                      <w:color w:val="000000"/>
                      <w:szCs w:val="21"/>
                    </w:rPr>
                  </w:pPr>
                  <w:r>
                    <w:rPr>
                      <w:color w:val="000000"/>
                      <w:szCs w:val="21"/>
                    </w:rPr>
                    <w:t>10.722</w:t>
                  </w:r>
                </w:p>
              </w:tc>
              <w:tc>
                <w:tcPr>
                  <w:tcW w:w="523"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0.374</w:t>
                  </w:r>
                </w:p>
              </w:tc>
              <w:tc>
                <w:tcPr>
                  <w:tcW w:w="452" w:type="pct"/>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0.062</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0.374</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4.613</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SS</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2.299</w:t>
                  </w:r>
                </w:p>
              </w:tc>
              <w:tc>
                <w:tcPr>
                  <w:tcW w:w="553" w:type="pct"/>
                  <w:shd w:val="clear" w:color="auto" w:fill="auto"/>
                  <w:vAlign w:val="center"/>
                </w:tcPr>
                <w:p w:rsidR="001C1CDC" w:rsidRDefault="001C1CDC" w:rsidP="00A063A2">
                  <w:pPr>
                    <w:jc w:val="center"/>
                    <w:rPr>
                      <w:color w:val="000000"/>
                      <w:sz w:val="22"/>
                      <w:szCs w:val="22"/>
                    </w:rPr>
                  </w:pPr>
                  <w:r>
                    <w:rPr>
                      <w:color w:val="000000"/>
                      <w:sz w:val="22"/>
                      <w:szCs w:val="22"/>
                    </w:rPr>
                    <w:t>0.356</w:t>
                  </w:r>
                </w:p>
              </w:tc>
              <w:tc>
                <w:tcPr>
                  <w:tcW w:w="553" w:type="pct"/>
                  <w:shd w:val="clear" w:color="auto" w:fill="auto"/>
                  <w:vAlign w:val="center"/>
                </w:tcPr>
                <w:p w:rsidR="001C1CDC" w:rsidRDefault="001C1CDC" w:rsidP="00A063A2">
                  <w:pPr>
                    <w:jc w:val="center"/>
                    <w:rPr>
                      <w:color w:val="000000"/>
                      <w:szCs w:val="21"/>
                    </w:rPr>
                  </w:pPr>
                  <w:r>
                    <w:rPr>
                      <w:color w:val="000000"/>
                      <w:szCs w:val="21"/>
                    </w:rPr>
                    <w:t>0.044</w:t>
                  </w:r>
                </w:p>
              </w:tc>
              <w:tc>
                <w:tcPr>
                  <w:tcW w:w="523"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0.312</w:t>
                  </w:r>
                </w:p>
              </w:tc>
              <w:tc>
                <w:tcPr>
                  <w:tcW w:w="452" w:type="pct"/>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0.012</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0.312</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2.311</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氨氮</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0.322</w:t>
                  </w:r>
                </w:p>
              </w:tc>
              <w:tc>
                <w:tcPr>
                  <w:tcW w:w="553" w:type="pct"/>
                  <w:shd w:val="clear" w:color="auto" w:fill="auto"/>
                  <w:vAlign w:val="center"/>
                </w:tcPr>
                <w:p w:rsidR="001C1CDC" w:rsidRDefault="001C1CDC" w:rsidP="00A063A2">
                  <w:pPr>
                    <w:jc w:val="center"/>
                    <w:rPr>
                      <w:color w:val="000000"/>
                      <w:sz w:val="22"/>
                      <w:szCs w:val="22"/>
                    </w:rPr>
                  </w:pPr>
                  <w:r>
                    <w:rPr>
                      <w:color w:val="000000"/>
                      <w:sz w:val="22"/>
                      <w:szCs w:val="22"/>
                    </w:rPr>
                    <w:t>0.037</w:t>
                  </w:r>
                </w:p>
              </w:tc>
              <w:tc>
                <w:tcPr>
                  <w:tcW w:w="553" w:type="pct"/>
                  <w:shd w:val="clear" w:color="auto" w:fill="auto"/>
                  <w:vAlign w:val="center"/>
                </w:tcPr>
                <w:p w:rsidR="001C1CDC" w:rsidRDefault="001C1CDC" w:rsidP="00A063A2">
                  <w:pPr>
                    <w:jc w:val="center"/>
                    <w:rPr>
                      <w:color w:val="000000"/>
                      <w:szCs w:val="21"/>
                    </w:rPr>
                  </w:pPr>
                  <w:r>
                    <w:rPr>
                      <w:color w:val="000000"/>
                      <w:szCs w:val="21"/>
                    </w:rPr>
                    <w:t>0.006</w:t>
                  </w:r>
                </w:p>
              </w:tc>
              <w:tc>
                <w:tcPr>
                  <w:tcW w:w="523"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0.031</w:t>
                  </w:r>
                </w:p>
              </w:tc>
              <w:tc>
                <w:tcPr>
                  <w:tcW w:w="452" w:type="pct"/>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0.006</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0.031</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0.328</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总</w:t>
                  </w:r>
                  <w:r>
                    <w:rPr>
                      <w:rFonts w:cs="宋体" w:hint="eastAsia"/>
                      <w:color w:val="0D0D0D"/>
                      <w:kern w:val="0"/>
                      <w:szCs w:val="21"/>
                    </w:rPr>
                    <w:t>氮</w:t>
                  </w:r>
                </w:p>
              </w:tc>
              <w:tc>
                <w:tcPr>
                  <w:tcW w:w="506" w:type="pct"/>
                  <w:shd w:val="clear" w:color="auto" w:fill="auto"/>
                  <w:vAlign w:val="center"/>
                </w:tcPr>
                <w:p w:rsidR="001C1CDC" w:rsidRPr="003664CA" w:rsidRDefault="001C1CDC" w:rsidP="00A063A2">
                  <w:pPr>
                    <w:spacing w:line="360" w:lineRule="exact"/>
                    <w:jc w:val="center"/>
                    <w:rPr>
                      <w:rFonts w:hint="eastAsia"/>
                      <w:color w:val="0D0D0D"/>
                      <w:szCs w:val="21"/>
                    </w:rPr>
                  </w:pPr>
                  <w:r>
                    <w:rPr>
                      <w:rFonts w:hint="eastAsia"/>
                      <w:color w:val="0D0D0D"/>
                      <w:szCs w:val="21"/>
                    </w:rPr>
                    <w:t>0</w:t>
                  </w:r>
                </w:p>
              </w:tc>
              <w:tc>
                <w:tcPr>
                  <w:tcW w:w="553" w:type="pct"/>
                  <w:shd w:val="clear" w:color="auto" w:fill="auto"/>
                  <w:vAlign w:val="center"/>
                </w:tcPr>
                <w:p w:rsidR="001C1CDC" w:rsidRDefault="001C1CDC" w:rsidP="00A063A2">
                  <w:pPr>
                    <w:jc w:val="center"/>
                    <w:rPr>
                      <w:color w:val="000000"/>
                      <w:sz w:val="22"/>
                      <w:szCs w:val="22"/>
                    </w:rPr>
                  </w:pPr>
                  <w:r>
                    <w:rPr>
                      <w:color w:val="000000"/>
                      <w:sz w:val="22"/>
                      <w:szCs w:val="22"/>
                    </w:rPr>
                    <w:t>0.056</w:t>
                  </w:r>
                </w:p>
              </w:tc>
              <w:tc>
                <w:tcPr>
                  <w:tcW w:w="553" w:type="pct"/>
                  <w:shd w:val="clear" w:color="auto" w:fill="auto"/>
                  <w:vAlign w:val="center"/>
                </w:tcPr>
                <w:p w:rsidR="001C1CDC" w:rsidRDefault="001C1CDC" w:rsidP="00A063A2">
                  <w:pPr>
                    <w:jc w:val="center"/>
                    <w:rPr>
                      <w:color w:val="000000"/>
                      <w:szCs w:val="21"/>
                    </w:rPr>
                  </w:pPr>
                  <w:r>
                    <w:rPr>
                      <w:color w:val="000000"/>
                      <w:szCs w:val="21"/>
                    </w:rPr>
                    <w:t>0.012</w:t>
                  </w:r>
                </w:p>
              </w:tc>
              <w:tc>
                <w:tcPr>
                  <w:tcW w:w="523"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0.044</w:t>
                  </w:r>
                </w:p>
              </w:tc>
              <w:tc>
                <w:tcPr>
                  <w:tcW w:w="452" w:type="pct"/>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0.019</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0.044</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0.019</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Pr>
                      <w:rFonts w:cs="宋体" w:hint="eastAsia"/>
                      <w:color w:val="0D0D0D"/>
                      <w:kern w:val="0"/>
                      <w:szCs w:val="21"/>
                    </w:rPr>
                    <w:t>总磷</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0.039</w:t>
                  </w:r>
                </w:p>
              </w:tc>
              <w:tc>
                <w:tcPr>
                  <w:tcW w:w="553" w:type="pct"/>
                  <w:shd w:val="clear" w:color="auto" w:fill="auto"/>
                  <w:vAlign w:val="center"/>
                </w:tcPr>
                <w:p w:rsidR="001C1CDC" w:rsidRDefault="001C1CDC" w:rsidP="00A063A2">
                  <w:pPr>
                    <w:jc w:val="center"/>
                    <w:rPr>
                      <w:color w:val="000000"/>
                      <w:sz w:val="22"/>
                      <w:szCs w:val="22"/>
                    </w:rPr>
                  </w:pPr>
                  <w:r>
                    <w:rPr>
                      <w:color w:val="000000"/>
                      <w:sz w:val="22"/>
                      <w:szCs w:val="22"/>
                    </w:rPr>
                    <w:t>0.004</w:t>
                  </w:r>
                </w:p>
              </w:tc>
              <w:tc>
                <w:tcPr>
                  <w:tcW w:w="553" w:type="pct"/>
                  <w:shd w:val="clear" w:color="auto" w:fill="auto"/>
                  <w:vAlign w:val="center"/>
                </w:tcPr>
                <w:p w:rsidR="001C1CDC" w:rsidRDefault="001C1CDC" w:rsidP="00A063A2">
                  <w:pPr>
                    <w:jc w:val="center"/>
                    <w:rPr>
                      <w:color w:val="000000"/>
                      <w:szCs w:val="21"/>
                    </w:rPr>
                  </w:pPr>
                  <w:r>
                    <w:rPr>
                      <w:color w:val="000000"/>
                      <w:szCs w:val="21"/>
                    </w:rPr>
                    <w:t>0</w:t>
                  </w:r>
                </w:p>
              </w:tc>
              <w:tc>
                <w:tcPr>
                  <w:tcW w:w="523"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0.004</w:t>
                  </w:r>
                </w:p>
              </w:tc>
              <w:tc>
                <w:tcPr>
                  <w:tcW w:w="452" w:type="pct"/>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0.0006</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0.004</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0.0396</w:t>
                  </w:r>
                </w:p>
              </w:tc>
            </w:tr>
            <w:tr w:rsidR="001C1CDC" w:rsidRPr="003664CA" w:rsidTr="00A063A2">
              <w:trPr>
                <w:trHeight w:val="285"/>
                <w:jc w:val="center"/>
              </w:trPr>
              <w:tc>
                <w:tcPr>
                  <w:tcW w:w="397" w:type="pct"/>
                  <w:vMerge/>
                  <w:shd w:val="clear" w:color="auto" w:fill="auto"/>
                  <w:vAlign w:val="center"/>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tcPr>
                <w:p w:rsidR="001C1CDC" w:rsidRDefault="001C1CDC" w:rsidP="00A063A2">
                  <w:pPr>
                    <w:widowControl/>
                    <w:jc w:val="center"/>
                    <w:rPr>
                      <w:rFonts w:cs="宋体" w:hint="eastAsia"/>
                      <w:color w:val="0D0D0D"/>
                      <w:kern w:val="0"/>
                      <w:szCs w:val="21"/>
                    </w:rPr>
                  </w:pPr>
                  <w:r>
                    <w:rPr>
                      <w:rFonts w:cs="宋体" w:hint="eastAsia"/>
                      <w:color w:val="0D0D0D"/>
                      <w:kern w:val="0"/>
                      <w:szCs w:val="21"/>
                    </w:rPr>
                    <w:t>石油类</w:t>
                  </w:r>
                </w:p>
              </w:tc>
              <w:tc>
                <w:tcPr>
                  <w:tcW w:w="506"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0.143</w:t>
                  </w:r>
                </w:p>
              </w:tc>
              <w:tc>
                <w:tcPr>
                  <w:tcW w:w="553"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0.0183</w:t>
                  </w:r>
                </w:p>
              </w:tc>
              <w:tc>
                <w:tcPr>
                  <w:tcW w:w="553" w:type="pct"/>
                  <w:shd w:val="clear" w:color="auto" w:fill="auto"/>
                  <w:vAlign w:val="center"/>
                </w:tcPr>
                <w:p w:rsidR="001C1CDC" w:rsidRDefault="001C1CDC" w:rsidP="00A063A2">
                  <w:pPr>
                    <w:jc w:val="center"/>
                    <w:rPr>
                      <w:color w:val="000000"/>
                      <w:szCs w:val="21"/>
                    </w:rPr>
                  </w:pPr>
                  <w:r>
                    <w:rPr>
                      <w:color w:val="000000"/>
                      <w:szCs w:val="21"/>
                    </w:rPr>
                    <w:t>0.0183</w:t>
                  </w:r>
                </w:p>
              </w:tc>
              <w:tc>
                <w:tcPr>
                  <w:tcW w:w="523"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452" w:type="pct"/>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0.143</w:t>
                  </w:r>
                </w:p>
              </w:tc>
            </w:tr>
            <w:tr w:rsidR="001C1CDC" w:rsidRPr="003664CA" w:rsidTr="00A063A2">
              <w:trPr>
                <w:trHeight w:val="285"/>
                <w:jc w:val="center"/>
              </w:trPr>
              <w:tc>
                <w:tcPr>
                  <w:tcW w:w="397" w:type="pct"/>
                  <w:vMerge/>
                  <w:shd w:val="clear" w:color="auto" w:fill="auto"/>
                  <w:vAlign w:val="center"/>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tcPr>
                <w:p w:rsidR="001C1CDC" w:rsidRDefault="001C1CDC" w:rsidP="00A063A2">
                  <w:pPr>
                    <w:widowControl/>
                    <w:jc w:val="center"/>
                    <w:rPr>
                      <w:rFonts w:cs="宋体" w:hint="eastAsia"/>
                      <w:color w:val="0D0D0D"/>
                      <w:kern w:val="0"/>
                      <w:szCs w:val="21"/>
                    </w:rPr>
                  </w:pPr>
                  <w:r>
                    <w:rPr>
                      <w:rFonts w:cs="宋体" w:hint="eastAsia"/>
                      <w:color w:val="0D0D0D"/>
                      <w:kern w:val="0"/>
                      <w:szCs w:val="21"/>
                    </w:rPr>
                    <w:t>LAS</w:t>
                  </w:r>
                </w:p>
              </w:tc>
              <w:tc>
                <w:tcPr>
                  <w:tcW w:w="506" w:type="pct"/>
                  <w:shd w:val="clear" w:color="auto" w:fill="auto"/>
                  <w:vAlign w:val="center"/>
                </w:tcPr>
                <w:p w:rsidR="001C1CDC" w:rsidRPr="003664CA" w:rsidRDefault="001C1CDC" w:rsidP="00A063A2">
                  <w:pPr>
                    <w:spacing w:line="360" w:lineRule="exact"/>
                    <w:jc w:val="center"/>
                    <w:rPr>
                      <w:rFonts w:hint="eastAsia"/>
                      <w:color w:val="0D0D0D"/>
                      <w:szCs w:val="21"/>
                    </w:rPr>
                  </w:pPr>
                  <w:r>
                    <w:rPr>
                      <w:rFonts w:hint="eastAsia"/>
                      <w:color w:val="0D0D0D"/>
                      <w:szCs w:val="21"/>
                    </w:rPr>
                    <w:t>0</w:t>
                  </w:r>
                </w:p>
              </w:tc>
              <w:tc>
                <w:tcPr>
                  <w:tcW w:w="553"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0.009015</w:t>
                  </w:r>
                </w:p>
              </w:tc>
              <w:tc>
                <w:tcPr>
                  <w:tcW w:w="553" w:type="pct"/>
                  <w:shd w:val="clear" w:color="auto" w:fill="auto"/>
                  <w:vAlign w:val="center"/>
                </w:tcPr>
                <w:p w:rsidR="001C1CDC" w:rsidRDefault="001C1CDC" w:rsidP="00A063A2">
                  <w:pPr>
                    <w:jc w:val="center"/>
                    <w:rPr>
                      <w:color w:val="000000"/>
                      <w:szCs w:val="21"/>
                    </w:rPr>
                  </w:pPr>
                  <w:r>
                    <w:rPr>
                      <w:color w:val="000000"/>
                      <w:szCs w:val="21"/>
                    </w:rPr>
                    <w:t>0.009015</w:t>
                  </w:r>
                </w:p>
              </w:tc>
              <w:tc>
                <w:tcPr>
                  <w:tcW w:w="523"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452" w:type="pct"/>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Pr="0065526B" w:rsidRDefault="001C1CDC" w:rsidP="00A063A2">
                  <w:pPr>
                    <w:widowControl/>
                    <w:jc w:val="center"/>
                    <w:rPr>
                      <w:color w:val="000000"/>
                      <w:kern w:val="0"/>
                      <w:szCs w:val="21"/>
                    </w:rPr>
                  </w:pPr>
                  <w:r>
                    <w:rPr>
                      <w:rFonts w:hint="eastAsia"/>
                      <w:color w:val="000000"/>
                      <w:kern w:val="0"/>
                      <w:szCs w:val="21"/>
                    </w:rPr>
                    <w:t>0</w:t>
                  </w:r>
                </w:p>
              </w:tc>
              <w:tc>
                <w:tcPr>
                  <w:tcW w:w="452" w:type="pct"/>
                  <w:shd w:val="clear" w:color="auto" w:fill="auto"/>
                  <w:vAlign w:val="center"/>
                </w:tcPr>
                <w:p w:rsidR="001C1CDC" w:rsidRDefault="001C1CDC" w:rsidP="00A063A2">
                  <w:pPr>
                    <w:jc w:val="center"/>
                    <w:rPr>
                      <w:rFonts w:ascii="宋体" w:hAnsi="宋体" w:cs="宋体"/>
                      <w:color w:val="000000"/>
                      <w:sz w:val="22"/>
                      <w:szCs w:val="22"/>
                    </w:rPr>
                  </w:pPr>
                  <w:r>
                    <w:rPr>
                      <w:rFonts w:hint="eastAsia"/>
                      <w:color w:val="000000"/>
                      <w:sz w:val="22"/>
                      <w:szCs w:val="22"/>
                    </w:rPr>
                    <w:t>0</w:t>
                  </w:r>
                </w:p>
              </w:tc>
            </w:tr>
            <w:tr w:rsidR="001C1CDC" w:rsidRPr="003664CA" w:rsidTr="00A063A2">
              <w:trPr>
                <w:trHeight w:val="285"/>
                <w:jc w:val="center"/>
              </w:trPr>
              <w:tc>
                <w:tcPr>
                  <w:tcW w:w="397" w:type="pct"/>
                  <w:vMerge w:val="restart"/>
                  <w:shd w:val="clear" w:color="auto" w:fill="auto"/>
                  <w:vAlign w:val="center"/>
                </w:tcPr>
                <w:p w:rsidR="001C1CDC" w:rsidRPr="003664CA" w:rsidRDefault="001C1CDC" w:rsidP="00A063A2">
                  <w:pPr>
                    <w:widowControl/>
                    <w:jc w:val="center"/>
                    <w:rPr>
                      <w:rFonts w:cs="宋体"/>
                      <w:color w:val="0D0D0D"/>
                      <w:kern w:val="0"/>
                      <w:szCs w:val="21"/>
                    </w:rPr>
                  </w:pPr>
                  <w:r>
                    <w:rPr>
                      <w:rFonts w:cs="宋体" w:hint="eastAsia"/>
                      <w:color w:val="0D0D0D"/>
                      <w:kern w:val="0"/>
                      <w:szCs w:val="21"/>
                    </w:rPr>
                    <w:t>废气</w:t>
                  </w:r>
                </w:p>
              </w:tc>
              <w:tc>
                <w:tcPr>
                  <w:tcW w:w="804" w:type="pct"/>
                  <w:shd w:val="clear" w:color="auto" w:fill="auto"/>
                  <w:vAlign w:val="center"/>
                </w:tcPr>
                <w:p w:rsidR="001C1CDC" w:rsidRPr="00A91883" w:rsidRDefault="001C1CDC" w:rsidP="00A063A2">
                  <w:pPr>
                    <w:spacing w:line="320" w:lineRule="exact"/>
                    <w:jc w:val="center"/>
                    <w:rPr>
                      <w:rFonts w:hint="eastAsia"/>
                      <w:color w:val="000000"/>
                      <w:szCs w:val="21"/>
                    </w:rPr>
                  </w:pPr>
                  <w:r w:rsidRPr="00A91883">
                    <w:rPr>
                      <w:rFonts w:hint="eastAsia"/>
                      <w:color w:val="000000"/>
                      <w:szCs w:val="21"/>
                    </w:rPr>
                    <w:t>烟（粉）尘</w:t>
                  </w:r>
                </w:p>
              </w:tc>
              <w:tc>
                <w:tcPr>
                  <w:tcW w:w="506" w:type="pct"/>
                  <w:shd w:val="clear" w:color="auto" w:fill="auto"/>
                  <w:vAlign w:val="center"/>
                </w:tcPr>
                <w:p w:rsidR="001C1CDC" w:rsidRPr="003664CA" w:rsidRDefault="001C1CDC" w:rsidP="00A063A2">
                  <w:pPr>
                    <w:spacing w:line="360" w:lineRule="exact"/>
                    <w:jc w:val="center"/>
                    <w:rPr>
                      <w:rFonts w:hint="eastAsia"/>
                      <w:color w:val="0D0D0D"/>
                      <w:szCs w:val="21"/>
                    </w:rPr>
                  </w:pPr>
                  <w:r>
                    <w:rPr>
                      <w:rFonts w:hint="eastAsia"/>
                      <w:color w:val="0D0D0D"/>
                      <w:szCs w:val="21"/>
                    </w:rPr>
                    <w:t>2.76</w:t>
                  </w:r>
                </w:p>
              </w:tc>
              <w:tc>
                <w:tcPr>
                  <w:tcW w:w="55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55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52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452" w:type="pct"/>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pPr>
                  <w:r w:rsidRPr="00575B31">
                    <w:rPr>
                      <w:rFonts w:hint="eastAsia"/>
                    </w:rPr>
                    <w:t>—</w:t>
                  </w:r>
                </w:p>
              </w:tc>
              <w:tc>
                <w:tcPr>
                  <w:tcW w:w="452" w:type="pct"/>
                  <w:shd w:val="clear" w:color="auto" w:fill="auto"/>
                  <w:vAlign w:val="center"/>
                </w:tcPr>
                <w:p w:rsidR="001C1CDC" w:rsidRPr="000A37FD" w:rsidRDefault="001C1CDC" w:rsidP="00A063A2">
                  <w:pPr>
                    <w:widowControl/>
                    <w:jc w:val="center"/>
                    <w:rPr>
                      <w:color w:val="000000"/>
                      <w:kern w:val="0"/>
                      <w:szCs w:val="21"/>
                    </w:rPr>
                  </w:pPr>
                  <w:r w:rsidRPr="000A37FD">
                    <w:rPr>
                      <w:rFonts w:hint="eastAsia"/>
                      <w:color w:val="000000"/>
                      <w:kern w:val="0"/>
                      <w:szCs w:val="21"/>
                    </w:rPr>
                    <w:t>2.76</w:t>
                  </w:r>
                </w:p>
              </w:tc>
            </w:tr>
            <w:tr w:rsidR="001C1CDC" w:rsidRPr="003664CA" w:rsidTr="00A063A2">
              <w:trPr>
                <w:trHeight w:val="285"/>
                <w:jc w:val="center"/>
              </w:trPr>
              <w:tc>
                <w:tcPr>
                  <w:tcW w:w="397" w:type="pct"/>
                  <w:vMerge/>
                  <w:shd w:val="clear" w:color="auto" w:fill="auto"/>
                  <w:vAlign w:val="center"/>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tcPr>
                <w:p w:rsidR="001C1CDC" w:rsidRPr="00A91883" w:rsidRDefault="001C1CDC" w:rsidP="00A063A2">
                  <w:pPr>
                    <w:spacing w:line="320" w:lineRule="exact"/>
                    <w:jc w:val="center"/>
                    <w:rPr>
                      <w:rFonts w:hint="eastAsia"/>
                      <w:color w:val="000000"/>
                      <w:szCs w:val="21"/>
                    </w:rPr>
                  </w:pPr>
                  <w:r>
                    <w:rPr>
                      <w:rFonts w:hint="eastAsia"/>
                      <w:color w:val="000000"/>
                      <w:szCs w:val="21"/>
                    </w:rPr>
                    <w:t>乙二醇</w:t>
                  </w:r>
                </w:p>
              </w:tc>
              <w:tc>
                <w:tcPr>
                  <w:tcW w:w="506" w:type="pct"/>
                  <w:shd w:val="clear" w:color="auto" w:fill="auto"/>
                  <w:vAlign w:val="center"/>
                </w:tcPr>
                <w:p w:rsidR="001C1CDC" w:rsidRPr="003664CA" w:rsidRDefault="001C1CDC" w:rsidP="00A063A2">
                  <w:pPr>
                    <w:spacing w:line="360" w:lineRule="exact"/>
                    <w:jc w:val="center"/>
                    <w:rPr>
                      <w:rFonts w:hint="eastAsia"/>
                      <w:color w:val="0D0D0D"/>
                      <w:szCs w:val="21"/>
                    </w:rPr>
                  </w:pPr>
                  <w:r>
                    <w:rPr>
                      <w:rFonts w:hint="eastAsia"/>
                      <w:color w:val="0D0D0D"/>
                      <w:szCs w:val="21"/>
                    </w:rPr>
                    <w:t>1.2</w:t>
                  </w:r>
                </w:p>
              </w:tc>
              <w:tc>
                <w:tcPr>
                  <w:tcW w:w="55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55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523" w:type="pct"/>
                  <w:shd w:val="clear" w:color="auto" w:fill="auto"/>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452" w:type="pct"/>
                  <w:vAlign w:val="center"/>
                </w:tcPr>
                <w:p w:rsidR="001C1CDC" w:rsidRPr="0065526B" w:rsidRDefault="001C1CDC" w:rsidP="00A063A2">
                  <w:pPr>
                    <w:widowControl/>
                    <w:jc w:val="center"/>
                    <w:rPr>
                      <w:rFonts w:hint="eastAsia"/>
                      <w:color w:val="000000"/>
                      <w:kern w:val="0"/>
                      <w:szCs w:val="21"/>
                    </w:rPr>
                  </w:pPr>
                  <w:r>
                    <w:rPr>
                      <w:rFonts w:hint="eastAsia"/>
                      <w:color w:val="000000"/>
                      <w:kern w:val="0"/>
                      <w:szCs w:val="21"/>
                    </w:rPr>
                    <w:t>0</w:t>
                  </w:r>
                </w:p>
              </w:tc>
              <w:tc>
                <w:tcPr>
                  <w:tcW w:w="362"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97" w:type="pct"/>
                  <w:shd w:val="clear" w:color="auto" w:fill="auto"/>
                  <w:vAlign w:val="center"/>
                </w:tcPr>
                <w:p w:rsidR="001C1CDC" w:rsidRDefault="001C1CDC" w:rsidP="00A063A2">
                  <w:pPr>
                    <w:jc w:val="center"/>
                  </w:pPr>
                  <w:r w:rsidRPr="00575B31">
                    <w:rPr>
                      <w:rFonts w:hint="eastAsia"/>
                    </w:rPr>
                    <w:t>—</w:t>
                  </w:r>
                </w:p>
              </w:tc>
              <w:tc>
                <w:tcPr>
                  <w:tcW w:w="452" w:type="pct"/>
                  <w:shd w:val="clear" w:color="auto" w:fill="auto"/>
                  <w:vAlign w:val="center"/>
                </w:tcPr>
                <w:p w:rsidR="001C1CDC" w:rsidRPr="000A37FD" w:rsidRDefault="001C1CDC" w:rsidP="00A063A2">
                  <w:pPr>
                    <w:widowControl/>
                    <w:jc w:val="center"/>
                    <w:rPr>
                      <w:color w:val="000000"/>
                      <w:kern w:val="0"/>
                      <w:szCs w:val="21"/>
                    </w:rPr>
                  </w:pPr>
                  <w:r w:rsidRPr="000A37FD">
                    <w:rPr>
                      <w:rFonts w:hint="eastAsia"/>
                      <w:color w:val="000000"/>
                      <w:kern w:val="0"/>
                      <w:szCs w:val="21"/>
                    </w:rPr>
                    <w:t>1.2</w:t>
                  </w:r>
                </w:p>
              </w:tc>
            </w:tr>
            <w:tr w:rsidR="001C1CDC" w:rsidRPr="003664CA" w:rsidTr="00A063A2">
              <w:trPr>
                <w:trHeight w:val="285"/>
                <w:jc w:val="center"/>
              </w:trPr>
              <w:tc>
                <w:tcPr>
                  <w:tcW w:w="397" w:type="pct"/>
                  <w:vMerge w:val="restar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固废</w:t>
                  </w: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一般固废</w:t>
                  </w:r>
                </w:p>
              </w:tc>
              <w:tc>
                <w:tcPr>
                  <w:tcW w:w="506" w:type="pct"/>
                  <w:shd w:val="clear" w:color="auto" w:fill="auto"/>
                  <w:vAlign w:val="center"/>
                  <w:hideMark/>
                </w:tcPr>
                <w:p w:rsidR="001C1CDC" w:rsidRPr="003664CA" w:rsidRDefault="001C1CDC" w:rsidP="00A063A2">
                  <w:pPr>
                    <w:widowControl/>
                    <w:jc w:val="center"/>
                    <w:rPr>
                      <w:color w:val="0D0D0D"/>
                      <w:kern w:val="0"/>
                      <w:szCs w:val="21"/>
                    </w:rPr>
                  </w:pPr>
                  <w:r>
                    <w:rPr>
                      <w:rFonts w:hint="eastAsia"/>
                      <w:color w:val="0D0D0D"/>
                      <w:kern w:val="0"/>
                      <w:szCs w:val="21"/>
                    </w:rPr>
                    <w:t>938</w:t>
                  </w:r>
                </w:p>
              </w:tc>
              <w:tc>
                <w:tcPr>
                  <w:tcW w:w="553"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14</w:t>
                  </w:r>
                </w:p>
              </w:tc>
              <w:tc>
                <w:tcPr>
                  <w:tcW w:w="553" w:type="pct"/>
                  <w:shd w:val="clear" w:color="auto" w:fill="auto"/>
                  <w:vAlign w:val="center"/>
                </w:tcPr>
                <w:p w:rsidR="001C1CDC" w:rsidRPr="003664CA" w:rsidRDefault="001C1CDC" w:rsidP="00A063A2">
                  <w:pPr>
                    <w:widowControl/>
                    <w:jc w:val="center"/>
                    <w:rPr>
                      <w:color w:val="0D0D0D"/>
                      <w:kern w:val="0"/>
                      <w:szCs w:val="21"/>
                    </w:rPr>
                  </w:pPr>
                  <w:r>
                    <w:rPr>
                      <w:rFonts w:hint="eastAsia"/>
                      <w:color w:val="0D0D0D"/>
                      <w:kern w:val="0"/>
                      <w:szCs w:val="21"/>
                    </w:rPr>
                    <w:t>14</w:t>
                  </w:r>
                </w:p>
              </w:tc>
              <w:tc>
                <w:tcPr>
                  <w:tcW w:w="523"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c>
                <w:tcPr>
                  <w:tcW w:w="452" w:type="pct"/>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62"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c>
                <w:tcPr>
                  <w:tcW w:w="397"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w:t>
                  </w:r>
                </w:p>
              </w:tc>
              <w:tc>
                <w:tcPr>
                  <w:tcW w:w="452"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r>
            <w:tr w:rsidR="001C1CDC" w:rsidRPr="003664CA" w:rsidTr="00A063A2">
              <w:trPr>
                <w:trHeight w:val="285"/>
                <w:jc w:val="center"/>
              </w:trPr>
              <w:tc>
                <w:tcPr>
                  <w:tcW w:w="397" w:type="pct"/>
                  <w:vMerge/>
                  <w:shd w:val="clear" w:color="auto" w:fill="auto"/>
                  <w:vAlign w:val="center"/>
                  <w:hideMark/>
                </w:tcPr>
                <w:p w:rsidR="001C1CDC" w:rsidRPr="003664CA" w:rsidRDefault="001C1CDC" w:rsidP="00A063A2">
                  <w:pPr>
                    <w:widowControl/>
                    <w:jc w:val="center"/>
                    <w:rPr>
                      <w:rFonts w:cs="宋体"/>
                      <w:color w:val="0D0D0D"/>
                      <w:kern w:val="0"/>
                      <w:szCs w:val="21"/>
                    </w:rPr>
                  </w:pPr>
                </w:p>
              </w:tc>
              <w:tc>
                <w:tcPr>
                  <w:tcW w:w="804"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危险固废</w:t>
                  </w:r>
                </w:p>
              </w:tc>
              <w:tc>
                <w:tcPr>
                  <w:tcW w:w="506" w:type="pct"/>
                  <w:shd w:val="clear" w:color="auto" w:fill="auto"/>
                  <w:vAlign w:val="center"/>
                  <w:hideMark/>
                </w:tcPr>
                <w:p w:rsidR="001C1CDC" w:rsidRPr="003664CA" w:rsidRDefault="001C1CDC" w:rsidP="00A063A2">
                  <w:pPr>
                    <w:widowControl/>
                    <w:jc w:val="center"/>
                    <w:rPr>
                      <w:color w:val="0D0D0D"/>
                      <w:kern w:val="0"/>
                      <w:szCs w:val="21"/>
                    </w:rPr>
                  </w:pPr>
                  <w:r>
                    <w:rPr>
                      <w:rFonts w:hint="eastAsia"/>
                      <w:color w:val="0D0D0D"/>
                      <w:kern w:val="0"/>
                      <w:szCs w:val="21"/>
                    </w:rPr>
                    <w:t>87</w:t>
                  </w:r>
                </w:p>
              </w:tc>
              <w:tc>
                <w:tcPr>
                  <w:tcW w:w="553" w:type="pct"/>
                  <w:shd w:val="clear" w:color="auto" w:fill="auto"/>
                  <w:vAlign w:val="center"/>
                </w:tcPr>
                <w:p w:rsidR="001C1CDC" w:rsidRPr="003664CA" w:rsidRDefault="008D496B" w:rsidP="00A063A2">
                  <w:pPr>
                    <w:widowControl/>
                    <w:jc w:val="center"/>
                    <w:rPr>
                      <w:color w:val="0D0D0D"/>
                      <w:kern w:val="0"/>
                      <w:szCs w:val="21"/>
                    </w:rPr>
                  </w:pPr>
                  <w:r>
                    <w:rPr>
                      <w:rFonts w:hint="eastAsia"/>
                      <w:color w:val="0D0D0D"/>
                      <w:kern w:val="0"/>
                      <w:szCs w:val="21"/>
                    </w:rPr>
                    <w:t>36</w:t>
                  </w:r>
                  <w:r w:rsidR="001C1CDC">
                    <w:rPr>
                      <w:rFonts w:hint="eastAsia"/>
                      <w:color w:val="0D0D0D"/>
                      <w:kern w:val="0"/>
                      <w:szCs w:val="21"/>
                    </w:rPr>
                    <w:t>.6</w:t>
                  </w:r>
                </w:p>
              </w:tc>
              <w:tc>
                <w:tcPr>
                  <w:tcW w:w="553" w:type="pct"/>
                  <w:shd w:val="clear" w:color="auto" w:fill="auto"/>
                  <w:vAlign w:val="center"/>
                </w:tcPr>
                <w:p w:rsidR="001C1CDC" w:rsidRPr="003664CA" w:rsidRDefault="008D496B" w:rsidP="00A063A2">
                  <w:pPr>
                    <w:widowControl/>
                    <w:jc w:val="center"/>
                    <w:rPr>
                      <w:color w:val="0D0D0D"/>
                      <w:kern w:val="0"/>
                      <w:szCs w:val="21"/>
                    </w:rPr>
                  </w:pPr>
                  <w:r>
                    <w:rPr>
                      <w:rFonts w:hint="eastAsia"/>
                      <w:color w:val="0D0D0D"/>
                      <w:kern w:val="0"/>
                      <w:szCs w:val="21"/>
                    </w:rPr>
                    <w:t>36.6</w:t>
                  </w:r>
                </w:p>
              </w:tc>
              <w:tc>
                <w:tcPr>
                  <w:tcW w:w="523"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c>
                <w:tcPr>
                  <w:tcW w:w="452" w:type="pct"/>
                  <w:vAlign w:val="center"/>
                </w:tcPr>
                <w:p w:rsidR="001C1CDC" w:rsidRPr="003664CA" w:rsidRDefault="001C1CDC" w:rsidP="00A063A2">
                  <w:pPr>
                    <w:widowControl/>
                    <w:jc w:val="center"/>
                    <w:rPr>
                      <w:color w:val="0D0D0D"/>
                      <w:kern w:val="0"/>
                      <w:szCs w:val="21"/>
                    </w:rPr>
                  </w:pPr>
                  <w:r>
                    <w:rPr>
                      <w:rFonts w:hint="eastAsia"/>
                      <w:color w:val="0D0D0D"/>
                      <w:kern w:val="0"/>
                      <w:szCs w:val="21"/>
                    </w:rPr>
                    <w:t>0</w:t>
                  </w:r>
                </w:p>
              </w:tc>
              <w:tc>
                <w:tcPr>
                  <w:tcW w:w="362"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c>
                <w:tcPr>
                  <w:tcW w:w="397" w:type="pct"/>
                  <w:shd w:val="clear" w:color="auto" w:fill="auto"/>
                  <w:vAlign w:val="center"/>
                  <w:hideMark/>
                </w:tcPr>
                <w:p w:rsidR="001C1CDC" w:rsidRPr="003664CA" w:rsidRDefault="001C1CDC" w:rsidP="00A063A2">
                  <w:pPr>
                    <w:widowControl/>
                    <w:jc w:val="center"/>
                    <w:rPr>
                      <w:rFonts w:cs="宋体"/>
                      <w:color w:val="0D0D0D"/>
                      <w:kern w:val="0"/>
                      <w:szCs w:val="21"/>
                    </w:rPr>
                  </w:pPr>
                  <w:r w:rsidRPr="003664CA">
                    <w:rPr>
                      <w:rFonts w:cs="宋体" w:hint="eastAsia"/>
                      <w:color w:val="0D0D0D"/>
                      <w:kern w:val="0"/>
                      <w:szCs w:val="21"/>
                    </w:rPr>
                    <w:t>—</w:t>
                  </w:r>
                </w:p>
              </w:tc>
              <w:tc>
                <w:tcPr>
                  <w:tcW w:w="452" w:type="pct"/>
                  <w:shd w:val="clear" w:color="auto" w:fill="auto"/>
                  <w:vAlign w:val="center"/>
                  <w:hideMark/>
                </w:tcPr>
                <w:p w:rsidR="001C1CDC" w:rsidRPr="003664CA" w:rsidRDefault="001C1CDC" w:rsidP="00A063A2">
                  <w:pPr>
                    <w:widowControl/>
                    <w:jc w:val="center"/>
                    <w:rPr>
                      <w:color w:val="0D0D0D"/>
                      <w:kern w:val="0"/>
                      <w:szCs w:val="21"/>
                    </w:rPr>
                  </w:pPr>
                  <w:r w:rsidRPr="003664CA">
                    <w:rPr>
                      <w:color w:val="0D0D0D"/>
                      <w:kern w:val="0"/>
                      <w:szCs w:val="21"/>
                    </w:rPr>
                    <w:t>0</w:t>
                  </w:r>
                </w:p>
              </w:tc>
            </w:tr>
          </w:tbl>
          <w:p w:rsidR="0086471B" w:rsidRPr="009C7FE2" w:rsidRDefault="0086471B">
            <w:pPr>
              <w:widowControl/>
              <w:spacing w:line="360" w:lineRule="auto"/>
              <w:ind w:firstLineChars="200" w:firstLine="480"/>
              <w:jc w:val="left"/>
              <w:rPr>
                <w:rFonts w:hint="eastAsia"/>
                <w:color w:val="000000"/>
                <w:sz w:val="24"/>
              </w:rPr>
            </w:pPr>
          </w:p>
        </w:tc>
      </w:tr>
    </w:tbl>
    <w:p w:rsidR="0086471B" w:rsidRPr="009C7FE2" w:rsidRDefault="0086471B">
      <w:pPr>
        <w:pStyle w:val="11"/>
        <w:rPr>
          <w:color w:val="000000"/>
        </w:rPr>
      </w:pPr>
      <w:bookmarkStart w:id="15" w:name="_Toc198471030"/>
      <w:bookmarkStart w:id="16" w:name="_Toc198471642"/>
      <w:bookmarkStart w:id="17" w:name="_Toc198471868"/>
      <w:r w:rsidRPr="009C7FE2">
        <w:rPr>
          <w:color w:val="000000"/>
        </w:rPr>
        <w:lastRenderedPageBreak/>
        <w:t>建设项目工程分析</w:t>
      </w:r>
      <w:bookmarkEnd w:id="15"/>
      <w:bookmarkEnd w:id="16"/>
      <w:bookmarkEnd w:id="1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89"/>
      </w:tblGrid>
      <w:tr w:rsidR="0086471B" w:rsidRPr="009C7FE2">
        <w:tblPrEx>
          <w:tblCellMar>
            <w:top w:w="0" w:type="dxa"/>
            <w:bottom w:w="0" w:type="dxa"/>
          </w:tblCellMar>
        </w:tblPrEx>
        <w:trPr>
          <w:trHeight w:val="1020"/>
          <w:jc w:val="center"/>
        </w:trPr>
        <w:tc>
          <w:tcPr>
            <w:tcW w:w="9017" w:type="dxa"/>
          </w:tcPr>
          <w:p w:rsidR="0086471B" w:rsidRPr="009C7FE2" w:rsidRDefault="0086471B">
            <w:pPr>
              <w:snapToGrid w:val="0"/>
              <w:spacing w:line="360" w:lineRule="auto"/>
              <w:rPr>
                <w:b/>
                <w:color w:val="000000"/>
                <w:sz w:val="24"/>
              </w:rPr>
            </w:pPr>
            <w:r w:rsidRPr="009C7FE2">
              <w:rPr>
                <w:b/>
                <w:color w:val="000000"/>
                <w:sz w:val="24"/>
              </w:rPr>
              <w:t>工艺流程简述</w:t>
            </w:r>
            <w:r w:rsidRPr="009C7FE2">
              <w:rPr>
                <w:b/>
                <w:color w:val="000000"/>
                <w:sz w:val="24"/>
              </w:rPr>
              <w:t>(</w:t>
            </w:r>
            <w:r w:rsidRPr="009C7FE2">
              <w:rPr>
                <w:b/>
                <w:color w:val="000000"/>
                <w:sz w:val="24"/>
              </w:rPr>
              <w:t>图示</w:t>
            </w:r>
            <w:r w:rsidRPr="009C7FE2">
              <w:rPr>
                <w:b/>
                <w:color w:val="000000"/>
                <w:sz w:val="24"/>
              </w:rPr>
              <w:t>)</w:t>
            </w:r>
            <w:r w:rsidRPr="009C7FE2">
              <w:rPr>
                <w:b/>
                <w:color w:val="000000"/>
                <w:sz w:val="24"/>
              </w:rPr>
              <w:t>：</w:t>
            </w:r>
          </w:p>
          <w:p w:rsidR="0086471B" w:rsidRPr="009C7FE2" w:rsidRDefault="0086471B">
            <w:pPr>
              <w:snapToGrid w:val="0"/>
              <w:spacing w:line="360" w:lineRule="auto"/>
              <w:ind w:left="480"/>
              <w:rPr>
                <w:color w:val="000000"/>
                <w:kern w:val="0"/>
                <w:sz w:val="24"/>
                <w:lang w:val="zh-CN"/>
              </w:rPr>
            </w:pPr>
            <w:r w:rsidRPr="009C7FE2">
              <w:rPr>
                <w:rFonts w:hint="eastAsia"/>
                <w:bCs/>
                <w:color w:val="000000"/>
                <w:sz w:val="24"/>
              </w:rPr>
              <w:t>主要生产工艺流程：</w:t>
            </w:r>
          </w:p>
          <w:p w:rsidR="0086471B" w:rsidRPr="009C7FE2" w:rsidRDefault="00924CE0">
            <w:pPr>
              <w:snapToGrid w:val="0"/>
              <w:spacing w:line="360" w:lineRule="auto"/>
              <w:ind w:left="480"/>
              <w:jc w:val="center"/>
              <w:rPr>
                <w:color w:val="000000"/>
                <w:kern w:val="0"/>
                <w:sz w:val="24"/>
                <w:lang w:val="zh-CN"/>
              </w:rPr>
            </w:pPr>
            <w:r>
              <w:rPr>
                <w:rFonts w:hint="eastAsia"/>
              </w:rPr>
              <w:t>.</w:t>
            </w:r>
            <w:r>
              <w:object w:dxaOrig="7027" w:dyaOrig="20596">
                <v:shape id="_x0000_i1025" type="#_x0000_t75" style="width:204.75pt;height:600pt" o:ole="">
                  <v:imagedata r:id="rId13" o:title=""/>
                </v:shape>
                <o:OLEObject Type="Embed" ProgID="Visio.Drawing.11" ShapeID="_x0000_i1025" DrawAspect="Content" ObjectID="_1550408278" r:id="rId14"/>
              </w:object>
            </w:r>
          </w:p>
          <w:p w:rsidR="00460A23" w:rsidRPr="009C7FE2" w:rsidRDefault="0086471B" w:rsidP="00460A23">
            <w:pPr>
              <w:snapToGrid w:val="0"/>
              <w:spacing w:line="360" w:lineRule="auto"/>
              <w:ind w:left="480"/>
              <w:jc w:val="center"/>
              <w:rPr>
                <w:rFonts w:hint="eastAsia"/>
                <w:b/>
                <w:bCs/>
                <w:color w:val="000000"/>
                <w:sz w:val="24"/>
              </w:rPr>
            </w:pPr>
            <w:r w:rsidRPr="009C7FE2">
              <w:rPr>
                <w:b/>
                <w:color w:val="000000"/>
                <w:kern w:val="0"/>
                <w:sz w:val="24"/>
                <w:lang w:val="zh-CN"/>
              </w:rPr>
              <w:t>图</w:t>
            </w:r>
            <w:r w:rsidRPr="009C7FE2">
              <w:rPr>
                <w:b/>
                <w:color w:val="000000"/>
                <w:kern w:val="0"/>
                <w:sz w:val="24"/>
                <w:lang w:val="zh-CN"/>
              </w:rPr>
              <w:t xml:space="preserve">1   </w:t>
            </w:r>
            <w:r w:rsidRPr="009C7FE2">
              <w:rPr>
                <w:rFonts w:hint="eastAsia"/>
                <w:b/>
                <w:bCs/>
                <w:color w:val="000000"/>
                <w:sz w:val="24"/>
              </w:rPr>
              <w:t>生产工艺</w:t>
            </w:r>
            <w:r w:rsidRPr="009C7FE2">
              <w:rPr>
                <w:b/>
                <w:bCs/>
                <w:color w:val="000000"/>
                <w:sz w:val="24"/>
              </w:rPr>
              <w:t>流程图</w:t>
            </w:r>
          </w:p>
          <w:p w:rsidR="00460A23" w:rsidRPr="009C7FE2" w:rsidRDefault="00460A23" w:rsidP="00460A23">
            <w:pPr>
              <w:snapToGrid w:val="0"/>
              <w:spacing w:line="360" w:lineRule="auto"/>
              <w:ind w:left="480"/>
              <w:jc w:val="center"/>
              <w:rPr>
                <w:rFonts w:hint="eastAsia"/>
                <w:b/>
                <w:color w:val="000000"/>
                <w:kern w:val="0"/>
                <w:sz w:val="24"/>
                <w:lang w:val="zh-CN"/>
              </w:rPr>
            </w:pP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1</w:t>
            </w:r>
            <w:r w:rsidRPr="009C7FE2">
              <w:rPr>
                <w:rFonts w:hint="eastAsia"/>
                <w:color w:val="000000"/>
                <w:kern w:val="0"/>
                <w:sz w:val="24"/>
              </w:rPr>
              <w:t>）车削：对锻造毛坯进行车削</w:t>
            </w:r>
            <w:r w:rsidRPr="009C7FE2">
              <w:rPr>
                <w:rFonts w:hint="eastAsia"/>
                <w:color w:val="000000"/>
                <w:kern w:val="0"/>
                <w:sz w:val="24"/>
              </w:rPr>
              <w:t>,</w:t>
            </w:r>
            <w:r w:rsidRPr="009C7FE2">
              <w:rPr>
                <w:rFonts w:hint="eastAsia"/>
                <w:color w:val="000000"/>
                <w:kern w:val="0"/>
                <w:sz w:val="24"/>
              </w:rPr>
              <w:t>车外表面和内孔。</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2</w:t>
            </w:r>
            <w:r w:rsidRPr="009C7FE2">
              <w:rPr>
                <w:rFonts w:hint="eastAsia"/>
                <w:color w:val="000000"/>
                <w:kern w:val="0"/>
                <w:sz w:val="24"/>
              </w:rPr>
              <w:t>）钻削：对车削完成的件进行钻孔。</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3</w:t>
            </w:r>
            <w:r w:rsidRPr="009C7FE2">
              <w:rPr>
                <w:rFonts w:hint="eastAsia"/>
                <w:color w:val="000000"/>
                <w:kern w:val="0"/>
                <w:sz w:val="24"/>
              </w:rPr>
              <w:t>）铣削：对钻削完成的件进行铣削完成所需的安装孔加工</w:t>
            </w:r>
            <w:r w:rsidRPr="009C7FE2">
              <w:rPr>
                <w:rFonts w:hint="eastAsia"/>
                <w:color w:val="000000"/>
                <w:kern w:val="0"/>
                <w:sz w:val="24"/>
              </w:rPr>
              <w:t>.</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4</w:t>
            </w:r>
            <w:r w:rsidRPr="009C7FE2">
              <w:rPr>
                <w:rFonts w:hint="eastAsia"/>
                <w:color w:val="000000"/>
                <w:kern w:val="0"/>
                <w:sz w:val="24"/>
              </w:rPr>
              <w:t>）去毛刺：利用金属在电解工作液中产生阳极溶解的电化学反应从而达到去处内孔毛刺的目的。</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5</w:t>
            </w:r>
            <w:r w:rsidRPr="009C7FE2">
              <w:rPr>
                <w:rFonts w:hint="eastAsia"/>
                <w:color w:val="000000"/>
                <w:kern w:val="0"/>
                <w:sz w:val="24"/>
              </w:rPr>
              <w:t>）热处理：工件自动放置感应器中，感应器感应加热，迅速淬火，感应回火、冷却，从而提高零件的表面硬度。</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6</w:t>
            </w:r>
            <w:r w:rsidRPr="009C7FE2">
              <w:rPr>
                <w:rFonts w:hint="eastAsia"/>
                <w:color w:val="000000"/>
                <w:kern w:val="0"/>
                <w:sz w:val="24"/>
              </w:rPr>
              <w:t>）硬车和磨削复合：对热处理过的件表面进行硬车和磨削加工。</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7</w:t>
            </w:r>
            <w:r w:rsidRPr="009C7FE2">
              <w:rPr>
                <w:rFonts w:hint="eastAsia"/>
                <w:color w:val="000000"/>
                <w:kern w:val="0"/>
                <w:sz w:val="24"/>
              </w:rPr>
              <w:t>）焊接前清洗：对零件进行清洗</w:t>
            </w:r>
            <w:r w:rsidRPr="009C7FE2">
              <w:rPr>
                <w:rFonts w:hint="eastAsia"/>
                <w:color w:val="000000"/>
                <w:kern w:val="0"/>
                <w:sz w:val="24"/>
              </w:rPr>
              <w:t>,</w:t>
            </w:r>
            <w:r w:rsidRPr="009C7FE2">
              <w:rPr>
                <w:rFonts w:hint="eastAsia"/>
                <w:color w:val="000000"/>
                <w:kern w:val="0"/>
                <w:sz w:val="24"/>
              </w:rPr>
              <w:t>去除零件表面的油污和杂质并达到一定的防锈水平</w:t>
            </w:r>
            <w:r w:rsidRPr="009C7FE2">
              <w:rPr>
                <w:rFonts w:hint="eastAsia"/>
                <w:color w:val="000000"/>
                <w:kern w:val="0"/>
                <w:sz w:val="24"/>
              </w:rPr>
              <w:t>.</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8</w:t>
            </w:r>
            <w:r w:rsidRPr="009C7FE2">
              <w:rPr>
                <w:rFonts w:hint="eastAsia"/>
                <w:color w:val="000000"/>
                <w:kern w:val="0"/>
                <w:sz w:val="24"/>
              </w:rPr>
              <w:t>）焊接：激光辐射产生热量用氮气作为保护气对离合器分总成进行焊接。</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9</w:t>
            </w:r>
            <w:r w:rsidRPr="009C7FE2">
              <w:rPr>
                <w:rFonts w:hint="eastAsia"/>
                <w:color w:val="000000"/>
                <w:kern w:val="0"/>
                <w:sz w:val="24"/>
              </w:rPr>
              <w:t>）焊接后清洗：对焊接零件表面进行清洗</w:t>
            </w:r>
            <w:r w:rsidRPr="009C7FE2">
              <w:rPr>
                <w:rFonts w:hint="eastAsia"/>
                <w:color w:val="000000"/>
                <w:kern w:val="0"/>
                <w:sz w:val="24"/>
              </w:rPr>
              <w:t xml:space="preserve">, </w:t>
            </w:r>
            <w:r w:rsidRPr="009C7FE2">
              <w:rPr>
                <w:rFonts w:hint="eastAsia"/>
                <w:color w:val="000000"/>
                <w:kern w:val="0"/>
                <w:sz w:val="24"/>
              </w:rPr>
              <w:t>去除零件表面的杂质并达到一定的防锈水平。</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10</w:t>
            </w:r>
            <w:r w:rsidRPr="009C7FE2">
              <w:rPr>
                <w:rFonts w:hint="eastAsia"/>
                <w:color w:val="000000"/>
                <w:kern w:val="0"/>
                <w:sz w:val="24"/>
              </w:rPr>
              <w:t>）装配：离合器和支撑件总成装配。</w:t>
            </w:r>
          </w:p>
          <w:p w:rsidR="00460A23" w:rsidRPr="009C7FE2" w:rsidRDefault="00460A23" w:rsidP="00460A23">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11</w:t>
            </w:r>
            <w:r w:rsidRPr="009C7FE2">
              <w:rPr>
                <w:rFonts w:hint="eastAsia"/>
                <w:color w:val="000000"/>
                <w:kern w:val="0"/>
                <w:sz w:val="24"/>
              </w:rPr>
              <w:t>）性能测试：对完成装配的离合器总成进行性能测试。</w:t>
            </w:r>
          </w:p>
          <w:p w:rsidR="0086471B" w:rsidRPr="009C7FE2" w:rsidRDefault="00460A23" w:rsidP="00B64B1D">
            <w:pPr>
              <w:widowControl/>
              <w:spacing w:line="360" w:lineRule="auto"/>
              <w:ind w:firstLineChars="200" w:firstLine="480"/>
              <w:jc w:val="left"/>
              <w:rPr>
                <w:rFonts w:hint="eastAsia"/>
                <w:color w:val="000000"/>
                <w:kern w:val="0"/>
                <w:sz w:val="24"/>
              </w:rPr>
            </w:pPr>
            <w:r w:rsidRPr="009C7FE2">
              <w:rPr>
                <w:rFonts w:hint="eastAsia"/>
                <w:color w:val="000000"/>
                <w:kern w:val="0"/>
                <w:sz w:val="24"/>
              </w:rPr>
              <w:t>（</w:t>
            </w:r>
            <w:r w:rsidRPr="009C7FE2">
              <w:rPr>
                <w:rFonts w:hint="eastAsia"/>
                <w:color w:val="000000"/>
                <w:kern w:val="0"/>
                <w:sz w:val="24"/>
              </w:rPr>
              <w:t>12</w:t>
            </w:r>
            <w:r w:rsidRPr="009C7FE2">
              <w:rPr>
                <w:rFonts w:hint="eastAsia"/>
                <w:color w:val="000000"/>
                <w:kern w:val="0"/>
                <w:sz w:val="24"/>
              </w:rPr>
              <w:t>）包装：用包装袋对离合器进行包装。</w:t>
            </w:r>
          </w:p>
        </w:tc>
      </w:tr>
      <w:tr w:rsidR="0086471B" w:rsidRPr="009C7FE2">
        <w:tblPrEx>
          <w:tblCellMar>
            <w:top w:w="0" w:type="dxa"/>
            <w:bottom w:w="0" w:type="dxa"/>
          </w:tblCellMar>
        </w:tblPrEx>
        <w:trPr>
          <w:trHeight w:val="5308"/>
          <w:jc w:val="center"/>
        </w:trPr>
        <w:tc>
          <w:tcPr>
            <w:tcW w:w="9017" w:type="dxa"/>
          </w:tcPr>
          <w:p w:rsidR="0086471B" w:rsidRPr="009C7FE2" w:rsidRDefault="0086471B">
            <w:pPr>
              <w:snapToGrid w:val="0"/>
              <w:spacing w:line="360" w:lineRule="auto"/>
              <w:rPr>
                <w:b/>
                <w:color w:val="000000"/>
                <w:sz w:val="24"/>
              </w:rPr>
            </w:pPr>
            <w:r w:rsidRPr="009C7FE2">
              <w:rPr>
                <w:b/>
                <w:color w:val="000000"/>
                <w:sz w:val="24"/>
              </w:rPr>
              <w:lastRenderedPageBreak/>
              <w:t>主要污染工序：</w:t>
            </w:r>
          </w:p>
          <w:p w:rsidR="0086471B" w:rsidRPr="009C7FE2" w:rsidRDefault="0086471B">
            <w:pPr>
              <w:spacing w:line="360" w:lineRule="auto"/>
              <w:ind w:leftChars="50" w:left="105" w:rightChars="50" w:right="105" w:firstLine="482"/>
              <w:rPr>
                <w:rFonts w:hint="eastAsia"/>
                <w:b/>
                <w:color w:val="000000"/>
                <w:sz w:val="24"/>
              </w:rPr>
            </w:pPr>
            <w:r w:rsidRPr="009C7FE2">
              <w:rPr>
                <w:rFonts w:hint="eastAsia"/>
                <w:b/>
                <w:color w:val="000000"/>
                <w:sz w:val="24"/>
              </w:rPr>
              <w:t>1</w:t>
            </w:r>
            <w:r w:rsidRPr="009C7FE2">
              <w:rPr>
                <w:rFonts w:hint="eastAsia"/>
                <w:b/>
                <w:color w:val="000000"/>
                <w:sz w:val="24"/>
              </w:rPr>
              <w:t>、废气</w:t>
            </w:r>
          </w:p>
          <w:p w:rsidR="00895E85" w:rsidRPr="000A37FD" w:rsidRDefault="00895E85">
            <w:pPr>
              <w:spacing w:line="360" w:lineRule="auto"/>
              <w:ind w:leftChars="50" w:left="105" w:rightChars="50" w:right="105" w:firstLine="482"/>
              <w:rPr>
                <w:rFonts w:hint="eastAsia"/>
                <w:color w:val="000000"/>
                <w:sz w:val="24"/>
              </w:rPr>
            </w:pPr>
            <w:r w:rsidRPr="000A37FD">
              <w:rPr>
                <w:rFonts w:hint="eastAsia"/>
                <w:color w:val="000000"/>
                <w:sz w:val="24"/>
              </w:rPr>
              <w:t>（</w:t>
            </w:r>
            <w:r w:rsidRPr="000A37FD">
              <w:rPr>
                <w:rFonts w:hint="eastAsia"/>
                <w:color w:val="000000"/>
                <w:sz w:val="24"/>
              </w:rPr>
              <w:t>1</w:t>
            </w:r>
            <w:r w:rsidRPr="000A37FD">
              <w:rPr>
                <w:rFonts w:hint="eastAsia"/>
                <w:color w:val="000000"/>
                <w:sz w:val="24"/>
              </w:rPr>
              <w:t>）淬火油烟</w:t>
            </w:r>
          </w:p>
          <w:p w:rsidR="0086471B" w:rsidRPr="000A37FD" w:rsidRDefault="0086471B">
            <w:pPr>
              <w:spacing w:line="360" w:lineRule="auto"/>
              <w:ind w:leftChars="50" w:left="105" w:rightChars="50" w:right="105" w:firstLine="482"/>
              <w:rPr>
                <w:rFonts w:hint="eastAsia"/>
                <w:color w:val="000000"/>
                <w:sz w:val="24"/>
              </w:rPr>
            </w:pPr>
            <w:r w:rsidRPr="000A37FD">
              <w:rPr>
                <w:rFonts w:hint="eastAsia"/>
                <w:color w:val="000000"/>
                <w:sz w:val="24"/>
              </w:rPr>
              <w:t>本项目</w:t>
            </w:r>
            <w:r w:rsidR="007F61BA" w:rsidRPr="000A37FD">
              <w:rPr>
                <w:rFonts w:hint="eastAsia"/>
                <w:color w:val="000000"/>
                <w:sz w:val="24"/>
              </w:rPr>
              <w:t>的废气主要是热处理工段产生的淬火油烟，根据同类企业类别，淬火过程淬火油挥发的废气占淬火油用量的</w:t>
            </w:r>
            <w:r w:rsidR="0074058C" w:rsidRPr="000A37FD">
              <w:rPr>
                <w:rFonts w:hint="eastAsia"/>
                <w:color w:val="000000"/>
                <w:sz w:val="24"/>
              </w:rPr>
              <w:t>1</w:t>
            </w:r>
            <w:r w:rsidR="00780597" w:rsidRPr="000A37FD">
              <w:rPr>
                <w:rFonts w:hint="eastAsia"/>
                <w:color w:val="000000"/>
                <w:sz w:val="24"/>
              </w:rPr>
              <w:t>5</w:t>
            </w:r>
            <w:r w:rsidR="007F61BA" w:rsidRPr="000A37FD">
              <w:rPr>
                <w:rFonts w:hint="eastAsia"/>
                <w:color w:val="000000"/>
                <w:sz w:val="24"/>
              </w:rPr>
              <w:t>%</w:t>
            </w:r>
            <w:r w:rsidR="007F61BA" w:rsidRPr="000A37FD">
              <w:rPr>
                <w:rFonts w:hint="eastAsia"/>
                <w:color w:val="000000"/>
                <w:sz w:val="24"/>
              </w:rPr>
              <w:t>，本项目年使用淬火油约</w:t>
            </w:r>
            <w:r w:rsidR="007F61BA" w:rsidRPr="000A37FD">
              <w:rPr>
                <w:rFonts w:hint="eastAsia"/>
                <w:color w:val="000000"/>
                <w:sz w:val="24"/>
              </w:rPr>
              <w:t>0.2</w:t>
            </w:r>
            <w:r w:rsidR="007F61BA" w:rsidRPr="000A37FD">
              <w:rPr>
                <w:rFonts w:hint="eastAsia"/>
                <w:color w:val="000000"/>
                <w:sz w:val="24"/>
              </w:rPr>
              <w:t>吨，则产生的油烟废气为</w:t>
            </w:r>
            <w:r w:rsidR="007F61BA" w:rsidRPr="000A37FD">
              <w:rPr>
                <w:rFonts w:hint="eastAsia"/>
                <w:color w:val="000000"/>
                <w:sz w:val="24"/>
              </w:rPr>
              <w:t>0.0</w:t>
            </w:r>
            <w:r w:rsidR="0074058C" w:rsidRPr="000A37FD">
              <w:rPr>
                <w:rFonts w:hint="eastAsia"/>
                <w:color w:val="000000"/>
                <w:sz w:val="24"/>
              </w:rPr>
              <w:t>3</w:t>
            </w:r>
            <w:r w:rsidR="007F61BA" w:rsidRPr="000A37FD">
              <w:rPr>
                <w:rFonts w:hint="eastAsia"/>
                <w:color w:val="000000"/>
                <w:sz w:val="24"/>
              </w:rPr>
              <w:t>t/a</w:t>
            </w:r>
            <w:r w:rsidR="007F61BA" w:rsidRPr="000A37FD">
              <w:rPr>
                <w:rFonts w:hint="eastAsia"/>
                <w:color w:val="000000"/>
                <w:sz w:val="24"/>
              </w:rPr>
              <w:t>，该部分废气以非甲烷总烃计算。</w:t>
            </w:r>
            <w:r w:rsidR="00B25DCA" w:rsidRPr="000A37FD">
              <w:rPr>
                <w:rFonts w:hint="eastAsia"/>
                <w:color w:val="000000"/>
                <w:sz w:val="24"/>
              </w:rPr>
              <w:t>该部分油烟经经油烟净化器收集处理</w:t>
            </w:r>
            <w:r w:rsidR="0074058C" w:rsidRPr="000A37FD">
              <w:rPr>
                <w:rFonts w:hint="eastAsia"/>
                <w:color w:val="000000"/>
                <w:sz w:val="24"/>
              </w:rPr>
              <w:t>，未经收集处理的废气在车间无组织挥发，约为</w:t>
            </w:r>
            <w:r w:rsidR="0074058C" w:rsidRPr="000A37FD">
              <w:rPr>
                <w:rFonts w:hint="eastAsia"/>
                <w:color w:val="000000"/>
                <w:sz w:val="24"/>
              </w:rPr>
              <w:t>0.01t/a</w:t>
            </w:r>
            <w:r w:rsidR="0074058C" w:rsidRPr="000A37FD">
              <w:rPr>
                <w:rFonts w:hint="eastAsia"/>
                <w:color w:val="000000"/>
                <w:sz w:val="24"/>
              </w:rPr>
              <w:t>。</w:t>
            </w:r>
          </w:p>
          <w:p w:rsidR="00895E85" w:rsidRPr="000A37FD" w:rsidRDefault="00895E85">
            <w:pPr>
              <w:spacing w:line="360" w:lineRule="auto"/>
              <w:ind w:leftChars="50" w:left="105" w:rightChars="50" w:right="105" w:firstLine="482"/>
              <w:rPr>
                <w:rFonts w:hint="eastAsia"/>
                <w:color w:val="000000"/>
                <w:sz w:val="24"/>
              </w:rPr>
            </w:pPr>
            <w:r w:rsidRPr="000A37FD">
              <w:rPr>
                <w:rFonts w:hint="eastAsia"/>
                <w:color w:val="000000"/>
                <w:sz w:val="24"/>
              </w:rPr>
              <w:t>（</w:t>
            </w:r>
            <w:r w:rsidRPr="000A37FD">
              <w:rPr>
                <w:rFonts w:hint="eastAsia"/>
                <w:color w:val="000000"/>
                <w:sz w:val="24"/>
              </w:rPr>
              <w:t>2</w:t>
            </w:r>
            <w:r w:rsidRPr="000A37FD">
              <w:rPr>
                <w:rFonts w:hint="eastAsia"/>
                <w:color w:val="000000"/>
                <w:sz w:val="24"/>
              </w:rPr>
              <w:t>）粉尘</w:t>
            </w:r>
          </w:p>
          <w:p w:rsidR="00895E85" w:rsidRDefault="00895E85">
            <w:pPr>
              <w:spacing w:line="360" w:lineRule="auto"/>
              <w:ind w:leftChars="50" w:left="105" w:rightChars="50" w:right="105" w:firstLine="482"/>
              <w:rPr>
                <w:rFonts w:hint="eastAsia"/>
                <w:color w:val="000000"/>
                <w:sz w:val="24"/>
              </w:rPr>
            </w:pPr>
            <w:r>
              <w:rPr>
                <w:rFonts w:hint="eastAsia"/>
                <w:color w:val="000000"/>
                <w:sz w:val="24"/>
              </w:rPr>
              <w:t>本项目</w:t>
            </w:r>
            <w:r w:rsidRPr="00895E85">
              <w:rPr>
                <w:rFonts w:hint="eastAsia"/>
                <w:color w:val="000000"/>
                <w:sz w:val="24"/>
              </w:rPr>
              <w:t>含尘废气来自研磨、修边、钻孔环节。</w:t>
            </w:r>
            <w:r>
              <w:rPr>
                <w:rFonts w:hint="eastAsia"/>
                <w:color w:val="000000"/>
                <w:sz w:val="24"/>
              </w:rPr>
              <w:t>该部分加工工艺在密闭环境下进行，产生的粉尘以原料的</w:t>
            </w:r>
            <w:r>
              <w:rPr>
                <w:rFonts w:hint="eastAsia"/>
                <w:color w:val="000000"/>
                <w:sz w:val="24"/>
              </w:rPr>
              <w:t>0.1%</w:t>
            </w:r>
            <w:r>
              <w:rPr>
                <w:rFonts w:hint="eastAsia"/>
                <w:color w:val="000000"/>
                <w:sz w:val="24"/>
              </w:rPr>
              <w:t>计算，产生的粉尘经设备自带的布袋除尘器处理，定期更换滤袋。</w:t>
            </w:r>
          </w:p>
          <w:p w:rsidR="00895E85" w:rsidRDefault="00895E85">
            <w:pPr>
              <w:spacing w:line="360" w:lineRule="auto"/>
              <w:ind w:leftChars="50" w:left="105" w:rightChars="50" w:right="105" w:firstLine="482"/>
              <w:rPr>
                <w:rFonts w:hint="eastAsia"/>
                <w:color w:val="000000"/>
                <w:sz w:val="24"/>
              </w:rPr>
            </w:pPr>
          </w:p>
          <w:p w:rsidR="00895E85" w:rsidRPr="000A37FD" w:rsidRDefault="00895E85">
            <w:pPr>
              <w:spacing w:line="360" w:lineRule="auto"/>
              <w:ind w:leftChars="50" w:left="105" w:rightChars="50" w:right="105" w:firstLine="482"/>
              <w:rPr>
                <w:rFonts w:hint="eastAsia"/>
                <w:color w:val="000000"/>
                <w:sz w:val="24"/>
              </w:rPr>
            </w:pPr>
          </w:p>
          <w:p w:rsidR="0086471B" w:rsidRPr="009C7FE2" w:rsidRDefault="0034737A">
            <w:pPr>
              <w:spacing w:line="360" w:lineRule="auto"/>
              <w:ind w:leftChars="50" w:left="105" w:rightChars="50" w:right="105" w:firstLine="482"/>
              <w:rPr>
                <w:b/>
                <w:color w:val="000000"/>
                <w:sz w:val="24"/>
              </w:rPr>
            </w:pPr>
            <w:r w:rsidRPr="009C7FE2">
              <w:rPr>
                <w:rFonts w:hint="eastAsia"/>
                <w:b/>
                <w:color w:val="000000"/>
                <w:sz w:val="24"/>
              </w:rPr>
              <w:lastRenderedPageBreak/>
              <w:t>2</w:t>
            </w:r>
            <w:r w:rsidR="0086471B" w:rsidRPr="009C7FE2">
              <w:rPr>
                <w:b/>
                <w:color w:val="000000"/>
                <w:sz w:val="24"/>
              </w:rPr>
              <w:t>、废水</w:t>
            </w:r>
          </w:p>
          <w:p w:rsidR="00460A23" w:rsidRPr="009C7FE2" w:rsidRDefault="00460A23" w:rsidP="00460A23">
            <w:pPr>
              <w:spacing w:line="360" w:lineRule="auto"/>
              <w:ind w:leftChars="50" w:left="105" w:rightChars="50" w:right="105" w:firstLine="482"/>
              <w:rPr>
                <w:rFonts w:hint="eastAsia"/>
                <w:color w:val="000000"/>
                <w:sz w:val="24"/>
              </w:rPr>
            </w:pPr>
            <w:r w:rsidRPr="009C7FE2">
              <w:rPr>
                <w:rFonts w:hint="eastAsia"/>
                <w:color w:val="000000"/>
                <w:sz w:val="24"/>
              </w:rPr>
              <w:t>（</w:t>
            </w:r>
            <w:r w:rsidRPr="009C7FE2">
              <w:rPr>
                <w:rFonts w:hint="eastAsia"/>
                <w:color w:val="000000"/>
                <w:sz w:val="24"/>
              </w:rPr>
              <w:t>1</w:t>
            </w:r>
            <w:r w:rsidRPr="009C7FE2">
              <w:rPr>
                <w:rFonts w:hint="eastAsia"/>
                <w:color w:val="000000"/>
                <w:sz w:val="24"/>
              </w:rPr>
              <w:t>）职工生活污水：</w:t>
            </w:r>
          </w:p>
          <w:p w:rsidR="0088149F" w:rsidRDefault="00460A23" w:rsidP="00895E85">
            <w:pPr>
              <w:spacing w:line="360" w:lineRule="auto"/>
              <w:ind w:leftChars="50" w:left="105" w:rightChars="50" w:right="105" w:firstLine="482"/>
              <w:rPr>
                <w:rFonts w:hint="eastAsia"/>
                <w:color w:val="000000"/>
                <w:sz w:val="24"/>
              </w:rPr>
            </w:pPr>
            <w:r w:rsidRPr="009C7FE2">
              <w:rPr>
                <w:rFonts w:hint="eastAsia"/>
                <w:color w:val="000000"/>
                <w:sz w:val="24"/>
              </w:rPr>
              <w:t>项目建成后全厂职工定员</w:t>
            </w:r>
            <w:r w:rsidR="00780597">
              <w:rPr>
                <w:rFonts w:hint="eastAsia"/>
                <w:color w:val="000000"/>
                <w:sz w:val="24"/>
              </w:rPr>
              <w:t>65</w:t>
            </w:r>
            <w:r w:rsidRPr="009C7FE2">
              <w:rPr>
                <w:rFonts w:hint="eastAsia"/>
                <w:color w:val="000000"/>
                <w:sz w:val="24"/>
              </w:rPr>
              <w:t>人，一年</w:t>
            </w:r>
            <w:r w:rsidRPr="009C7FE2">
              <w:rPr>
                <w:rFonts w:hint="eastAsia"/>
                <w:color w:val="000000"/>
                <w:sz w:val="24"/>
              </w:rPr>
              <w:t>300</w:t>
            </w:r>
            <w:r w:rsidRPr="009C7FE2">
              <w:rPr>
                <w:rFonts w:hint="eastAsia"/>
                <w:color w:val="000000"/>
                <w:sz w:val="24"/>
              </w:rPr>
              <w:t>个工作日，生活用水按</w:t>
            </w:r>
            <w:r w:rsidRPr="009C7FE2">
              <w:rPr>
                <w:rFonts w:hint="eastAsia"/>
                <w:color w:val="000000"/>
                <w:sz w:val="24"/>
              </w:rPr>
              <w:t>80 L/</w:t>
            </w:r>
            <w:r w:rsidRPr="009C7FE2">
              <w:rPr>
                <w:rFonts w:hint="eastAsia"/>
                <w:color w:val="000000"/>
                <w:sz w:val="24"/>
              </w:rPr>
              <w:t>人</w:t>
            </w:r>
            <w:r w:rsidRPr="009C7FE2">
              <w:rPr>
                <w:rFonts w:hint="eastAsia"/>
                <w:color w:val="000000"/>
                <w:sz w:val="24"/>
              </w:rPr>
              <w:t>.d</w:t>
            </w:r>
            <w:r w:rsidRPr="009C7FE2">
              <w:rPr>
                <w:rFonts w:hint="eastAsia"/>
                <w:color w:val="000000"/>
                <w:sz w:val="24"/>
              </w:rPr>
              <w:t>，则职工生活用水量为</w:t>
            </w:r>
            <w:r w:rsidR="00780597">
              <w:rPr>
                <w:rFonts w:hint="eastAsia"/>
                <w:color w:val="000000"/>
                <w:sz w:val="24"/>
              </w:rPr>
              <w:t>1560</w:t>
            </w:r>
            <w:r w:rsidRPr="009C7FE2">
              <w:rPr>
                <w:rFonts w:hint="eastAsia"/>
                <w:color w:val="000000"/>
                <w:sz w:val="24"/>
              </w:rPr>
              <w:t>t/a</w:t>
            </w:r>
            <w:r w:rsidRPr="009C7FE2">
              <w:rPr>
                <w:rFonts w:hint="eastAsia"/>
                <w:color w:val="000000"/>
                <w:sz w:val="24"/>
              </w:rPr>
              <w:t>，产污系数按</w:t>
            </w:r>
            <w:r w:rsidRPr="009C7FE2">
              <w:rPr>
                <w:rFonts w:hint="eastAsia"/>
                <w:color w:val="000000"/>
                <w:sz w:val="24"/>
              </w:rPr>
              <w:t>80%</w:t>
            </w:r>
            <w:r w:rsidRPr="009C7FE2">
              <w:rPr>
                <w:rFonts w:hint="eastAsia"/>
                <w:color w:val="000000"/>
                <w:sz w:val="24"/>
              </w:rPr>
              <w:t>计算，则生活污水产生量为</w:t>
            </w:r>
            <w:r w:rsidR="00780597">
              <w:rPr>
                <w:rFonts w:hint="eastAsia"/>
                <w:color w:val="000000"/>
                <w:sz w:val="24"/>
              </w:rPr>
              <w:t>1248</w:t>
            </w:r>
            <w:r w:rsidRPr="009C7FE2">
              <w:rPr>
                <w:rFonts w:hint="eastAsia"/>
                <w:color w:val="000000"/>
                <w:sz w:val="24"/>
              </w:rPr>
              <w:t>t/a</w:t>
            </w:r>
            <w:r w:rsidRPr="009C7FE2">
              <w:rPr>
                <w:rFonts w:hint="eastAsia"/>
                <w:color w:val="000000"/>
                <w:sz w:val="24"/>
              </w:rPr>
              <w:t>，污水中主要污染因子产生浓度为</w:t>
            </w:r>
            <w:r w:rsidRPr="009C7FE2">
              <w:rPr>
                <w:rFonts w:hint="eastAsia"/>
                <w:color w:val="000000"/>
                <w:sz w:val="24"/>
              </w:rPr>
              <w:t>COD 400mg/l</w:t>
            </w:r>
            <w:r w:rsidRPr="009C7FE2">
              <w:rPr>
                <w:rFonts w:hint="eastAsia"/>
                <w:color w:val="000000"/>
                <w:sz w:val="24"/>
              </w:rPr>
              <w:t>、</w:t>
            </w:r>
            <w:r w:rsidRPr="009C7FE2">
              <w:rPr>
                <w:rFonts w:hint="eastAsia"/>
                <w:color w:val="000000"/>
                <w:sz w:val="24"/>
              </w:rPr>
              <w:t>SS 200mg/l</w:t>
            </w:r>
            <w:r w:rsidRPr="009C7FE2">
              <w:rPr>
                <w:rFonts w:hint="eastAsia"/>
                <w:color w:val="000000"/>
                <w:sz w:val="24"/>
              </w:rPr>
              <w:t>、氨氮</w:t>
            </w:r>
            <w:r w:rsidRPr="009C7FE2">
              <w:rPr>
                <w:rFonts w:hint="eastAsia"/>
                <w:color w:val="000000"/>
                <w:sz w:val="24"/>
              </w:rPr>
              <w:t>30mg/l</w:t>
            </w:r>
            <w:r w:rsidRPr="009C7FE2">
              <w:rPr>
                <w:rFonts w:hint="eastAsia"/>
                <w:color w:val="000000"/>
                <w:sz w:val="24"/>
              </w:rPr>
              <w:t>和总磷</w:t>
            </w:r>
            <w:r w:rsidRPr="009C7FE2">
              <w:rPr>
                <w:rFonts w:hint="eastAsia"/>
                <w:color w:val="000000"/>
                <w:sz w:val="24"/>
              </w:rPr>
              <w:t>4mg/l</w:t>
            </w:r>
            <w:r w:rsidRPr="009C7FE2">
              <w:rPr>
                <w:rFonts w:hint="eastAsia"/>
                <w:color w:val="000000"/>
                <w:sz w:val="24"/>
              </w:rPr>
              <w:t>，产生量为</w:t>
            </w:r>
            <w:r w:rsidRPr="009C7FE2">
              <w:rPr>
                <w:rFonts w:hint="eastAsia"/>
                <w:color w:val="000000"/>
                <w:sz w:val="24"/>
              </w:rPr>
              <w:t>COD6.40 t/a</w:t>
            </w:r>
            <w:r w:rsidRPr="009C7FE2">
              <w:rPr>
                <w:rFonts w:hint="eastAsia"/>
                <w:color w:val="000000"/>
                <w:sz w:val="24"/>
              </w:rPr>
              <w:t>、</w:t>
            </w:r>
            <w:r w:rsidRPr="009C7FE2">
              <w:rPr>
                <w:rFonts w:hint="eastAsia"/>
                <w:color w:val="000000"/>
                <w:sz w:val="24"/>
              </w:rPr>
              <w:t>SS3.20 t/a</w:t>
            </w:r>
            <w:r w:rsidRPr="009C7FE2">
              <w:rPr>
                <w:rFonts w:hint="eastAsia"/>
                <w:color w:val="000000"/>
                <w:sz w:val="24"/>
              </w:rPr>
              <w:t>、氨氮</w:t>
            </w:r>
            <w:r w:rsidRPr="009C7FE2">
              <w:rPr>
                <w:rFonts w:hint="eastAsia"/>
                <w:color w:val="000000"/>
                <w:sz w:val="24"/>
              </w:rPr>
              <w:t>0.48t/a</w:t>
            </w:r>
            <w:r w:rsidRPr="009C7FE2">
              <w:rPr>
                <w:rFonts w:hint="eastAsia"/>
                <w:color w:val="000000"/>
                <w:sz w:val="24"/>
              </w:rPr>
              <w:t>和总磷</w:t>
            </w:r>
            <w:r w:rsidRPr="009C7FE2">
              <w:rPr>
                <w:rFonts w:hint="eastAsia"/>
                <w:color w:val="000000"/>
                <w:sz w:val="24"/>
              </w:rPr>
              <w:t>0.064t/a</w:t>
            </w:r>
            <w:r w:rsidRPr="009C7FE2">
              <w:rPr>
                <w:rFonts w:hint="eastAsia"/>
                <w:color w:val="000000"/>
                <w:sz w:val="24"/>
              </w:rPr>
              <w:t>。</w:t>
            </w:r>
          </w:p>
          <w:p w:rsidR="00460A23" w:rsidRPr="0065526B" w:rsidRDefault="00460A23" w:rsidP="00460A23">
            <w:pPr>
              <w:spacing w:line="360" w:lineRule="auto"/>
              <w:ind w:leftChars="50" w:left="105" w:rightChars="50" w:right="105" w:firstLine="482"/>
              <w:rPr>
                <w:rFonts w:hint="eastAsia"/>
                <w:color w:val="000000"/>
                <w:sz w:val="24"/>
              </w:rPr>
            </w:pPr>
            <w:r w:rsidRPr="0065526B">
              <w:rPr>
                <w:rFonts w:hint="eastAsia"/>
                <w:color w:val="000000"/>
                <w:sz w:val="24"/>
              </w:rPr>
              <w:t>（</w:t>
            </w:r>
            <w:r w:rsidRPr="0065526B">
              <w:rPr>
                <w:rFonts w:hint="eastAsia"/>
                <w:color w:val="000000"/>
                <w:sz w:val="24"/>
              </w:rPr>
              <w:t>2</w:t>
            </w:r>
            <w:r w:rsidRPr="0065526B">
              <w:rPr>
                <w:rFonts w:hint="eastAsia"/>
                <w:color w:val="000000"/>
                <w:sz w:val="24"/>
              </w:rPr>
              <w:t>）零件清洗水</w:t>
            </w:r>
          </w:p>
          <w:p w:rsidR="00460A23" w:rsidRDefault="00460A23" w:rsidP="00460A23">
            <w:pPr>
              <w:spacing w:line="360" w:lineRule="auto"/>
              <w:ind w:leftChars="50" w:left="105" w:rightChars="50" w:right="105" w:firstLine="482"/>
              <w:rPr>
                <w:rFonts w:hint="eastAsia"/>
                <w:color w:val="000000"/>
                <w:sz w:val="24"/>
              </w:rPr>
            </w:pPr>
            <w:r w:rsidRPr="0065526B">
              <w:rPr>
                <w:rFonts w:hint="eastAsia"/>
                <w:color w:val="000000"/>
                <w:sz w:val="24"/>
              </w:rPr>
              <w:t>本项目产品再焊接前后需要进行清洗，主要污染物为</w:t>
            </w:r>
            <w:r w:rsidRPr="0065526B">
              <w:rPr>
                <w:rFonts w:hint="eastAsia"/>
                <w:color w:val="000000"/>
                <w:sz w:val="24"/>
              </w:rPr>
              <w:t>COD</w:t>
            </w:r>
            <w:r w:rsidRPr="0065526B">
              <w:rPr>
                <w:rFonts w:hint="eastAsia"/>
                <w:color w:val="000000"/>
                <w:sz w:val="24"/>
              </w:rPr>
              <w:t>、</w:t>
            </w:r>
            <w:r w:rsidR="0088149F">
              <w:rPr>
                <w:rFonts w:hint="eastAsia"/>
                <w:color w:val="000000"/>
                <w:sz w:val="24"/>
              </w:rPr>
              <w:t>氨氮、</w:t>
            </w:r>
            <w:r w:rsidRPr="0065526B">
              <w:rPr>
                <w:rFonts w:hint="eastAsia"/>
                <w:color w:val="000000"/>
                <w:sz w:val="24"/>
              </w:rPr>
              <w:t>石油类和</w:t>
            </w:r>
            <w:r w:rsidRPr="0065526B">
              <w:rPr>
                <w:rFonts w:hint="eastAsia"/>
                <w:color w:val="000000"/>
                <w:sz w:val="24"/>
              </w:rPr>
              <w:t>LAS</w:t>
            </w:r>
            <w:r w:rsidRPr="0065526B">
              <w:rPr>
                <w:rFonts w:hint="eastAsia"/>
                <w:color w:val="000000"/>
                <w:sz w:val="24"/>
              </w:rPr>
              <w:t>，产生浓度和产生量为：</w:t>
            </w:r>
            <w:r w:rsidRPr="0065526B">
              <w:rPr>
                <w:rFonts w:hint="eastAsia"/>
                <w:color w:val="000000"/>
                <w:sz w:val="24"/>
              </w:rPr>
              <w:t>COD</w:t>
            </w:r>
            <w:r w:rsidR="0088149F">
              <w:rPr>
                <w:rFonts w:hint="eastAsia"/>
                <w:color w:val="000000"/>
                <w:sz w:val="24"/>
              </w:rPr>
              <w:t xml:space="preserve"> 35520</w:t>
            </w:r>
            <w:r w:rsidRPr="0065526B">
              <w:rPr>
                <w:rFonts w:hint="eastAsia"/>
                <w:color w:val="000000"/>
                <w:sz w:val="24"/>
              </w:rPr>
              <w:t>mg/l</w:t>
            </w:r>
            <w:r w:rsidRPr="0065526B">
              <w:rPr>
                <w:rFonts w:hint="eastAsia"/>
                <w:color w:val="000000"/>
                <w:sz w:val="24"/>
              </w:rPr>
              <w:t>、</w:t>
            </w:r>
            <w:r w:rsidRPr="0065526B">
              <w:rPr>
                <w:rFonts w:hint="eastAsia"/>
                <w:color w:val="000000"/>
                <w:sz w:val="24"/>
              </w:rPr>
              <w:t>0.</w:t>
            </w:r>
            <w:r w:rsidR="00B92E5D" w:rsidRPr="0065526B">
              <w:rPr>
                <w:rFonts w:hint="eastAsia"/>
                <w:color w:val="000000"/>
                <w:sz w:val="24"/>
              </w:rPr>
              <w:t>1</w:t>
            </w:r>
            <w:r w:rsidRPr="0065526B">
              <w:rPr>
                <w:rFonts w:hint="eastAsia"/>
                <w:color w:val="000000"/>
                <w:sz w:val="24"/>
              </w:rPr>
              <w:t>8t/a</w:t>
            </w:r>
            <w:r w:rsidRPr="0065526B">
              <w:rPr>
                <w:rFonts w:hint="eastAsia"/>
                <w:color w:val="000000"/>
                <w:sz w:val="24"/>
              </w:rPr>
              <w:t>；石油类</w:t>
            </w:r>
            <w:r w:rsidRPr="0065526B">
              <w:rPr>
                <w:rFonts w:hint="eastAsia"/>
                <w:color w:val="000000"/>
                <w:sz w:val="24"/>
              </w:rPr>
              <w:t xml:space="preserve"> 60mg/l</w:t>
            </w:r>
            <w:r w:rsidRPr="0065526B">
              <w:rPr>
                <w:rFonts w:hint="eastAsia"/>
                <w:color w:val="000000"/>
                <w:sz w:val="24"/>
              </w:rPr>
              <w:t>、</w:t>
            </w:r>
            <w:r w:rsidRPr="0065526B">
              <w:rPr>
                <w:rFonts w:hint="eastAsia"/>
                <w:color w:val="000000"/>
                <w:sz w:val="24"/>
              </w:rPr>
              <w:t>0.0</w:t>
            </w:r>
            <w:r w:rsidR="00B92E5D" w:rsidRPr="0065526B">
              <w:rPr>
                <w:rFonts w:hint="eastAsia"/>
                <w:color w:val="000000"/>
                <w:sz w:val="24"/>
              </w:rPr>
              <w:t>18</w:t>
            </w:r>
            <w:r w:rsidRPr="0065526B">
              <w:rPr>
                <w:rFonts w:hint="eastAsia"/>
                <w:color w:val="000000"/>
                <w:sz w:val="24"/>
              </w:rPr>
              <w:t xml:space="preserve">t/a </w:t>
            </w:r>
            <w:r w:rsidRPr="0065526B">
              <w:rPr>
                <w:rFonts w:hint="eastAsia"/>
                <w:color w:val="000000"/>
                <w:sz w:val="24"/>
              </w:rPr>
              <w:t>和</w:t>
            </w:r>
            <w:r w:rsidRPr="0065526B">
              <w:rPr>
                <w:rFonts w:hint="eastAsia"/>
                <w:color w:val="000000"/>
                <w:sz w:val="24"/>
              </w:rPr>
              <w:t>LAS 30mg/l</w:t>
            </w:r>
            <w:r w:rsidRPr="0065526B">
              <w:rPr>
                <w:rFonts w:hint="eastAsia"/>
                <w:color w:val="000000"/>
                <w:sz w:val="24"/>
              </w:rPr>
              <w:t>、</w:t>
            </w:r>
            <w:r w:rsidR="00B92E5D" w:rsidRPr="0065526B">
              <w:rPr>
                <w:rFonts w:hint="eastAsia"/>
                <w:color w:val="000000"/>
                <w:sz w:val="24"/>
              </w:rPr>
              <w:t>0.009</w:t>
            </w:r>
            <w:r w:rsidRPr="0065526B">
              <w:rPr>
                <w:rFonts w:hint="eastAsia"/>
                <w:color w:val="000000"/>
                <w:sz w:val="24"/>
              </w:rPr>
              <w:t>t/a</w:t>
            </w:r>
            <w:r w:rsidRPr="0065526B">
              <w:rPr>
                <w:rFonts w:hint="eastAsia"/>
                <w:color w:val="000000"/>
                <w:sz w:val="24"/>
              </w:rPr>
              <w:t>，年产生清洗废水</w:t>
            </w:r>
            <w:r w:rsidR="0088149F">
              <w:rPr>
                <w:rFonts w:hint="eastAsia"/>
                <w:color w:val="000000"/>
                <w:sz w:val="24"/>
              </w:rPr>
              <w:t>300</w:t>
            </w:r>
            <w:r w:rsidRPr="0065526B">
              <w:rPr>
                <w:rFonts w:hint="eastAsia"/>
                <w:color w:val="000000"/>
                <w:sz w:val="24"/>
              </w:rPr>
              <w:t>t</w:t>
            </w:r>
            <w:r w:rsidRPr="0065526B">
              <w:rPr>
                <w:rFonts w:hint="eastAsia"/>
                <w:color w:val="000000"/>
                <w:sz w:val="24"/>
              </w:rPr>
              <w:t>。本项目拟采用自建污水处理设施进行处理，工艺为“预处理</w:t>
            </w:r>
            <w:r w:rsidRPr="0065526B">
              <w:rPr>
                <w:rFonts w:hint="eastAsia"/>
                <w:color w:val="000000"/>
                <w:sz w:val="24"/>
              </w:rPr>
              <w:t>+</w:t>
            </w:r>
            <w:r w:rsidR="0088149F">
              <w:rPr>
                <w:rFonts w:hint="eastAsia"/>
                <w:color w:val="000000"/>
                <w:sz w:val="24"/>
              </w:rPr>
              <w:t>三效蒸发</w:t>
            </w:r>
            <w:r w:rsidRPr="0065526B">
              <w:rPr>
                <w:rFonts w:hint="eastAsia"/>
                <w:color w:val="000000"/>
                <w:sz w:val="24"/>
              </w:rPr>
              <w:t>”，经处理后生产废水的排放量为</w:t>
            </w:r>
            <w:r w:rsidRPr="0065526B">
              <w:rPr>
                <w:rFonts w:hint="eastAsia"/>
                <w:color w:val="000000"/>
                <w:sz w:val="24"/>
              </w:rPr>
              <w:t>0</w:t>
            </w:r>
            <w:r w:rsidRPr="0065526B">
              <w:rPr>
                <w:rFonts w:hint="eastAsia"/>
                <w:color w:val="000000"/>
                <w:sz w:val="24"/>
              </w:rPr>
              <w:t>。</w:t>
            </w:r>
          </w:p>
          <w:p w:rsidR="00D517E4" w:rsidRDefault="00D517E4" w:rsidP="00460A23">
            <w:pPr>
              <w:spacing w:line="360" w:lineRule="auto"/>
              <w:ind w:leftChars="50" w:left="105" w:rightChars="50" w:right="105" w:firstLine="482"/>
              <w:rPr>
                <w:rFonts w:hint="eastAsia"/>
                <w:color w:val="000000"/>
                <w:sz w:val="24"/>
              </w:rPr>
            </w:pPr>
            <w:r>
              <w:rPr>
                <w:rFonts w:hint="eastAsia"/>
                <w:color w:val="000000"/>
                <w:sz w:val="24"/>
              </w:rPr>
              <w:t>（</w:t>
            </w:r>
            <w:r>
              <w:rPr>
                <w:rFonts w:hint="eastAsia"/>
                <w:color w:val="000000"/>
                <w:sz w:val="24"/>
              </w:rPr>
              <w:t>3</w:t>
            </w:r>
            <w:r>
              <w:rPr>
                <w:rFonts w:hint="eastAsia"/>
                <w:color w:val="000000"/>
                <w:sz w:val="24"/>
              </w:rPr>
              <w:t>）淬火用水</w:t>
            </w:r>
          </w:p>
          <w:p w:rsidR="00D517E4" w:rsidRPr="0065526B" w:rsidRDefault="00D517E4" w:rsidP="00460A23">
            <w:pPr>
              <w:spacing w:line="360" w:lineRule="auto"/>
              <w:ind w:leftChars="50" w:left="105" w:rightChars="50" w:right="105" w:firstLine="482"/>
              <w:rPr>
                <w:rFonts w:hint="eastAsia"/>
                <w:color w:val="000000"/>
                <w:sz w:val="24"/>
              </w:rPr>
            </w:pPr>
            <w:r>
              <w:rPr>
                <w:rFonts w:hint="eastAsia"/>
                <w:color w:val="000000"/>
                <w:sz w:val="24"/>
              </w:rPr>
              <w:t>本项目淬火工段会产生</w:t>
            </w:r>
            <w:r w:rsidR="00895E85">
              <w:rPr>
                <w:rFonts w:hint="eastAsia"/>
                <w:color w:val="000000"/>
                <w:sz w:val="24"/>
              </w:rPr>
              <w:t>一定量的淬火废水，产生量约为</w:t>
            </w:r>
            <w:r w:rsidR="00895E85">
              <w:rPr>
                <w:rFonts w:hint="eastAsia"/>
                <w:color w:val="000000"/>
                <w:sz w:val="24"/>
              </w:rPr>
              <w:t>5t/a</w:t>
            </w:r>
            <w:r w:rsidR="00895E85">
              <w:rPr>
                <w:rFonts w:hint="eastAsia"/>
                <w:color w:val="000000"/>
                <w:sz w:val="24"/>
              </w:rPr>
              <w:t>，</w:t>
            </w:r>
            <w:r w:rsidR="00895E85" w:rsidRPr="00895E85">
              <w:rPr>
                <w:rFonts w:hint="eastAsia"/>
                <w:color w:val="000000"/>
                <w:sz w:val="24"/>
              </w:rPr>
              <w:t>本项目拟采用自建污水处理设施进行处理，工艺为“预处理</w:t>
            </w:r>
            <w:r w:rsidR="00895E85" w:rsidRPr="00895E85">
              <w:rPr>
                <w:rFonts w:hint="eastAsia"/>
                <w:color w:val="000000"/>
                <w:sz w:val="24"/>
              </w:rPr>
              <w:t>+</w:t>
            </w:r>
            <w:r w:rsidR="00895E85" w:rsidRPr="00895E85">
              <w:rPr>
                <w:rFonts w:hint="eastAsia"/>
                <w:color w:val="000000"/>
                <w:sz w:val="24"/>
              </w:rPr>
              <w:t>三效蒸发”，经处理后生产废水的排放量为</w:t>
            </w:r>
            <w:r w:rsidR="00895E85" w:rsidRPr="00895E85">
              <w:rPr>
                <w:rFonts w:hint="eastAsia"/>
                <w:color w:val="000000"/>
                <w:sz w:val="24"/>
              </w:rPr>
              <w:t>0</w:t>
            </w:r>
            <w:r w:rsidR="00895E85" w:rsidRPr="00895E85">
              <w:rPr>
                <w:rFonts w:hint="eastAsia"/>
                <w:color w:val="000000"/>
                <w:sz w:val="24"/>
              </w:rPr>
              <w:t>。</w:t>
            </w:r>
          </w:p>
          <w:p w:rsidR="00460A23" w:rsidRPr="009C7FE2" w:rsidRDefault="00460A23" w:rsidP="00460A23">
            <w:pPr>
              <w:spacing w:line="360" w:lineRule="auto"/>
              <w:ind w:firstLineChars="200" w:firstLine="482"/>
              <w:jc w:val="center"/>
              <w:rPr>
                <w:rFonts w:hint="eastAsia"/>
                <w:b/>
                <w:color w:val="000000"/>
                <w:sz w:val="24"/>
              </w:rPr>
            </w:pPr>
            <w:r w:rsidRPr="009C7FE2">
              <w:rPr>
                <w:b/>
                <w:color w:val="000000"/>
                <w:sz w:val="24"/>
              </w:rPr>
              <w:t>表</w:t>
            </w:r>
            <w:r w:rsidR="00AF66A2">
              <w:rPr>
                <w:rFonts w:hint="eastAsia"/>
                <w:b/>
                <w:color w:val="000000"/>
                <w:sz w:val="24"/>
              </w:rPr>
              <w:t>16</w:t>
            </w:r>
            <w:r w:rsidRPr="009C7FE2">
              <w:rPr>
                <w:b/>
                <w:color w:val="000000"/>
                <w:sz w:val="24"/>
              </w:rPr>
              <w:t xml:space="preserve">  </w:t>
            </w:r>
            <w:r w:rsidRPr="009C7FE2">
              <w:rPr>
                <w:b/>
                <w:color w:val="000000"/>
                <w:sz w:val="24"/>
              </w:rPr>
              <w:t>项目废水污染源情况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929"/>
              <w:gridCol w:w="1116"/>
              <w:gridCol w:w="1492"/>
              <w:gridCol w:w="607"/>
              <w:gridCol w:w="1158"/>
              <w:gridCol w:w="1282"/>
              <w:gridCol w:w="699"/>
            </w:tblGrid>
            <w:tr w:rsidR="00460A23" w:rsidRPr="009C7FE2" w:rsidTr="00384FA3">
              <w:trPr>
                <w:cantSplit/>
                <w:trHeight w:val="335"/>
              </w:trPr>
              <w:tc>
                <w:tcPr>
                  <w:tcW w:w="1294" w:type="dxa"/>
                  <w:vMerge w:val="restart"/>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种类</w:t>
                  </w:r>
                </w:p>
              </w:tc>
              <w:tc>
                <w:tcPr>
                  <w:tcW w:w="929" w:type="dxa"/>
                  <w:vMerge w:val="restart"/>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污染物</w:t>
                  </w:r>
                </w:p>
                <w:p w:rsidR="00460A23" w:rsidRPr="009C7FE2" w:rsidRDefault="00460A23" w:rsidP="00384FA3">
                  <w:pPr>
                    <w:adjustRightInd w:val="0"/>
                    <w:snapToGrid w:val="0"/>
                    <w:jc w:val="center"/>
                    <w:rPr>
                      <w:b/>
                      <w:bCs/>
                      <w:color w:val="000000"/>
                      <w:szCs w:val="21"/>
                    </w:rPr>
                  </w:pPr>
                  <w:r w:rsidRPr="009C7FE2">
                    <w:rPr>
                      <w:b/>
                      <w:bCs/>
                      <w:color w:val="000000"/>
                      <w:szCs w:val="21"/>
                    </w:rPr>
                    <w:t>名称</w:t>
                  </w:r>
                </w:p>
              </w:tc>
              <w:tc>
                <w:tcPr>
                  <w:tcW w:w="2608" w:type="dxa"/>
                  <w:gridSpan w:val="2"/>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污染物产生</w:t>
                  </w:r>
                </w:p>
              </w:tc>
              <w:tc>
                <w:tcPr>
                  <w:tcW w:w="607" w:type="dxa"/>
                  <w:vMerge w:val="restart"/>
                  <w:vAlign w:val="center"/>
                </w:tcPr>
                <w:p w:rsidR="00460A23" w:rsidRPr="009C7FE2" w:rsidRDefault="00460A23" w:rsidP="00384FA3">
                  <w:pPr>
                    <w:adjustRightInd w:val="0"/>
                    <w:snapToGrid w:val="0"/>
                    <w:jc w:val="center"/>
                    <w:rPr>
                      <w:rFonts w:hint="eastAsia"/>
                      <w:b/>
                      <w:bCs/>
                      <w:color w:val="000000"/>
                      <w:szCs w:val="21"/>
                    </w:rPr>
                  </w:pPr>
                  <w:r w:rsidRPr="009C7FE2">
                    <w:rPr>
                      <w:b/>
                      <w:bCs/>
                      <w:color w:val="000000"/>
                      <w:szCs w:val="21"/>
                    </w:rPr>
                    <w:t>治理</w:t>
                  </w:r>
                </w:p>
                <w:p w:rsidR="00460A23" w:rsidRPr="009C7FE2" w:rsidRDefault="00460A23" w:rsidP="00384FA3">
                  <w:pPr>
                    <w:adjustRightInd w:val="0"/>
                    <w:snapToGrid w:val="0"/>
                    <w:jc w:val="center"/>
                    <w:rPr>
                      <w:b/>
                      <w:bCs/>
                      <w:color w:val="000000"/>
                      <w:szCs w:val="21"/>
                    </w:rPr>
                  </w:pPr>
                  <w:r w:rsidRPr="009C7FE2">
                    <w:rPr>
                      <w:b/>
                      <w:bCs/>
                      <w:color w:val="000000"/>
                      <w:szCs w:val="21"/>
                    </w:rPr>
                    <w:t>措施</w:t>
                  </w:r>
                </w:p>
              </w:tc>
              <w:tc>
                <w:tcPr>
                  <w:tcW w:w="2440" w:type="dxa"/>
                  <w:gridSpan w:val="2"/>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污染物排放</w:t>
                  </w:r>
                </w:p>
              </w:tc>
              <w:tc>
                <w:tcPr>
                  <w:tcW w:w="699" w:type="dxa"/>
                  <w:vMerge w:val="restart"/>
                  <w:vAlign w:val="center"/>
                </w:tcPr>
                <w:p w:rsidR="00460A23" w:rsidRPr="009C7FE2" w:rsidRDefault="00460A23" w:rsidP="00384FA3">
                  <w:pPr>
                    <w:widowControl/>
                    <w:adjustRightInd w:val="0"/>
                    <w:snapToGrid w:val="0"/>
                    <w:jc w:val="center"/>
                    <w:rPr>
                      <w:b/>
                      <w:color w:val="000000"/>
                      <w:szCs w:val="21"/>
                    </w:rPr>
                  </w:pPr>
                  <w:r w:rsidRPr="009C7FE2">
                    <w:rPr>
                      <w:b/>
                      <w:color w:val="000000"/>
                      <w:szCs w:val="21"/>
                    </w:rPr>
                    <w:t>排入去向</w:t>
                  </w:r>
                </w:p>
              </w:tc>
            </w:tr>
            <w:tr w:rsidR="00460A23" w:rsidRPr="009C7FE2" w:rsidTr="00384FA3">
              <w:trPr>
                <w:cantSplit/>
                <w:trHeight w:val="335"/>
              </w:trPr>
              <w:tc>
                <w:tcPr>
                  <w:tcW w:w="1294" w:type="dxa"/>
                  <w:vMerge/>
                  <w:vAlign w:val="center"/>
                </w:tcPr>
                <w:p w:rsidR="00460A23" w:rsidRPr="009C7FE2" w:rsidRDefault="00460A23" w:rsidP="00384FA3">
                  <w:pPr>
                    <w:adjustRightInd w:val="0"/>
                    <w:snapToGrid w:val="0"/>
                    <w:jc w:val="center"/>
                    <w:rPr>
                      <w:b/>
                      <w:bCs/>
                      <w:color w:val="000000"/>
                      <w:szCs w:val="21"/>
                    </w:rPr>
                  </w:pPr>
                </w:p>
              </w:tc>
              <w:tc>
                <w:tcPr>
                  <w:tcW w:w="929" w:type="dxa"/>
                  <w:vMerge/>
                  <w:vAlign w:val="center"/>
                </w:tcPr>
                <w:p w:rsidR="00460A23" w:rsidRPr="009C7FE2" w:rsidRDefault="00460A23" w:rsidP="00384FA3">
                  <w:pPr>
                    <w:adjustRightInd w:val="0"/>
                    <w:snapToGrid w:val="0"/>
                    <w:jc w:val="center"/>
                    <w:rPr>
                      <w:b/>
                      <w:bCs/>
                      <w:color w:val="000000"/>
                      <w:szCs w:val="21"/>
                    </w:rPr>
                  </w:pPr>
                </w:p>
              </w:tc>
              <w:tc>
                <w:tcPr>
                  <w:tcW w:w="1116" w:type="dxa"/>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浓度（</w:t>
                  </w:r>
                  <w:r w:rsidRPr="009C7FE2">
                    <w:rPr>
                      <w:b/>
                      <w:bCs/>
                      <w:color w:val="000000"/>
                      <w:szCs w:val="21"/>
                    </w:rPr>
                    <w:t>mg/L</w:t>
                  </w:r>
                  <w:r w:rsidRPr="009C7FE2">
                    <w:rPr>
                      <w:b/>
                      <w:bCs/>
                      <w:color w:val="000000"/>
                      <w:szCs w:val="21"/>
                    </w:rPr>
                    <w:t>）</w:t>
                  </w:r>
                </w:p>
              </w:tc>
              <w:tc>
                <w:tcPr>
                  <w:tcW w:w="1492" w:type="dxa"/>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产生量（</w:t>
                  </w:r>
                  <w:r w:rsidRPr="009C7FE2">
                    <w:rPr>
                      <w:b/>
                      <w:bCs/>
                      <w:color w:val="000000"/>
                      <w:szCs w:val="21"/>
                    </w:rPr>
                    <w:t>t/a</w:t>
                  </w:r>
                  <w:r w:rsidRPr="009C7FE2">
                    <w:rPr>
                      <w:b/>
                      <w:bCs/>
                      <w:color w:val="000000"/>
                      <w:szCs w:val="21"/>
                    </w:rPr>
                    <w:t>）</w:t>
                  </w:r>
                </w:p>
              </w:tc>
              <w:tc>
                <w:tcPr>
                  <w:tcW w:w="607" w:type="dxa"/>
                  <w:vMerge/>
                  <w:vAlign w:val="center"/>
                </w:tcPr>
                <w:p w:rsidR="00460A23" w:rsidRPr="009C7FE2" w:rsidRDefault="00460A23" w:rsidP="00384FA3">
                  <w:pPr>
                    <w:adjustRightInd w:val="0"/>
                    <w:snapToGrid w:val="0"/>
                    <w:jc w:val="center"/>
                    <w:rPr>
                      <w:b/>
                      <w:bCs/>
                      <w:color w:val="000000"/>
                      <w:szCs w:val="21"/>
                    </w:rPr>
                  </w:pPr>
                </w:p>
              </w:tc>
              <w:tc>
                <w:tcPr>
                  <w:tcW w:w="1158" w:type="dxa"/>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浓度（</w:t>
                  </w:r>
                  <w:r w:rsidRPr="009C7FE2">
                    <w:rPr>
                      <w:b/>
                      <w:bCs/>
                      <w:color w:val="000000"/>
                      <w:szCs w:val="21"/>
                    </w:rPr>
                    <w:t>mg/L</w:t>
                  </w:r>
                  <w:r w:rsidRPr="009C7FE2">
                    <w:rPr>
                      <w:b/>
                      <w:bCs/>
                      <w:color w:val="000000"/>
                      <w:szCs w:val="21"/>
                    </w:rPr>
                    <w:t>）</w:t>
                  </w:r>
                </w:p>
              </w:tc>
              <w:tc>
                <w:tcPr>
                  <w:tcW w:w="1282" w:type="dxa"/>
                  <w:vAlign w:val="center"/>
                </w:tcPr>
                <w:p w:rsidR="00460A23" w:rsidRPr="009C7FE2" w:rsidRDefault="00460A23" w:rsidP="00384FA3">
                  <w:pPr>
                    <w:adjustRightInd w:val="0"/>
                    <w:snapToGrid w:val="0"/>
                    <w:jc w:val="center"/>
                    <w:rPr>
                      <w:b/>
                      <w:bCs/>
                      <w:color w:val="000000"/>
                      <w:szCs w:val="21"/>
                    </w:rPr>
                  </w:pPr>
                  <w:r w:rsidRPr="009C7FE2">
                    <w:rPr>
                      <w:b/>
                      <w:bCs/>
                      <w:color w:val="000000"/>
                      <w:szCs w:val="21"/>
                    </w:rPr>
                    <w:t>排放量（</w:t>
                  </w:r>
                  <w:r w:rsidRPr="009C7FE2">
                    <w:rPr>
                      <w:b/>
                      <w:bCs/>
                      <w:color w:val="000000"/>
                      <w:szCs w:val="21"/>
                    </w:rPr>
                    <w:t>t/a</w:t>
                  </w:r>
                  <w:r w:rsidRPr="009C7FE2">
                    <w:rPr>
                      <w:b/>
                      <w:bCs/>
                      <w:color w:val="000000"/>
                      <w:szCs w:val="21"/>
                    </w:rPr>
                    <w:t>）</w:t>
                  </w:r>
                </w:p>
              </w:tc>
              <w:tc>
                <w:tcPr>
                  <w:tcW w:w="699" w:type="dxa"/>
                  <w:vMerge/>
                  <w:vAlign w:val="center"/>
                </w:tcPr>
                <w:p w:rsidR="00460A23" w:rsidRPr="009C7FE2" w:rsidRDefault="00460A23" w:rsidP="00384FA3">
                  <w:pPr>
                    <w:adjustRightInd w:val="0"/>
                    <w:snapToGrid w:val="0"/>
                    <w:jc w:val="center"/>
                    <w:rPr>
                      <w:b/>
                      <w:bCs/>
                      <w:color w:val="000000"/>
                      <w:szCs w:val="21"/>
                    </w:rPr>
                  </w:pPr>
                </w:p>
              </w:tc>
            </w:tr>
            <w:tr w:rsidR="00EC4C35" w:rsidRPr="009C7FE2" w:rsidTr="00A063A2">
              <w:trPr>
                <w:cantSplit/>
                <w:trHeight w:val="335"/>
              </w:trPr>
              <w:tc>
                <w:tcPr>
                  <w:tcW w:w="1294" w:type="dxa"/>
                  <w:vMerge w:val="restart"/>
                  <w:vAlign w:val="center"/>
                </w:tcPr>
                <w:p w:rsidR="00EC4C35" w:rsidRPr="009C7FE2" w:rsidRDefault="00EC4C35" w:rsidP="00384FA3">
                  <w:pPr>
                    <w:adjustRightInd w:val="0"/>
                    <w:snapToGrid w:val="0"/>
                    <w:jc w:val="center"/>
                    <w:rPr>
                      <w:rFonts w:hint="eastAsia"/>
                      <w:bCs/>
                      <w:color w:val="000000"/>
                      <w:szCs w:val="21"/>
                    </w:rPr>
                  </w:pPr>
                  <w:r w:rsidRPr="009C7FE2">
                    <w:rPr>
                      <w:bCs/>
                      <w:color w:val="000000"/>
                      <w:szCs w:val="21"/>
                    </w:rPr>
                    <w:t>生活污水</w:t>
                  </w:r>
                </w:p>
                <w:p w:rsidR="00EC4C35" w:rsidRPr="009C7FE2" w:rsidRDefault="00EC4C35" w:rsidP="00384FA3">
                  <w:pPr>
                    <w:adjustRightInd w:val="0"/>
                    <w:snapToGrid w:val="0"/>
                    <w:jc w:val="center"/>
                    <w:rPr>
                      <w:bCs/>
                      <w:color w:val="000000"/>
                      <w:szCs w:val="21"/>
                    </w:rPr>
                  </w:pPr>
                  <w:r>
                    <w:rPr>
                      <w:rFonts w:hint="eastAsia"/>
                      <w:bCs/>
                      <w:color w:val="000000"/>
                      <w:szCs w:val="21"/>
                    </w:rPr>
                    <w:t>1248</w:t>
                  </w:r>
                  <w:r w:rsidRPr="009C7FE2">
                    <w:rPr>
                      <w:rFonts w:hint="eastAsia"/>
                      <w:bCs/>
                      <w:color w:val="000000"/>
                      <w:szCs w:val="21"/>
                    </w:rPr>
                    <w:t>t/a</w:t>
                  </w:r>
                </w:p>
              </w:tc>
              <w:tc>
                <w:tcPr>
                  <w:tcW w:w="929" w:type="dxa"/>
                  <w:vAlign w:val="center"/>
                </w:tcPr>
                <w:p w:rsidR="00EC4C35" w:rsidRPr="009C7FE2" w:rsidRDefault="00EC4C35" w:rsidP="00384FA3">
                  <w:pPr>
                    <w:jc w:val="center"/>
                    <w:rPr>
                      <w:color w:val="000000"/>
                      <w:szCs w:val="21"/>
                    </w:rPr>
                  </w:pPr>
                  <w:r w:rsidRPr="009C7FE2">
                    <w:rPr>
                      <w:color w:val="000000"/>
                      <w:szCs w:val="21"/>
                    </w:rPr>
                    <w:t>COD</w:t>
                  </w:r>
                </w:p>
              </w:tc>
              <w:tc>
                <w:tcPr>
                  <w:tcW w:w="1116" w:type="dxa"/>
                  <w:vAlign w:val="center"/>
                </w:tcPr>
                <w:p w:rsidR="00EC4C35" w:rsidRPr="009C7FE2" w:rsidRDefault="00EC4C35" w:rsidP="00384FA3">
                  <w:pPr>
                    <w:jc w:val="center"/>
                    <w:rPr>
                      <w:color w:val="000000"/>
                      <w:szCs w:val="21"/>
                    </w:rPr>
                  </w:pPr>
                  <w:r w:rsidRPr="009C7FE2">
                    <w:rPr>
                      <w:color w:val="000000"/>
                      <w:szCs w:val="21"/>
                    </w:rPr>
                    <w:t>350</w:t>
                  </w:r>
                </w:p>
              </w:tc>
              <w:tc>
                <w:tcPr>
                  <w:tcW w:w="149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0.437</w:t>
                  </w:r>
                </w:p>
              </w:tc>
              <w:tc>
                <w:tcPr>
                  <w:tcW w:w="607" w:type="dxa"/>
                  <w:vMerge w:val="restart"/>
                  <w:vAlign w:val="center"/>
                </w:tcPr>
                <w:p w:rsidR="00EC4C35" w:rsidRPr="009C7FE2" w:rsidRDefault="00EC4C35" w:rsidP="00384FA3">
                  <w:pPr>
                    <w:adjustRightInd w:val="0"/>
                    <w:snapToGrid w:val="0"/>
                    <w:jc w:val="center"/>
                    <w:rPr>
                      <w:color w:val="000000"/>
                      <w:szCs w:val="21"/>
                    </w:rPr>
                  </w:pPr>
                  <w:r w:rsidRPr="009C7FE2">
                    <w:rPr>
                      <w:color w:val="000000"/>
                      <w:szCs w:val="21"/>
                    </w:rPr>
                    <w:t>化粪池</w:t>
                  </w:r>
                </w:p>
              </w:tc>
              <w:tc>
                <w:tcPr>
                  <w:tcW w:w="1158" w:type="dxa"/>
                  <w:vAlign w:val="center"/>
                </w:tcPr>
                <w:p w:rsidR="00EC4C35" w:rsidRPr="009C7FE2" w:rsidRDefault="00EC4C35" w:rsidP="00384FA3">
                  <w:pPr>
                    <w:jc w:val="center"/>
                    <w:rPr>
                      <w:color w:val="000000"/>
                      <w:szCs w:val="21"/>
                    </w:rPr>
                  </w:pPr>
                  <w:r w:rsidRPr="009C7FE2">
                    <w:rPr>
                      <w:color w:val="000000"/>
                      <w:szCs w:val="21"/>
                    </w:rPr>
                    <w:t>300</w:t>
                  </w:r>
                </w:p>
              </w:tc>
              <w:tc>
                <w:tcPr>
                  <w:tcW w:w="128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0.374</w:t>
                  </w:r>
                </w:p>
              </w:tc>
              <w:tc>
                <w:tcPr>
                  <w:tcW w:w="699" w:type="dxa"/>
                  <w:vMerge w:val="restart"/>
                  <w:vAlign w:val="center"/>
                </w:tcPr>
                <w:p w:rsidR="00EC4C35" w:rsidRPr="009C7FE2" w:rsidRDefault="00EC4C35" w:rsidP="00384FA3">
                  <w:pPr>
                    <w:adjustRightInd w:val="0"/>
                    <w:snapToGrid w:val="0"/>
                    <w:jc w:val="center"/>
                    <w:rPr>
                      <w:bCs/>
                      <w:color w:val="000000"/>
                      <w:szCs w:val="21"/>
                    </w:rPr>
                  </w:pPr>
                  <w:r w:rsidRPr="009C7FE2">
                    <w:rPr>
                      <w:rFonts w:hint="eastAsia"/>
                      <w:bCs/>
                      <w:color w:val="000000"/>
                      <w:szCs w:val="21"/>
                    </w:rPr>
                    <w:t>污水管网</w:t>
                  </w:r>
                </w:p>
              </w:tc>
            </w:tr>
            <w:tr w:rsidR="00EC4C35" w:rsidRPr="009C7FE2" w:rsidTr="00A063A2">
              <w:trPr>
                <w:cantSplit/>
                <w:trHeight w:val="335"/>
              </w:trPr>
              <w:tc>
                <w:tcPr>
                  <w:tcW w:w="1294" w:type="dxa"/>
                  <w:vMerge/>
                  <w:vAlign w:val="center"/>
                </w:tcPr>
                <w:p w:rsidR="00EC4C35" w:rsidRPr="009C7FE2" w:rsidRDefault="00EC4C35" w:rsidP="00384FA3">
                  <w:pPr>
                    <w:adjustRightInd w:val="0"/>
                    <w:snapToGrid w:val="0"/>
                    <w:jc w:val="center"/>
                    <w:rPr>
                      <w:bCs/>
                      <w:color w:val="000000"/>
                      <w:szCs w:val="21"/>
                    </w:rPr>
                  </w:pPr>
                </w:p>
              </w:tc>
              <w:tc>
                <w:tcPr>
                  <w:tcW w:w="929" w:type="dxa"/>
                  <w:vAlign w:val="center"/>
                </w:tcPr>
                <w:p w:rsidR="00EC4C35" w:rsidRPr="009C7FE2" w:rsidRDefault="00EC4C35" w:rsidP="00384FA3">
                  <w:pPr>
                    <w:jc w:val="center"/>
                    <w:rPr>
                      <w:color w:val="000000"/>
                      <w:szCs w:val="21"/>
                    </w:rPr>
                  </w:pPr>
                  <w:r w:rsidRPr="009C7FE2">
                    <w:rPr>
                      <w:color w:val="000000"/>
                      <w:szCs w:val="21"/>
                    </w:rPr>
                    <w:t>SS</w:t>
                  </w:r>
                </w:p>
              </w:tc>
              <w:tc>
                <w:tcPr>
                  <w:tcW w:w="1116" w:type="dxa"/>
                  <w:vAlign w:val="center"/>
                </w:tcPr>
                <w:p w:rsidR="00EC4C35" w:rsidRPr="009C7FE2" w:rsidRDefault="00EC4C35" w:rsidP="00384FA3">
                  <w:pPr>
                    <w:jc w:val="center"/>
                    <w:rPr>
                      <w:color w:val="000000"/>
                      <w:szCs w:val="21"/>
                    </w:rPr>
                  </w:pPr>
                  <w:r w:rsidRPr="009C7FE2">
                    <w:rPr>
                      <w:color w:val="000000"/>
                      <w:szCs w:val="21"/>
                    </w:rPr>
                    <w:t>285</w:t>
                  </w:r>
                </w:p>
              </w:tc>
              <w:tc>
                <w:tcPr>
                  <w:tcW w:w="149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0.356</w:t>
                  </w:r>
                </w:p>
              </w:tc>
              <w:tc>
                <w:tcPr>
                  <w:tcW w:w="607" w:type="dxa"/>
                  <w:vMerge/>
                  <w:vAlign w:val="center"/>
                </w:tcPr>
                <w:p w:rsidR="00EC4C35" w:rsidRPr="009C7FE2" w:rsidRDefault="00EC4C35" w:rsidP="00384FA3">
                  <w:pPr>
                    <w:adjustRightInd w:val="0"/>
                    <w:snapToGrid w:val="0"/>
                    <w:jc w:val="center"/>
                    <w:rPr>
                      <w:color w:val="000000"/>
                      <w:szCs w:val="21"/>
                    </w:rPr>
                  </w:pPr>
                </w:p>
              </w:tc>
              <w:tc>
                <w:tcPr>
                  <w:tcW w:w="1158" w:type="dxa"/>
                  <w:vAlign w:val="center"/>
                </w:tcPr>
                <w:p w:rsidR="00EC4C35" w:rsidRPr="009C7FE2" w:rsidRDefault="00EC4C35" w:rsidP="00384FA3">
                  <w:pPr>
                    <w:jc w:val="center"/>
                    <w:rPr>
                      <w:color w:val="000000"/>
                      <w:szCs w:val="21"/>
                    </w:rPr>
                  </w:pPr>
                  <w:r w:rsidRPr="009C7FE2">
                    <w:rPr>
                      <w:color w:val="000000"/>
                      <w:szCs w:val="21"/>
                    </w:rPr>
                    <w:t>250</w:t>
                  </w:r>
                </w:p>
              </w:tc>
              <w:tc>
                <w:tcPr>
                  <w:tcW w:w="128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0.312</w:t>
                  </w:r>
                </w:p>
              </w:tc>
              <w:tc>
                <w:tcPr>
                  <w:tcW w:w="699" w:type="dxa"/>
                  <w:vMerge/>
                  <w:vAlign w:val="center"/>
                </w:tcPr>
                <w:p w:rsidR="00EC4C35" w:rsidRPr="009C7FE2" w:rsidRDefault="00EC4C35" w:rsidP="00384FA3">
                  <w:pPr>
                    <w:adjustRightInd w:val="0"/>
                    <w:snapToGrid w:val="0"/>
                    <w:jc w:val="center"/>
                    <w:rPr>
                      <w:color w:val="000000"/>
                      <w:szCs w:val="21"/>
                    </w:rPr>
                  </w:pPr>
                </w:p>
              </w:tc>
            </w:tr>
            <w:tr w:rsidR="00EC4C35" w:rsidRPr="009C7FE2" w:rsidTr="00A063A2">
              <w:trPr>
                <w:cantSplit/>
                <w:trHeight w:val="335"/>
              </w:trPr>
              <w:tc>
                <w:tcPr>
                  <w:tcW w:w="1294" w:type="dxa"/>
                  <w:vMerge/>
                  <w:vAlign w:val="center"/>
                </w:tcPr>
                <w:p w:rsidR="00EC4C35" w:rsidRPr="009C7FE2" w:rsidRDefault="00EC4C35" w:rsidP="00384FA3">
                  <w:pPr>
                    <w:adjustRightInd w:val="0"/>
                    <w:snapToGrid w:val="0"/>
                    <w:jc w:val="center"/>
                    <w:rPr>
                      <w:bCs/>
                      <w:color w:val="000000"/>
                      <w:szCs w:val="21"/>
                    </w:rPr>
                  </w:pPr>
                </w:p>
              </w:tc>
              <w:tc>
                <w:tcPr>
                  <w:tcW w:w="929" w:type="dxa"/>
                  <w:vAlign w:val="center"/>
                </w:tcPr>
                <w:p w:rsidR="00EC4C35" w:rsidRPr="009C7FE2" w:rsidRDefault="00EC4C35" w:rsidP="00384FA3">
                  <w:pPr>
                    <w:jc w:val="center"/>
                    <w:rPr>
                      <w:rFonts w:cs="宋体"/>
                      <w:color w:val="000000"/>
                      <w:szCs w:val="21"/>
                    </w:rPr>
                  </w:pPr>
                  <w:r w:rsidRPr="009C7FE2">
                    <w:rPr>
                      <w:rFonts w:hint="eastAsia"/>
                      <w:color w:val="000000"/>
                      <w:szCs w:val="21"/>
                    </w:rPr>
                    <w:t>氨氮</w:t>
                  </w:r>
                </w:p>
              </w:tc>
              <w:tc>
                <w:tcPr>
                  <w:tcW w:w="1116" w:type="dxa"/>
                  <w:vAlign w:val="center"/>
                </w:tcPr>
                <w:p w:rsidR="00EC4C35" w:rsidRPr="009C7FE2" w:rsidRDefault="00EC4C35" w:rsidP="00384FA3">
                  <w:pPr>
                    <w:jc w:val="center"/>
                    <w:rPr>
                      <w:color w:val="000000"/>
                      <w:szCs w:val="21"/>
                    </w:rPr>
                  </w:pPr>
                  <w:r w:rsidRPr="009C7FE2">
                    <w:rPr>
                      <w:color w:val="000000"/>
                      <w:szCs w:val="21"/>
                    </w:rPr>
                    <w:t>30</w:t>
                  </w:r>
                </w:p>
              </w:tc>
              <w:tc>
                <w:tcPr>
                  <w:tcW w:w="149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0.037</w:t>
                  </w:r>
                </w:p>
              </w:tc>
              <w:tc>
                <w:tcPr>
                  <w:tcW w:w="607" w:type="dxa"/>
                  <w:vMerge/>
                  <w:vAlign w:val="center"/>
                </w:tcPr>
                <w:p w:rsidR="00EC4C35" w:rsidRPr="009C7FE2" w:rsidRDefault="00EC4C35" w:rsidP="00384FA3">
                  <w:pPr>
                    <w:adjustRightInd w:val="0"/>
                    <w:snapToGrid w:val="0"/>
                    <w:jc w:val="center"/>
                    <w:rPr>
                      <w:color w:val="000000"/>
                      <w:szCs w:val="21"/>
                    </w:rPr>
                  </w:pPr>
                </w:p>
              </w:tc>
              <w:tc>
                <w:tcPr>
                  <w:tcW w:w="1158" w:type="dxa"/>
                  <w:vAlign w:val="center"/>
                </w:tcPr>
                <w:p w:rsidR="00EC4C35" w:rsidRPr="009C7FE2" w:rsidRDefault="00EC4C35" w:rsidP="00384FA3">
                  <w:pPr>
                    <w:jc w:val="center"/>
                    <w:rPr>
                      <w:color w:val="000000"/>
                      <w:szCs w:val="21"/>
                    </w:rPr>
                  </w:pPr>
                  <w:r w:rsidRPr="009C7FE2">
                    <w:rPr>
                      <w:color w:val="000000"/>
                      <w:szCs w:val="21"/>
                    </w:rPr>
                    <w:t>25</w:t>
                  </w:r>
                </w:p>
              </w:tc>
              <w:tc>
                <w:tcPr>
                  <w:tcW w:w="128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0.031</w:t>
                  </w:r>
                </w:p>
              </w:tc>
              <w:tc>
                <w:tcPr>
                  <w:tcW w:w="699" w:type="dxa"/>
                  <w:vMerge/>
                  <w:vAlign w:val="center"/>
                </w:tcPr>
                <w:p w:rsidR="00EC4C35" w:rsidRPr="009C7FE2" w:rsidRDefault="00EC4C35" w:rsidP="00384FA3">
                  <w:pPr>
                    <w:adjustRightInd w:val="0"/>
                    <w:snapToGrid w:val="0"/>
                    <w:jc w:val="center"/>
                    <w:rPr>
                      <w:color w:val="000000"/>
                      <w:szCs w:val="21"/>
                    </w:rPr>
                  </w:pPr>
                </w:p>
              </w:tc>
            </w:tr>
            <w:tr w:rsidR="00EC4C35" w:rsidRPr="009C7FE2" w:rsidTr="00A063A2">
              <w:trPr>
                <w:cantSplit/>
                <w:trHeight w:val="335"/>
              </w:trPr>
              <w:tc>
                <w:tcPr>
                  <w:tcW w:w="1294" w:type="dxa"/>
                  <w:vMerge/>
                  <w:vAlign w:val="center"/>
                </w:tcPr>
                <w:p w:rsidR="00EC4C35" w:rsidRPr="009C7FE2" w:rsidRDefault="00EC4C35" w:rsidP="00384FA3">
                  <w:pPr>
                    <w:adjustRightInd w:val="0"/>
                    <w:snapToGrid w:val="0"/>
                    <w:jc w:val="center"/>
                    <w:rPr>
                      <w:bCs/>
                      <w:color w:val="000000"/>
                      <w:szCs w:val="21"/>
                    </w:rPr>
                  </w:pPr>
                </w:p>
              </w:tc>
              <w:tc>
                <w:tcPr>
                  <w:tcW w:w="929" w:type="dxa"/>
                  <w:vAlign w:val="center"/>
                </w:tcPr>
                <w:p w:rsidR="00EC4C35" w:rsidRPr="009C7FE2" w:rsidRDefault="00EC4C35" w:rsidP="00384FA3">
                  <w:pPr>
                    <w:jc w:val="center"/>
                    <w:rPr>
                      <w:color w:val="000000"/>
                      <w:szCs w:val="21"/>
                    </w:rPr>
                  </w:pPr>
                  <w:r w:rsidRPr="009C7FE2">
                    <w:rPr>
                      <w:color w:val="000000"/>
                      <w:szCs w:val="21"/>
                    </w:rPr>
                    <w:t>TN</w:t>
                  </w:r>
                </w:p>
              </w:tc>
              <w:tc>
                <w:tcPr>
                  <w:tcW w:w="1116" w:type="dxa"/>
                  <w:vAlign w:val="center"/>
                </w:tcPr>
                <w:p w:rsidR="00EC4C35" w:rsidRPr="009C7FE2" w:rsidRDefault="00EC4C35" w:rsidP="00384FA3">
                  <w:pPr>
                    <w:jc w:val="center"/>
                    <w:rPr>
                      <w:color w:val="000000"/>
                      <w:szCs w:val="21"/>
                    </w:rPr>
                  </w:pPr>
                  <w:r w:rsidRPr="009C7FE2">
                    <w:rPr>
                      <w:color w:val="000000"/>
                      <w:szCs w:val="21"/>
                    </w:rPr>
                    <w:t>45</w:t>
                  </w:r>
                </w:p>
              </w:tc>
              <w:tc>
                <w:tcPr>
                  <w:tcW w:w="149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0.056</w:t>
                  </w:r>
                </w:p>
              </w:tc>
              <w:tc>
                <w:tcPr>
                  <w:tcW w:w="607" w:type="dxa"/>
                  <w:vMerge/>
                  <w:vAlign w:val="center"/>
                </w:tcPr>
                <w:p w:rsidR="00EC4C35" w:rsidRPr="009C7FE2" w:rsidRDefault="00EC4C35" w:rsidP="00384FA3">
                  <w:pPr>
                    <w:adjustRightInd w:val="0"/>
                    <w:snapToGrid w:val="0"/>
                    <w:jc w:val="center"/>
                    <w:rPr>
                      <w:color w:val="000000"/>
                      <w:szCs w:val="21"/>
                    </w:rPr>
                  </w:pPr>
                </w:p>
              </w:tc>
              <w:tc>
                <w:tcPr>
                  <w:tcW w:w="1158" w:type="dxa"/>
                  <w:vAlign w:val="center"/>
                </w:tcPr>
                <w:p w:rsidR="00EC4C35" w:rsidRPr="009C7FE2" w:rsidRDefault="00EC4C35" w:rsidP="00384FA3">
                  <w:pPr>
                    <w:jc w:val="center"/>
                    <w:rPr>
                      <w:color w:val="000000"/>
                      <w:szCs w:val="21"/>
                    </w:rPr>
                  </w:pPr>
                  <w:r w:rsidRPr="009C7FE2">
                    <w:rPr>
                      <w:color w:val="000000"/>
                      <w:szCs w:val="21"/>
                    </w:rPr>
                    <w:t>35</w:t>
                  </w:r>
                </w:p>
              </w:tc>
              <w:tc>
                <w:tcPr>
                  <w:tcW w:w="128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0.044</w:t>
                  </w:r>
                </w:p>
              </w:tc>
              <w:tc>
                <w:tcPr>
                  <w:tcW w:w="699" w:type="dxa"/>
                  <w:vMerge/>
                  <w:vAlign w:val="center"/>
                </w:tcPr>
                <w:p w:rsidR="00EC4C35" w:rsidRPr="009C7FE2" w:rsidRDefault="00EC4C35" w:rsidP="00384FA3">
                  <w:pPr>
                    <w:adjustRightInd w:val="0"/>
                    <w:snapToGrid w:val="0"/>
                    <w:jc w:val="center"/>
                    <w:rPr>
                      <w:color w:val="000000"/>
                      <w:szCs w:val="21"/>
                    </w:rPr>
                  </w:pPr>
                </w:p>
              </w:tc>
            </w:tr>
            <w:tr w:rsidR="00EC4C35" w:rsidRPr="009C7FE2" w:rsidTr="00A063A2">
              <w:trPr>
                <w:cantSplit/>
                <w:trHeight w:val="335"/>
              </w:trPr>
              <w:tc>
                <w:tcPr>
                  <w:tcW w:w="1294" w:type="dxa"/>
                  <w:vMerge/>
                  <w:vAlign w:val="center"/>
                </w:tcPr>
                <w:p w:rsidR="00EC4C35" w:rsidRPr="009C7FE2" w:rsidRDefault="00EC4C35" w:rsidP="00384FA3">
                  <w:pPr>
                    <w:adjustRightInd w:val="0"/>
                    <w:snapToGrid w:val="0"/>
                    <w:jc w:val="center"/>
                    <w:rPr>
                      <w:bCs/>
                      <w:color w:val="000000"/>
                      <w:szCs w:val="21"/>
                    </w:rPr>
                  </w:pPr>
                </w:p>
              </w:tc>
              <w:tc>
                <w:tcPr>
                  <w:tcW w:w="929" w:type="dxa"/>
                  <w:vAlign w:val="center"/>
                </w:tcPr>
                <w:p w:rsidR="00EC4C35" w:rsidRPr="009C7FE2" w:rsidRDefault="00EC4C35" w:rsidP="00384FA3">
                  <w:pPr>
                    <w:jc w:val="center"/>
                    <w:rPr>
                      <w:color w:val="000000"/>
                      <w:szCs w:val="21"/>
                    </w:rPr>
                  </w:pPr>
                  <w:r w:rsidRPr="009C7FE2">
                    <w:rPr>
                      <w:color w:val="000000"/>
                      <w:szCs w:val="21"/>
                    </w:rPr>
                    <w:t>TP</w:t>
                  </w:r>
                </w:p>
              </w:tc>
              <w:tc>
                <w:tcPr>
                  <w:tcW w:w="1116" w:type="dxa"/>
                  <w:vAlign w:val="center"/>
                </w:tcPr>
                <w:p w:rsidR="00EC4C35" w:rsidRPr="009C7FE2" w:rsidRDefault="00EC4C35" w:rsidP="00384FA3">
                  <w:pPr>
                    <w:jc w:val="center"/>
                    <w:rPr>
                      <w:color w:val="000000"/>
                      <w:szCs w:val="21"/>
                    </w:rPr>
                  </w:pPr>
                  <w:r w:rsidRPr="009C7FE2">
                    <w:rPr>
                      <w:color w:val="000000"/>
                      <w:szCs w:val="21"/>
                    </w:rPr>
                    <w:t>3</w:t>
                  </w:r>
                </w:p>
              </w:tc>
              <w:tc>
                <w:tcPr>
                  <w:tcW w:w="149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0.004</w:t>
                  </w:r>
                </w:p>
              </w:tc>
              <w:tc>
                <w:tcPr>
                  <w:tcW w:w="607" w:type="dxa"/>
                  <w:vMerge/>
                  <w:vAlign w:val="center"/>
                </w:tcPr>
                <w:p w:rsidR="00EC4C35" w:rsidRPr="009C7FE2" w:rsidRDefault="00EC4C35" w:rsidP="00384FA3">
                  <w:pPr>
                    <w:adjustRightInd w:val="0"/>
                    <w:snapToGrid w:val="0"/>
                    <w:jc w:val="center"/>
                    <w:rPr>
                      <w:color w:val="000000"/>
                      <w:szCs w:val="21"/>
                    </w:rPr>
                  </w:pPr>
                </w:p>
              </w:tc>
              <w:tc>
                <w:tcPr>
                  <w:tcW w:w="1158" w:type="dxa"/>
                  <w:vAlign w:val="center"/>
                </w:tcPr>
                <w:p w:rsidR="00EC4C35" w:rsidRPr="009C7FE2" w:rsidRDefault="00EC4C35" w:rsidP="00384FA3">
                  <w:pPr>
                    <w:jc w:val="center"/>
                    <w:rPr>
                      <w:color w:val="000000"/>
                      <w:szCs w:val="21"/>
                    </w:rPr>
                  </w:pPr>
                  <w:r w:rsidRPr="009C7FE2">
                    <w:rPr>
                      <w:color w:val="000000"/>
                      <w:szCs w:val="21"/>
                    </w:rPr>
                    <w:t>3</w:t>
                  </w:r>
                </w:p>
              </w:tc>
              <w:tc>
                <w:tcPr>
                  <w:tcW w:w="1282" w:type="dxa"/>
                  <w:vAlign w:val="bottom"/>
                </w:tcPr>
                <w:p w:rsidR="00EC4C35" w:rsidRDefault="00EC4C35" w:rsidP="00EC4C35">
                  <w:pPr>
                    <w:jc w:val="center"/>
                    <w:rPr>
                      <w:rFonts w:ascii="宋体" w:hAnsi="宋体" w:cs="宋体"/>
                      <w:color w:val="000000"/>
                      <w:sz w:val="22"/>
                      <w:szCs w:val="22"/>
                    </w:rPr>
                  </w:pPr>
                  <w:r>
                    <w:rPr>
                      <w:rFonts w:hint="eastAsia"/>
                      <w:color w:val="000000"/>
                      <w:sz w:val="22"/>
                      <w:szCs w:val="22"/>
                    </w:rPr>
                    <w:t>0.004</w:t>
                  </w:r>
                </w:p>
              </w:tc>
              <w:tc>
                <w:tcPr>
                  <w:tcW w:w="699" w:type="dxa"/>
                  <w:vMerge/>
                  <w:vAlign w:val="center"/>
                </w:tcPr>
                <w:p w:rsidR="00EC4C35" w:rsidRPr="009C7FE2" w:rsidRDefault="00EC4C35" w:rsidP="00384FA3">
                  <w:pPr>
                    <w:adjustRightInd w:val="0"/>
                    <w:snapToGrid w:val="0"/>
                    <w:jc w:val="center"/>
                    <w:rPr>
                      <w:color w:val="000000"/>
                      <w:szCs w:val="21"/>
                    </w:rPr>
                  </w:pPr>
                </w:p>
              </w:tc>
            </w:tr>
            <w:tr w:rsidR="00895E85" w:rsidRPr="009C7FE2" w:rsidTr="00384FA3">
              <w:trPr>
                <w:cantSplit/>
                <w:trHeight w:val="610"/>
              </w:trPr>
              <w:tc>
                <w:tcPr>
                  <w:tcW w:w="1294" w:type="dxa"/>
                  <w:vMerge w:val="restart"/>
                  <w:vAlign w:val="center"/>
                </w:tcPr>
                <w:p w:rsidR="00895E85" w:rsidRPr="009C7FE2" w:rsidRDefault="00895E85" w:rsidP="00384FA3">
                  <w:pPr>
                    <w:adjustRightInd w:val="0"/>
                    <w:snapToGrid w:val="0"/>
                    <w:jc w:val="center"/>
                    <w:rPr>
                      <w:bCs/>
                      <w:color w:val="000000"/>
                      <w:szCs w:val="21"/>
                    </w:rPr>
                  </w:pPr>
                  <w:r w:rsidRPr="009C7FE2">
                    <w:rPr>
                      <w:rFonts w:hint="eastAsia"/>
                      <w:bCs/>
                      <w:color w:val="000000"/>
                      <w:szCs w:val="21"/>
                    </w:rPr>
                    <w:t>零件清洗用水</w:t>
                  </w:r>
                  <w:r w:rsidRPr="009C7FE2">
                    <w:rPr>
                      <w:rFonts w:hint="eastAsia"/>
                      <w:bCs/>
                      <w:color w:val="000000"/>
                      <w:szCs w:val="21"/>
                    </w:rPr>
                    <w:t>300t/a</w:t>
                  </w:r>
                </w:p>
              </w:tc>
              <w:tc>
                <w:tcPr>
                  <w:tcW w:w="929" w:type="dxa"/>
                  <w:vAlign w:val="center"/>
                </w:tcPr>
                <w:p w:rsidR="00895E85" w:rsidRPr="009C7FE2" w:rsidRDefault="00895E85" w:rsidP="00384FA3">
                  <w:pPr>
                    <w:widowControl/>
                    <w:jc w:val="center"/>
                    <w:rPr>
                      <w:color w:val="000000"/>
                      <w:kern w:val="0"/>
                      <w:szCs w:val="21"/>
                    </w:rPr>
                  </w:pPr>
                  <w:r w:rsidRPr="009C7FE2">
                    <w:rPr>
                      <w:color w:val="000000"/>
                      <w:kern w:val="0"/>
                      <w:szCs w:val="21"/>
                    </w:rPr>
                    <w:t>COD</w:t>
                  </w:r>
                </w:p>
              </w:tc>
              <w:tc>
                <w:tcPr>
                  <w:tcW w:w="1116" w:type="dxa"/>
                  <w:vAlign w:val="center"/>
                </w:tcPr>
                <w:p w:rsidR="00895E85" w:rsidRPr="009C7FE2" w:rsidRDefault="00895E85" w:rsidP="00384FA3">
                  <w:pPr>
                    <w:jc w:val="center"/>
                    <w:rPr>
                      <w:color w:val="000000"/>
                      <w:szCs w:val="21"/>
                    </w:rPr>
                  </w:pPr>
                  <w:r>
                    <w:rPr>
                      <w:rFonts w:hint="eastAsia"/>
                      <w:color w:val="000000"/>
                      <w:szCs w:val="21"/>
                    </w:rPr>
                    <w:t>35520</w:t>
                  </w:r>
                </w:p>
              </w:tc>
              <w:tc>
                <w:tcPr>
                  <w:tcW w:w="1492" w:type="dxa"/>
                  <w:vAlign w:val="center"/>
                </w:tcPr>
                <w:p w:rsidR="00895E85" w:rsidRPr="009C7FE2" w:rsidRDefault="00895E85" w:rsidP="00384FA3">
                  <w:pPr>
                    <w:jc w:val="center"/>
                    <w:rPr>
                      <w:color w:val="000000"/>
                      <w:szCs w:val="21"/>
                    </w:rPr>
                  </w:pPr>
                  <w:r>
                    <w:rPr>
                      <w:rFonts w:hint="eastAsia"/>
                      <w:color w:val="000000"/>
                      <w:szCs w:val="21"/>
                    </w:rPr>
                    <w:t>10.656</w:t>
                  </w:r>
                </w:p>
              </w:tc>
              <w:tc>
                <w:tcPr>
                  <w:tcW w:w="607" w:type="dxa"/>
                  <w:vMerge w:val="restart"/>
                  <w:vAlign w:val="center"/>
                </w:tcPr>
                <w:p w:rsidR="00895E85" w:rsidRPr="009C7FE2" w:rsidRDefault="00895E85" w:rsidP="00384FA3">
                  <w:pPr>
                    <w:adjustRightInd w:val="0"/>
                    <w:snapToGrid w:val="0"/>
                    <w:jc w:val="center"/>
                    <w:rPr>
                      <w:color w:val="000000"/>
                      <w:szCs w:val="21"/>
                    </w:rPr>
                  </w:pPr>
                  <w:r w:rsidRPr="009C7FE2">
                    <w:rPr>
                      <w:rFonts w:hint="eastAsia"/>
                      <w:color w:val="000000"/>
                      <w:szCs w:val="21"/>
                    </w:rPr>
                    <w:t>预处理</w:t>
                  </w:r>
                  <w:r w:rsidRPr="009C7FE2">
                    <w:rPr>
                      <w:rFonts w:hint="eastAsia"/>
                      <w:color w:val="000000"/>
                      <w:szCs w:val="21"/>
                    </w:rPr>
                    <w:t>+</w:t>
                  </w:r>
                  <w:r>
                    <w:rPr>
                      <w:rFonts w:hint="eastAsia"/>
                      <w:color w:val="000000"/>
                      <w:szCs w:val="21"/>
                    </w:rPr>
                    <w:t>三效蒸发</w:t>
                  </w:r>
                </w:p>
              </w:tc>
              <w:tc>
                <w:tcPr>
                  <w:tcW w:w="1158"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1282"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699" w:type="dxa"/>
                  <w:vMerge w:val="restart"/>
                  <w:vAlign w:val="center"/>
                </w:tcPr>
                <w:p w:rsidR="00895E85" w:rsidRPr="009C7FE2" w:rsidRDefault="00895E85" w:rsidP="00384FA3">
                  <w:pPr>
                    <w:adjustRightInd w:val="0"/>
                    <w:snapToGrid w:val="0"/>
                    <w:jc w:val="center"/>
                    <w:rPr>
                      <w:color w:val="000000"/>
                      <w:szCs w:val="21"/>
                    </w:rPr>
                  </w:pPr>
                </w:p>
              </w:tc>
            </w:tr>
            <w:tr w:rsidR="00895E85" w:rsidRPr="009C7FE2" w:rsidTr="00384FA3">
              <w:trPr>
                <w:cantSplit/>
                <w:trHeight w:val="691"/>
              </w:trPr>
              <w:tc>
                <w:tcPr>
                  <w:tcW w:w="1294" w:type="dxa"/>
                  <w:vMerge/>
                  <w:vAlign w:val="center"/>
                </w:tcPr>
                <w:p w:rsidR="00895E85" w:rsidRPr="009C7FE2" w:rsidRDefault="00895E85" w:rsidP="00384FA3">
                  <w:pPr>
                    <w:adjustRightInd w:val="0"/>
                    <w:snapToGrid w:val="0"/>
                    <w:jc w:val="center"/>
                    <w:rPr>
                      <w:bCs/>
                      <w:color w:val="000000"/>
                      <w:szCs w:val="21"/>
                    </w:rPr>
                  </w:pPr>
                </w:p>
              </w:tc>
              <w:tc>
                <w:tcPr>
                  <w:tcW w:w="929" w:type="dxa"/>
                  <w:vAlign w:val="center"/>
                </w:tcPr>
                <w:p w:rsidR="00895E85" w:rsidRPr="009C7FE2" w:rsidRDefault="00895E85" w:rsidP="00384FA3">
                  <w:pPr>
                    <w:widowControl/>
                    <w:jc w:val="center"/>
                    <w:rPr>
                      <w:color w:val="000000"/>
                      <w:kern w:val="0"/>
                      <w:szCs w:val="21"/>
                    </w:rPr>
                  </w:pPr>
                  <w:r w:rsidRPr="009C7FE2">
                    <w:rPr>
                      <w:color w:val="000000"/>
                      <w:kern w:val="0"/>
                      <w:szCs w:val="21"/>
                    </w:rPr>
                    <w:t>石油类</w:t>
                  </w:r>
                </w:p>
              </w:tc>
              <w:tc>
                <w:tcPr>
                  <w:tcW w:w="1116" w:type="dxa"/>
                  <w:vAlign w:val="center"/>
                </w:tcPr>
                <w:p w:rsidR="00895E85" w:rsidRPr="009C7FE2" w:rsidRDefault="00895E85" w:rsidP="00384FA3">
                  <w:pPr>
                    <w:jc w:val="center"/>
                    <w:rPr>
                      <w:color w:val="000000"/>
                      <w:szCs w:val="21"/>
                    </w:rPr>
                  </w:pPr>
                  <w:r w:rsidRPr="009C7FE2">
                    <w:rPr>
                      <w:color w:val="000000"/>
                      <w:szCs w:val="21"/>
                    </w:rPr>
                    <w:t>60</w:t>
                  </w:r>
                </w:p>
              </w:tc>
              <w:tc>
                <w:tcPr>
                  <w:tcW w:w="1492" w:type="dxa"/>
                  <w:vAlign w:val="center"/>
                </w:tcPr>
                <w:p w:rsidR="00895E85" w:rsidRPr="009C7FE2" w:rsidRDefault="00895E85" w:rsidP="00384FA3">
                  <w:pPr>
                    <w:jc w:val="center"/>
                    <w:rPr>
                      <w:color w:val="000000"/>
                      <w:szCs w:val="21"/>
                    </w:rPr>
                  </w:pPr>
                  <w:r w:rsidRPr="009C7FE2">
                    <w:rPr>
                      <w:color w:val="000000"/>
                      <w:szCs w:val="21"/>
                    </w:rPr>
                    <w:t>0.018</w:t>
                  </w:r>
                </w:p>
              </w:tc>
              <w:tc>
                <w:tcPr>
                  <w:tcW w:w="607" w:type="dxa"/>
                  <w:vMerge/>
                  <w:vAlign w:val="center"/>
                </w:tcPr>
                <w:p w:rsidR="00895E85" w:rsidRPr="009C7FE2" w:rsidRDefault="00895E85" w:rsidP="00384FA3">
                  <w:pPr>
                    <w:adjustRightInd w:val="0"/>
                    <w:snapToGrid w:val="0"/>
                    <w:jc w:val="center"/>
                    <w:rPr>
                      <w:color w:val="000000"/>
                      <w:szCs w:val="21"/>
                    </w:rPr>
                  </w:pPr>
                </w:p>
              </w:tc>
              <w:tc>
                <w:tcPr>
                  <w:tcW w:w="1158"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1282"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699" w:type="dxa"/>
                  <w:vMerge/>
                  <w:vAlign w:val="center"/>
                </w:tcPr>
                <w:p w:rsidR="00895E85" w:rsidRPr="009C7FE2" w:rsidRDefault="00895E85" w:rsidP="00384FA3">
                  <w:pPr>
                    <w:adjustRightInd w:val="0"/>
                    <w:snapToGrid w:val="0"/>
                    <w:jc w:val="center"/>
                    <w:rPr>
                      <w:color w:val="000000"/>
                      <w:szCs w:val="21"/>
                    </w:rPr>
                  </w:pPr>
                </w:p>
              </w:tc>
            </w:tr>
            <w:tr w:rsidR="00895E85" w:rsidRPr="009C7FE2" w:rsidTr="00384FA3">
              <w:trPr>
                <w:cantSplit/>
                <w:trHeight w:val="561"/>
              </w:trPr>
              <w:tc>
                <w:tcPr>
                  <w:tcW w:w="1294" w:type="dxa"/>
                  <w:vMerge/>
                  <w:vAlign w:val="center"/>
                </w:tcPr>
                <w:p w:rsidR="00895E85" w:rsidRPr="009C7FE2" w:rsidRDefault="00895E85" w:rsidP="00384FA3">
                  <w:pPr>
                    <w:adjustRightInd w:val="0"/>
                    <w:snapToGrid w:val="0"/>
                    <w:jc w:val="center"/>
                    <w:rPr>
                      <w:bCs/>
                      <w:color w:val="000000"/>
                      <w:szCs w:val="21"/>
                    </w:rPr>
                  </w:pPr>
                </w:p>
              </w:tc>
              <w:tc>
                <w:tcPr>
                  <w:tcW w:w="929" w:type="dxa"/>
                  <w:vAlign w:val="center"/>
                </w:tcPr>
                <w:p w:rsidR="00895E85" w:rsidRPr="009C7FE2" w:rsidRDefault="00895E85" w:rsidP="00384FA3">
                  <w:pPr>
                    <w:widowControl/>
                    <w:jc w:val="center"/>
                    <w:rPr>
                      <w:color w:val="000000"/>
                      <w:kern w:val="0"/>
                      <w:szCs w:val="21"/>
                    </w:rPr>
                  </w:pPr>
                  <w:r w:rsidRPr="009C7FE2">
                    <w:rPr>
                      <w:color w:val="000000"/>
                      <w:kern w:val="0"/>
                      <w:szCs w:val="21"/>
                    </w:rPr>
                    <w:t>LAS</w:t>
                  </w:r>
                </w:p>
              </w:tc>
              <w:tc>
                <w:tcPr>
                  <w:tcW w:w="1116" w:type="dxa"/>
                  <w:vAlign w:val="center"/>
                </w:tcPr>
                <w:p w:rsidR="00895E85" w:rsidRPr="009C7FE2" w:rsidRDefault="00895E85" w:rsidP="00384FA3">
                  <w:pPr>
                    <w:jc w:val="center"/>
                    <w:rPr>
                      <w:color w:val="000000"/>
                      <w:szCs w:val="21"/>
                    </w:rPr>
                  </w:pPr>
                  <w:r w:rsidRPr="009C7FE2">
                    <w:rPr>
                      <w:color w:val="000000"/>
                      <w:szCs w:val="21"/>
                    </w:rPr>
                    <w:t>30</w:t>
                  </w:r>
                </w:p>
              </w:tc>
              <w:tc>
                <w:tcPr>
                  <w:tcW w:w="1492" w:type="dxa"/>
                  <w:vAlign w:val="center"/>
                </w:tcPr>
                <w:p w:rsidR="00895E85" w:rsidRPr="009C7FE2" w:rsidRDefault="00895E85" w:rsidP="00384FA3">
                  <w:pPr>
                    <w:jc w:val="center"/>
                    <w:rPr>
                      <w:color w:val="000000"/>
                      <w:szCs w:val="21"/>
                    </w:rPr>
                  </w:pPr>
                  <w:r w:rsidRPr="009C7FE2">
                    <w:rPr>
                      <w:color w:val="000000"/>
                      <w:szCs w:val="21"/>
                    </w:rPr>
                    <w:t>0.009</w:t>
                  </w:r>
                </w:p>
              </w:tc>
              <w:tc>
                <w:tcPr>
                  <w:tcW w:w="607" w:type="dxa"/>
                  <w:vMerge/>
                  <w:vAlign w:val="center"/>
                </w:tcPr>
                <w:p w:rsidR="00895E85" w:rsidRPr="009C7FE2" w:rsidRDefault="00895E85" w:rsidP="00384FA3">
                  <w:pPr>
                    <w:adjustRightInd w:val="0"/>
                    <w:snapToGrid w:val="0"/>
                    <w:jc w:val="center"/>
                    <w:rPr>
                      <w:color w:val="000000"/>
                      <w:szCs w:val="21"/>
                    </w:rPr>
                  </w:pPr>
                </w:p>
              </w:tc>
              <w:tc>
                <w:tcPr>
                  <w:tcW w:w="1158"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1282" w:type="dxa"/>
                  <w:vAlign w:val="center"/>
                </w:tcPr>
                <w:p w:rsidR="00895E85" w:rsidRPr="009C7FE2" w:rsidRDefault="00895E85" w:rsidP="00384FA3">
                  <w:pPr>
                    <w:jc w:val="center"/>
                    <w:rPr>
                      <w:color w:val="000000"/>
                      <w:szCs w:val="21"/>
                    </w:rPr>
                  </w:pPr>
                  <w:r w:rsidRPr="009C7FE2">
                    <w:rPr>
                      <w:rFonts w:hint="eastAsia"/>
                      <w:color w:val="000000"/>
                      <w:szCs w:val="21"/>
                    </w:rPr>
                    <w:t>0</w:t>
                  </w:r>
                </w:p>
              </w:tc>
              <w:tc>
                <w:tcPr>
                  <w:tcW w:w="699" w:type="dxa"/>
                  <w:vMerge/>
                  <w:vAlign w:val="center"/>
                </w:tcPr>
                <w:p w:rsidR="00895E85" w:rsidRPr="009C7FE2" w:rsidRDefault="00895E85" w:rsidP="00384FA3">
                  <w:pPr>
                    <w:adjustRightInd w:val="0"/>
                    <w:snapToGrid w:val="0"/>
                    <w:jc w:val="center"/>
                    <w:rPr>
                      <w:color w:val="000000"/>
                      <w:szCs w:val="21"/>
                    </w:rPr>
                  </w:pPr>
                </w:p>
              </w:tc>
            </w:tr>
            <w:tr w:rsidR="00895E85" w:rsidRPr="009C7FE2" w:rsidTr="00384FA3">
              <w:trPr>
                <w:cantSplit/>
                <w:trHeight w:val="561"/>
              </w:trPr>
              <w:tc>
                <w:tcPr>
                  <w:tcW w:w="1294" w:type="dxa"/>
                  <w:vMerge w:val="restart"/>
                  <w:vAlign w:val="center"/>
                </w:tcPr>
                <w:p w:rsidR="00895E85" w:rsidRDefault="00895E85" w:rsidP="00384FA3">
                  <w:pPr>
                    <w:adjustRightInd w:val="0"/>
                    <w:snapToGrid w:val="0"/>
                    <w:jc w:val="center"/>
                    <w:rPr>
                      <w:rFonts w:hint="eastAsia"/>
                      <w:bCs/>
                      <w:color w:val="000000"/>
                      <w:szCs w:val="21"/>
                    </w:rPr>
                  </w:pPr>
                  <w:r>
                    <w:rPr>
                      <w:rFonts w:hint="eastAsia"/>
                      <w:bCs/>
                      <w:color w:val="000000"/>
                      <w:szCs w:val="21"/>
                    </w:rPr>
                    <w:t>淬火用水</w:t>
                  </w:r>
                </w:p>
                <w:p w:rsidR="00895E85" w:rsidRPr="009C7FE2" w:rsidRDefault="00895E85" w:rsidP="00384FA3">
                  <w:pPr>
                    <w:adjustRightInd w:val="0"/>
                    <w:snapToGrid w:val="0"/>
                    <w:jc w:val="center"/>
                    <w:rPr>
                      <w:bCs/>
                      <w:color w:val="000000"/>
                      <w:szCs w:val="21"/>
                    </w:rPr>
                  </w:pPr>
                  <w:r>
                    <w:rPr>
                      <w:rFonts w:hint="eastAsia"/>
                      <w:bCs/>
                      <w:color w:val="000000"/>
                      <w:szCs w:val="21"/>
                    </w:rPr>
                    <w:t>5t/a</w:t>
                  </w:r>
                </w:p>
              </w:tc>
              <w:tc>
                <w:tcPr>
                  <w:tcW w:w="929" w:type="dxa"/>
                  <w:vAlign w:val="center"/>
                </w:tcPr>
                <w:p w:rsidR="00895E85" w:rsidRPr="009C7FE2" w:rsidRDefault="00895E85" w:rsidP="00A063A2">
                  <w:pPr>
                    <w:widowControl/>
                    <w:jc w:val="center"/>
                    <w:rPr>
                      <w:color w:val="000000"/>
                      <w:kern w:val="0"/>
                      <w:szCs w:val="21"/>
                    </w:rPr>
                  </w:pPr>
                  <w:r w:rsidRPr="009C7FE2">
                    <w:rPr>
                      <w:color w:val="000000"/>
                      <w:kern w:val="0"/>
                      <w:szCs w:val="21"/>
                    </w:rPr>
                    <w:t>COD</w:t>
                  </w:r>
                </w:p>
              </w:tc>
              <w:tc>
                <w:tcPr>
                  <w:tcW w:w="1116" w:type="dxa"/>
                  <w:vAlign w:val="center"/>
                </w:tcPr>
                <w:p w:rsidR="00895E85" w:rsidRPr="009C7FE2" w:rsidRDefault="00895E85" w:rsidP="00384FA3">
                  <w:pPr>
                    <w:jc w:val="center"/>
                    <w:rPr>
                      <w:color w:val="000000"/>
                      <w:szCs w:val="21"/>
                    </w:rPr>
                  </w:pPr>
                  <w:r>
                    <w:rPr>
                      <w:rFonts w:hint="eastAsia"/>
                      <w:color w:val="000000"/>
                      <w:szCs w:val="21"/>
                    </w:rPr>
                    <w:t>600</w:t>
                  </w:r>
                </w:p>
              </w:tc>
              <w:tc>
                <w:tcPr>
                  <w:tcW w:w="1492" w:type="dxa"/>
                  <w:vAlign w:val="center"/>
                </w:tcPr>
                <w:p w:rsidR="00895E85" w:rsidRPr="009C7FE2" w:rsidRDefault="00895E85" w:rsidP="00384FA3">
                  <w:pPr>
                    <w:jc w:val="center"/>
                    <w:rPr>
                      <w:color w:val="000000"/>
                      <w:szCs w:val="21"/>
                    </w:rPr>
                  </w:pPr>
                  <w:r>
                    <w:rPr>
                      <w:rFonts w:hint="eastAsia"/>
                      <w:color w:val="000000"/>
                      <w:szCs w:val="21"/>
                    </w:rPr>
                    <w:t>0.003</w:t>
                  </w:r>
                </w:p>
              </w:tc>
              <w:tc>
                <w:tcPr>
                  <w:tcW w:w="607" w:type="dxa"/>
                  <w:vMerge/>
                  <w:vAlign w:val="center"/>
                </w:tcPr>
                <w:p w:rsidR="00895E85" w:rsidRPr="009C7FE2" w:rsidRDefault="00895E85" w:rsidP="00384FA3">
                  <w:pPr>
                    <w:adjustRightInd w:val="0"/>
                    <w:snapToGrid w:val="0"/>
                    <w:jc w:val="center"/>
                    <w:rPr>
                      <w:color w:val="000000"/>
                      <w:szCs w:val="21"/>
                    </w:rPr>
                  </w:pPr>
                </w:p>
              </w:tc>
              <w:tc>
                <w:tcPr>
                  <w:tcW w:w="1158"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1282"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699" w:type="dxa"/>
                  <w:vMerge/>
                  <w:vAlign w:val="center"/>
                </w:tcPr>
                <w:p w:rsidR="00895E85" w:rsidRPr="009C7FE2" w:rsidRDefault="00895E85" w:rsidP="00384FA3">
                  <w:pPr>
                    <w:adjustRightInd w:val="0"/>
                    <w:snapToGrid w:val="0"/>
                    <w:jc w:val="center"/>
                    <w:rPr>
                      <w:color w:val="000000"/>
                      <w:szCs w:val="21"/>
                    </w:rPr>
                  </w:pPr>
                </w:p>
              </w:tc>
            </w:tr>
            <w:tr w:rsidR="00895E85" w:rsidRPr="009C7FE2" w:rsidTr="00384FA3">
              <w:trPr>
                <w:cantSplit/>
                <w:trHeight w:val="561"/>
              </w:trPr>
              <w:tc>
                <w:tcPr>
                  <w:tcW w:w="1294" w:type="dxa"/>
                  <w:vMerge/>
                  <w:vAlign w:val="center"/>
                </w:tcPr>
                <w:p w:rsidR="00895E85" w:rsidRPr="009C7FE2" w:rsidRDefault="00895E85" w:rsidP="00384FA3">
                  <w:pPr>
                    <w:adjustRightInd w:val="0"/>
                    <w:snapToGrid w:val="0"/>
                    <w:jc w:val="center"/>
                    <w:rPr>
                      <w:bCs/>
                      <w:color w:val="000000"/>
                      <w:szCs w:val="21"/>
                    </w:rPr>
                  </w:pPr>
                </w:p>
              </w:tc>
              <w:tc>
                <w:tcPr>
                  <w:tcW w:w="929" w:type="dxa"/>
                  <w:vAlign w:val="center"/>
                </w:tcPr>
                <w:p w:rsidR="00895E85" w:rsidRPr="009C7FE2" w:rsidRDefault="00895E85" w:rsidP="00A063A2">
                  <w:pPr>
                    <w:widowControl/>
                    <w:jc w:val="center"/>
                    <w:rPr>
                      <w:color w:val="000000"/>
                      <w:kern w:val="0"/>
                      <w:szCs w:val="21"/>
                    </w:rPr>
                  </w:pPr>
                  <w:r w:rsidRPr="009C7FE2">
                    <w:rPr>
                      <w:color w:val="000000"/>
                      <w:kern w:val="0"/>
                      <w:szCs w:val="21"/>
                    </w:rPr>
                    <w:t>石油类</w:t>
                  </w:r>
                </w:p>
              </w:tc>
              <w:tc>
                <w:tcPr>
                  <w:tcW w:w="1116" w:type="dxa"/>
                  <w:vAlign w:val="center"/>
                </w:tcPr>
                <w:p w:rsidR="00895E85" w:rsidRPr="009C7FE2" w:rsidRDefault="00895E85" w:rsidP="00384FA3">
                  <w:pPr>
                    <w:jc w:val="center"/>
                    <w:rPr>
                      <w:color w:val="000000"/>
                      <w:szCs w:val="21"/>
                    </w:rPr>
                  </w:pPr>
                  <w:r>
                    <w:rPr>
                      <w:rFonts w:hint="eastAsia"/>
                      <w:color w:val="000000"/>
                      <w:szCs w:val="21"/>
                    </w:rPr>
                    <w:t>60</w:t>
                  </w:r>
                </w:p>
              </w:tc>
              <w:tc>
                <w:tcPr>
                  <w:tcW w:w="1492" w:type="dxa"/>
                  <w:vAlign w:val="center"/>
                </w:tcPr>
                <w:p w:rsidR="00895E85" w:rsidRPr="009C7FE2" w:rsidRDefault="00895E85" w:rsidP="00384FA3">
                  <w:pPr>
                    <w:jc w:val="center"/>
                    <w:rPr>
                      <w:color w:val="000000"/>
                      <w:szCs w:val="21"/>
                    </w:rPr>
                  </w:pPr>
                  <w:r>
                    <w:rPr>
                      <w:rFonts w:hint="eastAsia"/>
                      <w:color w:val="000000"/>
                      <w:szCs w:val="21"/>
                    </w:rPr>
                    <w:t>0.0003</w:t>
                  </w:r>
                </w:p>
              </w:tc>
              <w:tc>
                <w:tcPr>
                  <w:tcW w:w="607" w:type="dxa"/>
                  <w:vMerge/>
                  <w:vAlign w:val="center"/>
                </w:tcPr>
                <w:p w:rsidR="00895E85" w:rsidRPr="009C7FE2" w:rsidRDefault="00895E85" w:rsidP="00384FA3">
                  <w:pPr>
                    <w:adjustRightInd w:val="0"/>
                    <w:snapToGrid w:val="0"/>
                    <w:jc w:val="center"/>
                    <w:rPr>
                      <w:color w:val="000000"/>
                      <w:szCs w:val="21"/>
                    </w:rPr>
                  </w:pPr>
                </w:p>
              </w:tc>
              <w:tc>
                <w:tcPr>
                  <w:tcW w:w="1158"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1282"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699" w:type="dxa"/>
                  <w:vMerge/>
                  <w:vAlign w:val="center"/>
                </w:tcPr>
                <w:p w:rsidR="00895E85" w:rsidRPr="009C7FE2" w:rsidRDefault="00895E85" w:rsidP="00384FA3">
                  <w:pPr>
                    <w:adjustRightInd w:val="0"/>
                    <w:snapToGrid w:val="0"/>
                    <w:jc w:val="center"/>
                    <w:rPr>
                      <w:color w:val="000000"/>
                      <w:szCs w:val="21"/>
                    </w:rPr>
                  </w:pPr>
                </w:p>
              </w:tc>
            </w:tr>
            <w:tr w:rsidR="00895E85" w:rsidRPr="009C7FE2" w:rsidTr="00384FA3">
              <w:trPr>
                <w:cantSplit/>
                <w:trHeight w:val="561"/>
              </w:trPr>
              <w:tc>
                <w:tcPr>
                  <w:tcW w:w="1294" w:type="dxa"/>
                  <w:vMerge/>
                  <w:vAlign w:val="center"/>
                </w:tcPr>
                <w:p w:rsidR="00895E85" w:rsidRPr="009C7FE2" w:rsidRDefault="00895E85" w:rsidP="00384FA3">
                  <w:pPr>
                    <w:adjustRightInd w:val="0"/>
                    <w:snapToGrid w:val="0"/>
                    <w:jc w:val="center"/>
                    <w:rPr>
                      <w:bCs/>
                      <w:color w:val="000000"/>
                      <w:szCs w:val="21"/>
                    </w:rPr>
                  </w:pPr>
                </w:p>
              </w:tc>
              <w:tc>
                <w:tcPr>
                  <w:tcW w:w="929" w:type="dxa"/>
                  <w:vAlign w:val="center"/>
                </w:tcPr>
                <w:p w:rsidR="00895E85" w:rsidRPr="009C7FE2" w:rsidRDefault="00895E85" w:rsidP="00A063A2">
                  <w:pPr>
                    <w:widowControl/>
                    <w:jc w:val="center"/>
                    <w:rPr>
                      <w:color w:val="000000"/>
                      <w:kern w:val="0"/>
                      <w:szCs w:val="21"/>
                    </w:rPr>
                  </w:pPr>
                  <w:r w:rsidRPr="009C7FE2">
                    <w:rPr>
                      <w:color w:val="000000"/>
                      <w:kern w:val="0"/>
                      <w:szCs w:val="21"/>
                    </w:rPr>
                    <w:t>LAS</w:t>
                  </w:r>
                </w:p>
              </w:tc>
              <w:tc>
                <w:tcPr>
                  <w:tcW w:w="1116" w:type="dxa"/>
                  <w:vAlign w:val="center"/>
                </w:tcPr>
                <w:p w:rsidR="00895E85" w:rsidRPr="009C7FE2" w:rsidRDefault="00895E85" w:rsidP="00384FA3">
                  <w:pPr>
                    <w:jc w:val="center"/>
                    <w:rPr>
                      <w:color w:val="000000"/>
                      <w:szCs w:val="21"/>
                    </w:rPr>
                  </w:pPr>
                  <w:r>
                    <w:rPr>
                      <w:rFonts w:hint="eastAsia"/>
                      <w:color w:val="000000"/>
                      <w:szCs w:val="21"/>
                    </w:rPr>
                    <w:t>30</w:t>
                  </w:r>
                </w:p>
              </w:tc>
              <w:tc>
                <w:tcPr>
                  <w:tcW w:w="1492" w:type="dxa"/>
                  <w:vAlign w:val="center"/>
                </w:tcPr>
                <w:p w:rsidR="00895E85" w:rsidRPr="009C7FE2" w:rsidRDefault="00895E85" w:rsidP="00384FA3">
                  <w:pPr>
                    <w:jc w:val="center"/>
                    <w:rPr>
                      <w:color w:val="000000"/>
                      <w:szCs w:val="21"/>
                    </w:rPr>
                  </w:pPr>
                  <w:r>
                    <w:rPr>
                      <w:rFonts w:hint="eastAsia"/>
                      <w:color w:val="000000"/>
                      <w:szCs w:val="21"/>
                    </w:rPr>
                    <w:t>0.00015</w:t>
                  </w:r>
                </w:p>
              </w:tc>
              <w:tc>
                <w:tcPr>
                  <w:tcW w:w="607" w:type="dxa"/>
                  <w:vMerge/>
                  <w:vAlign w:val="center"/>
                </w:tcPr>
                <w:p w:rsidR="00895E85" w:rsidRPr="009C7FE2" w:rsidRDefault="00895E85" w:rsidP="00384FA3">
                  <w:pPr>
                    <w:adjustRightInd w:val="0"/>
                    <w:snapToGrid w:val="0"/>
                    <w:jc w:val="center"/>
                    <w:rPr>
                      <w:color w:val="000000"/>
                      <w:szCs w:val="21"/>
                    </w:rPr>
                  </w:pPr>
                </w:p>
              </w:tc>
              <w:tc>
                <w:tcPr>
                  <w:tcW w:w="1158"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1282" w:type="dxa"/>
                  <w:vAlign w:val="center"/>
                </w:tcPr>
                <w:p w:rsidR="00895E85" w:rsidRPr="009C7FE2" w:rsidRDefault="00895E85" w:rsidP="00384FA3">
                  <w:pPr>
                    <w:jc w:val="center"/>
                    <w:rPr>
                      <w:rFonts w:hint="eastAsia"/>
                      <w:color w:val="000000"/>
                      <w:szCs w:val="21"/>
                    </w:rPr>
                  </w:pPr>
                  <w:r>
                    <w:rPr>
                      <w:rFonts w:hint="eastAsia"/>
                      <w:color w:val="000000"/>
                      <w:szCs w:val="21"/>
                    </w:rPr>
                    <w:t>0</w:t>
                  </w:r>
                </w:p>
              </w:tc>
              <w:tc>
                <w:tcPr>
                  <w:tcW w:w="699" w:type="dxa"/>
                  <w:vMerge/>
                  <w:vAlign w:val="center"/>
                </w:tcPr>
                <w:p w:rsidR="00895E85" w:rsidRPr="009C7FE2" w:rsidRDefault="00895E85" w:rsidP="00384FA3">
                  <w:pPr>
                    <w:adjustRightInd w:val="0"/>
                    <w:snapToGrid w:val="0"/>
                    <w:jc w:val="center"/>
                    <w:rPr>
                      <w:color w:val="000000"/>
                      <w:szCs w:val="21"/>
                    </w:rPr>
                  </w:pPr>
                </w:p>
              </w:tc>
            </w:tr>
          </w:tbl>
          <w:p w:rsidR="0086471B" w:rsidRPr="009C7FE2" w:rsidRDefault="00EE327A">
            <w:pPr>
              <w:spacing w:line="360" w:lineRule="auto"/>
              <w:ind w:leftChars="50" w:left="105" w:rightChars="50" w:right="105" w:firstLine="482"/>
              <w:rPr>
                <w:b/>
                <w:color w:val="000000"/>
                <w:sz w:val="24"/>
              </w:rPr>
            </w:pPr>
            <w:r w:rsidRPr="009C7FE2">
              <w:rPr>
                <w:rFonts w:hint="eastAsia"/>
                <w:b/>
                <w:color w:val="000000"/>
                <w:sz w:val="24"/>
              </w:rPr>
              <w:lastRenderedPageBreak/>
              <w:t>3</w:t>
            </w:r>
            <w:r w:rsidR="0086471B" w:rsidRPr="009C7FE2">
              <w:rPr>
                <w:b/>
                <w:color w:val="000000"/>
                <w:sz w:val="24"/>
              </w:rPr>
              <w:t>、噪声</w:t>
            </w:r>
          </w:p>
          <w:p w:rsidR="0086471B" w:rsidRPr="009C7FE2" w:rsidRDefault="0086471B">
            <w:pPr>
              <w:spacing w:line="360" w:lineRule="auto"/>
              <w:ind w:leftChars="50" w:left="105" w:rightChars="50" w:right="105" w:firstLine="482"/>
              <w:rPr>
                <w:rFonts w:hint="eastAsia"/>
                <w:color w:val="000000"/>
                <w:sz w:val="24"/>
              </w:rPr>
            </w:pPr>
            <w:r w:rsidRPr="009C7FE2">
              <w:rPr>
                <w:color w:val="000000"/>
                <w:sz w:val="24"/>
              </w:rPr>
              <w:t>项目主要生产设备声功率不高，噪声源主要为</w:t>
            </w:r>
            <w:r w:rsidRPr="009C7FE2">
              <w:rPr>
                <w:rFonts w:hint="eastAsia"/>
                <w:color w:val="000000"/>
                <w:sz w:val="24"/>
              </w:rPr>
              <w:t>机床</w:t>
            </w:r>
            <w:r w:rsidRPr="009C7FE2">
              <w:rPr>
                <w:color w:val="000000"/>
                <w:sz w:val="24"/>
              </w:rPr>
              <w:t>等</w:t>
            </w:r>
            <w:r w:rsidRPr="009C7FE2">
              <w:rPr>
                <w:rFonts w:hint="eastAsia"/>
                <w:color w:val="000000"/>
                <w:sz w:val="24"/>
              </w:rPr>
              <w:t>产生的</w:t>
            </w:r>
            <w:r w:rsidR="00460A23" w:rsidRPr="009C7FE2">
              <w:rPr>
                <w:rFonts w:hint="eastAsia"/>
                <w:color w:val="000000"/>
                <w:sz w:val="24"/>
              </w:rPr>
              <w:t>加工</w:t>
            </w:r>
            <w:r w:rsidRPr="009C7FE2">
              <w:rPr>
                <w:rFonts w:hint="eastAsia"/>
                <w:color w:val="000000"/>
                <w:sz w:val="24"/>
              </w:rPr>
              <w:t>噪声</w:t>
            </w:r>
            <w:r w:rsidRPr="009C7FE2">
              <w:rPr>
                <w:color w:val="000000"/>
                <w:sz w:val="24"/>
              </w:rPr>
              <w:t>，噪声源强在为</w:t>
            </w:r>
            <w:r w:rsidRPr="009C7FE2">
              <w:rPr>
                <w:color w:val="000000"/>
                <w:sz w:val="24"/>
              </w:rPr>
              <w:t>70</w:t>
            </w:r>
            <w:r w:rsidRPr="009C7FE2">
              <w:rPr>
                <w:color w:val="000000"/>
                <w:sz w:val="24"/>
              </w:rPr>
              <w:t>～</w:t>
            </w:r>
            <w:r w:rsidRPr="009C7FE2">
              <w:rPr>
                <w:color w:val="000000"/>
                <w:sz w:val="24"/>
              </w:rPr>
              <w:t>75dB</w:t>
            </w:r>
            <w:r w:rsidRPr="009C7FE2">
              <w:rPr>
                <w:color w:val="000000"/>
                <w:sz w:val="24"/>
              </w:rPr>
              <w:t>之间。</w:t>
            </w:r>
          </w:p>
          <w:p w:rsidR="0086471B" w:rsidRPr="009C7FE2" w:rsidRDefault="00EE327A">
            <w:pPr>
              <w:spacing w:line="360" w:lineRule="auto"/>
              <w:ind w:leftChars="50" w:left="105" w:rightChars="50" w:right="105" w:firstLine="482"/>
              <w:rPr>
                <w:b/>
                <w:color w:val="000000"/>
                <w:sz w:val="24"/>
              </w:rPr>
            </w:pPr>
            <w:r w:rsidRPr="009C7FE2">
              <w:rPr>
                <w:rFonts w:hint="eastAsia"/>
                <w:b/>
                <w:color w:val="000000"/>
                <w:sz w:val="24"/>
              </w:rPr>
              <w:t>4</w:t>
            </w:r>
            <w:r w:rsidR="0086471B" w:rsidRPr="009C7FE2">
              <w:rPr>
                <w:b/>
                <w:color w:val="000000"/>
                <w:sz w:val="24"/>
              </w:rPr>
              <w:t>、固废</w:t>
            </w:r>
          </w:p>
          <w:p w:rsidR="0086471B" w:rsidRPr="009C7FE2" w:rsidRDefault="0086471B">
            <w:pPr>
              <w:spacing w:line="360" w:lineRule="auto"/>
              <w:ind w:leftChars="50" w:left="105" w:rightChars="50" w:right="105" w:firstLine="482"/>
              <w:rPr>
                <w:rFonts w:hint="eastAsia"/>
                <w:color w:val="000000"/>
                <w:sz w:val="24"/>
              </w:rPr>
            </w:pPr>
            <w:r w:rsidRPr="009C7FE2">
              <w:rPr>
                <w:rFonts w:hint="eastAsia"/>
                <w:color w:val="000000"/>
                <w:sz w:val="24"/>
              </w:rPr>
              <w:t>建设项目产生的固体废物为生活垃圾、废零件及固体废料、废切削液、废机油</w:t>
            </w:r>
            <w:r w:rsidR="00460A23" w:rsidRPr="009C7FE2">
              <w:rPr>
                <w:rFonts w:hint="eastAsia"/>
                <w:color w:val="000000"/>
                <w:sz w:val="24"/>
              </w:rPr>
              <w:t>、废电解液及废淬火液</w:t>
            </w:r>
            <w:r w:rsidRPr="009C7FE2">
              <w:rPr>
                <w:rFonts w:hint="eastAsia"/>
                <w:color w:val="000000"/>
                <w:sz w:val="24"/>
              </w:rPr>
              <w:t>。</w:t>
            </w:r>
          </w:p>
          <w:p w:rsidR="0086471B" w:rsidRPr="009C7FE2" w:rsidRDefault="0086471B">
            <w:pPr>
              <w:spacing w:line="360" w:lineRule="auto"/>
              <w:ind w:leftChars="50" w:left="105" w:rightChars="50" w:right="105" w:firstLine="482"/>
              <w:rPr>
                <w:rFonts w:hint="eastAsia"/>
                <w:color w:val="000000"/>
                <w:sz w:val="24"/>
              </w:rPr>
            </w:pPr>
            <w:r w:rsidRPr="009C7FE2">
              <w:rPr>
                <w:rFonts w:hint="eastAsia"/>
                <w:color w:val="000000"/>
                <w:sz w:val="24"/>
              </w:rPr>
              <w:t>生活垃圾：</w:t>
            </w:r>
            <w:r w:rsidR="00C449D9" w:rsidRPr="00C449D9">
              <w:rPr>
                <w:rFonts w:hint="eastAsia"/>
                <w:color w:val="000000"/>
                <w:sz w:val="24"/>
              </w:rPr>
              <w:t>项目定员</w:t>
            </w:r>
            <w:r w:rsidR="00B25DCA">
              <w:rPr>
                <w:rFonts w:hint="eastAsia"/>
                <w:color w:val="000000"/>
                <w:sz w:val="24"/>
              </w:rPr>
              <w:t>65</w:t>
            </w:r>
            <w:r w:rsidR="00C449D9" w:rsidRPr="00C449D9">
              <w:rPr>
                <w:rFonts w:hint="eastAsia"/>
                <w:color w:val="000000"/>
                <w:sz w:val="24"/>
              </w:rPr>
              <w:t>人，则生活垃圾年产生量约为</w:t>
            </w:r>
            <w:r w:rsidR="00B25DCA">
              <w:rPr>
                <w:rFonts w:hint="eastAsia"/>
                <w:color w:val="000000"/>
                <w:sz w:val="24"/>
              </w:rPr>
              <w:t>12</w:t>
            </w:r>
            <w:r w:rsidR="00C449D9" w:rsidRPr="00C449D9">
              <w:rPr>
                <w:rFonts w:hint="eastAsia"/>
                <w:color w:val="000000"/>
                <w:sz w:val="24"/>
              </w:rPr>
              <w:t>t/a</w:t>
            </w:r>
            <w:r w:rsidR="00C449D9" w:rsidRPr="00C449D9">
              <w:rPr>
                <w:rFonts w:hint="eastAsia"/>
                <w:color w:val="000000"/>
                <w:sz w:val="24"/>
              </w:rPr>
              <w:t>，由环卫部门集中清运。</w:t>
            </w:r>
          </w:p>
          <w:p w:rsidR="0086471B" w:rsidRPr="009C7FE2" w:rsidRDefault="00C449D9">
            <w:pPr>
              <w:spacing w:line="360" w:lineRule="auto"/>
              <w:ind w:leftChars="50" w:left="105" w:rightChars="50" w:right="105" w:firstLine="482"/>
              <w:rPr>
                <w:rFonts w:hint="eastAsia"/>
                <w:color w:val="000000"/>
                <w:sz w:val="24"/>
              </w:rPr>
            </w:pPr>
            <w:r>
              <w:rPr>
                <w:rFonts w:hint="eastAsia"/>
                <w:color w:val="000000"/>
                <w:sz w:val="24"/>
              </w:rPr>
              <w:t>金属</w:t>
            </w:r>
            <w:r w:rsidR="0086471B" w:rsidRPr="009C7FE2">
              <w:rPr>
                <w:rFonts w:hint="eastAsia"/>
                <w:color w:val="000000"/>
                <w:sz w:val="24"/>
              </w:rPr>
              <w:t>废料：本项目在</w:t>
            </w:r>
            <w:r>
              <w:rPr>
                <w:rFonts w:hint="eastAsia"/>
                <w:color w:val="000000"/>
                <w:sz w:val="24"/>
              </w:rPr>
              <w:t>机加工工段会产生少量的切削废料</w:t>
            </w:r>
            <w:r w:rsidR="0086471B" w:rsidRPr="009C7FE2">
              <w:rPr>
                <w:rFonts w:hint="eastAsia"/>
                <w:color w:val="000000"/>
                <w:sz w:val="24"/>
              </w:rPr>
              <w:t>，产量约为</w:t>
            </w:r>
            <w:r>
              <w:rPr>
                <w:rFonts w:hint="eastAsia"/>
                <w:color w:val="000000"/>
                <w:sz w:val="24"/>
              </w:rPr>
              <w:t>1</w:t>
            </w:r>
            <w:r w:rsidR="0086471B" w:rsidRPr="009C7FE2">
              <w:rPr>
                <w:rFonts w:hint="eastAsia"/>
                <w:color w:val="000000"/>
                <w:sz w:val="24"/>
              </w:rPr>
              <w:t>t/a</w:t>
            </w:r>
            <w:r w:rsidR="0086471B" w:rsidRPr="009C7FE2">
              <w:rPr>
                <w:rFonts w:hint="eastAsia"/>
                <w:color w:val="000000"/>
                <w:sz w:val="24"/>
              </w:rPr>
              <w:t>，项目产生的废包装由环卫部门集中清运。</w:t>
            </w:r>
          </w:p>
          <w:p w:rsidR="0086471B" w:rsidRPr="009C7FE2" w:rsidRDefault="0086471B">
            <w:pPr>
              <w:spacing w:line="360" w:lineRule="auto"/>
              <w:ind w:leftChars="50" w:left="105" w:rightChars="50" w:right="105" w:firstLine="482"/>
              <w:rPr>
                <w:rFonts w:hint="eastAsia"/>
                <w:color w:val="000000"/>
                <w:sz w:val="24"/>
              </w:rPr>
            </w:pPr>
            <w:r w:rsidRPr="009C7FE2">
              <w:rPr>
                <w:rFonts w:hint="eastAsia"/>
                <w:color w:val="000000"/>
                <w:sz w:val="24"/>
              </w:rPr>
              <w:t>废切削液：本项目</w:t>
            </w:r>
            <w:r w:rsidR="00B64B1D">
              <w:rPr>
                <w:rFonts w:hint="eastAsia"/>
                <w:color w:val="000000"/>
                <w:sz w:val="24"/>
              </w:rPr>
              <w:t>车加工</w:t>
            </w:r>
            <w:r w:rsidRPr="009C7FE2">
              <w:rPr>
                <w:rFonts w:hint="eastAsia"/>
                <w:color w:val="000000"/>
                <w:sz w:val="24"/>
              </w:rPr>
              <w:t>使用的乳化液循环使用，定期处理，年产生量约为</w:t>
            </w:r>
            <w:r w:rsidRPr="009C7FE2">
              <w:rPr>
                <w:rFonts w:hint="eastAsia"/>
                <w:color w:val="000000"/>
                <w:sz w:val="24"/>
              </w:rPr>
              <w:t>0.5t/a</w:t>
            </w:r>
            <w:r w:rsidRPr="009C7FE2">
              <w:rPr>
                <w:rFonts w:hint="eastAsia"/>
                <w:color w:val="000000"/>
                <w:sz w:val="24"/>
              </w:rPr>
              <w:t>，由有资质单位集中收集处置，不外排。</w:t>
            </w:r>
          </w:p>
          <w:p w:rsidR="0086471B" w:rsidRPr="009C7FE2" w:rsidRDefault="0086471B">
            <w:pPr>
              <w:spacing w:line="360" w:lineRule="auto"/>
              <w:ind w:leftChars="50" w:left="105" w:rightChars="50" w:right="105" w:firstLine="482"/>
              <w:rPr>
                <w:rFonts w:hint="eastAsia"/>
                <w:color w:val="000000"/>
                <w:sz w:val="24"/>
              </w:rPr>
            </w:pPr>
            <w:r w:rsidRPr="009C7FE2">
              <w:rPr>
                <w:rFonts w:hint="eastAsia"/>
                <w:color w:val="000000"/>
                <w:sz w:val="24"/>
              </w:rPr>
              <w:t>含油擦布、手套：在检测过程会产生少量废液压油及含油擦布及废旧手套，约</w:t>
            </w:r>
            <w:r w:rsidR="00C449D9">
              <w:rPr>
                <w:rFonts w:hint="eastAsia"/>
                <w:color w:val="000000"/>
                <w:sz w:val="24"/>
              </w:rPr>
              <w:t>0.1</w:t>
            </w:r>
            <w:r w:rsidRPr="009C7FE2">
              <w:rPr>
                <w:rFonts w:hint="eastAsia"/>
                <w:color w:val="000000"/>
                <w:sz w:val="24"/>
              </w:rPr>
              <w:t>t/a</w:t>
            </w:r>
            <w:r w:rsidRPr="009C7FE2">
              <w:rPr>
                <w:rFonts w:hint="eastAsia"/>
                <w:color w:val="000000"/>
                <w:sz w:val="24"/>
              </w:rPr>
              <w:t>，属于危险废物，由有资质单位集中收集处置，不外排。</w:t>
            </w:r>
          </w:p>
          <w:p w:rsidR="0083567F" w:rsidRDefault="00C449D9">
            <w:pPr>
              <w:spacing w:line="360" w:lineRule="auto"/>
              <w:ind w:leftChars="50" w:left="105" w:rightChars="50" w:right="105" w:firstLine="482"/>
              <w:rPr>
                <w:rFonts w:hint="eastAsia"/>
                <w:color w:val="000000"/>
                <w:sz w:val="24"/>
              </w:rPr>
            </w:pPr>
            <w:r>
              <w:rPr>
                <w:rFonts w:hint="eastAsia"/>
                <w:color w:val="000000"/>
                <w:sz w:val="24"/>
              </w:rPr>
              <w:t>废电解液</w:t>
            </w:r>
            <w:r w:rsidR="0083567F" w:rsidRPr="009C7FE2">
              <w:rPr>
                <w:rFonts w:hint="eastAsia"/>
                <w:color w:val="000000"/>
                <w:sz w:val="24"/>
              </w:rPr>
              <w:t>：</w:t>
            </w:r>
            <w:r>
              <w:rPr>
                <w:rFonts w:hint="eastAsia"/>
                <w:color w:val="000000"/>
                <w:sz w:val="24"/>
              </w:rPr>
              <w:t>本项目在去毛刺工段会使用电解液，</w:t>
            </w:r>
            <w:r w:rsidR="00B64B1D">
              <w:rPr>
                <w:rFonts w:hint="eastAsia"/>
                <w:color w:val="000000"/>
                <w:sz w:val="24"/>
              </w:rPr>
              <w:t>年产生废电解液约为</w:t>
            </w:r>
            <w:r w:rsidR="0074058C">
              <w:rPr>
                <w:rFonts w:hint="eastAsia"/>
                <w:color w:val="000000"/>
                <w:sz w:val="24"/>
              </w:rPr>
              <w:t>5</w:t>
            </w:r>
            <w:r w:rsidR="00B64B1D">
              <w:rPr>
                <w:rFonts w:hint="eastAsia"/>
                <w:color w:val="000000"/>
                <w:sz w:val="24"/>
              </w:rPr>
              <w:t>t/a</w:t>
            </w:r>
            <w:r w:rsidR="00B64B1D">
              <w:rPr>
                <w:rFonts w:hint="eastAsia"/>
                <w:color w:val="000000"/>
                <w:sz w:val="24"/>
              </w:rPr>
              <w:t>，由有资质单位集中收集处置，不外排。</w:t>
            </w:r>
          </w:p>
          <w:p w:rsidR="00B64B1D" w:rsidRPr="00B64B1D" w:rsidRDefault="00B64B1D">
            <w:pPr>
              <w:spacing w:line="360" w:lineRule="auto"/>
              <w:ind w:leftChars="50" w:left="105" w:rightChars="50" w:right="105" w:firstLine="482"/>
              <w:rPr>
                <w:rFonts w:hint="eastAsia"/>
                <w:color w:val="000000"/>
                <w:sz w:val="24"/>
              </w:rPr>
            </w:pPr>
            <w:r>
              <w:rPr>
                <w:rFonts w:hint="eastAsia"/>
                <w:color w:val="000000"/>
                <w:sz w:val="24"/>
              </w:rPr>
              <w:t>废水蒸发残渣：本项目将清洗废水预处理后采用</w:t>
            </w:r>
            <w:r w:rsidR="0088149F">
              <w:rPr>
                <w:rFonts w:hint="eastAsia"/>
                <w:color w:val="000000"/>
                <w:sz w:val="24"/>
              </w:rPr>
              <w:t>三效蒸发</w:t>
            </w:r>
            <w:r>
              <w:rPr>
                <w:rFonts w:hint="eastAsia"/>
                <w:color w:val="000000"/>
                <w:sz w:val="24"/>
              </w:rPr>
              <w:t>进行处理，蒸发后会产生一定量的蒸发残渣，产量约为</w:t>
            </w:r>
            <w:r w:rsidR="001C1CDC">
              <w:rPr>
                <w:rFonts w:hint="eastAsia"/>
                <w:color w:val="000000"/>
                <w:sz w:val="24"/>
              </w:rPr>
              <w:t>30</w:t>
            </w:r>
            <w:r>
              <w:rPr>
                <w:rFonts w:hint="eastAsia"/>
                <w:color w:val="000000"/>
                <w:sz w:val="24"/>
              </w:rPr>
              <w:t>t/a</w:t>
            </w:r>
            <w:r>
              <w:rPr>
                <w:rFonts w:hint="eastAsia"/>
                <w:color w:val="000000"/>
                <w:sz w:val="24"/>
              </w:rPr>
              <w:t>，</w:t>
            </w:r>
            <w:r w:rsidRPr="00B64B1D">
              <w:rPr>
                <w:rFonts w:hint="eastAsia"/>
                <w:color w:val="000000"/>
                <w:sz w:val="24"/>
              </w:rPr>
              <w:t>由有资质单位集中收集处置，不外排。</w:t>
            </w:r>
          </w:p>
          <w:p w:rsidR="0086471B" w:rsidRPr="009C7FE2" w:rsidRDefault="0086471B" w:rsidP="00EE327A">
            <w:pPr>
              <w:spacing w:line="360" w:lineRule="auto"/>
              <w:ind w:leftChars="50" w:left="105" w:rightChars="50" w:right="105" w:firstLine="482"/>
              <w:rPr>
                <w:rFonts w:hint="eastAsia"/>
                <w:color w:val="000000"/>
                <w:sz w:val="24"/>
              </w:rPr>
            </w:pPr>
            <w:r w:rsidRPr="009C7FE2">
              <w:rPr>
                <w:rFonts w:hint="eastAsia"/>
                <w:color w:val="000000"/>
                <w:sz w:val="24"/>
              </w:rPr>
              <w:t>本项目营运期副产物产生总量情况见表</w:t>
            </w:r>
            <w:r w:rsidRPr="009C7FE2">
              <w:rPr>
                <w:rFonts w:hint="eastAsia"/>
                <w:color w:val="000000"/>
                <w:sz w:val="24"/>
              </w:rPr>
              <w:t>1</w:t>
            </w:r>
            <w:r w:rsidR="00AF66A2">
              <w:rPr>
                <w:rFonts w:hint="eastAsia"/>
                <w:color w:val="000000"/>
                <w:sz w:val="24"/>
              </w:rPr>
              <w:t>7</w:t>
            </w:r>
            <w:r w:rsidRPr="009C7FE2">
              <w:rPr>
                <w:rFonts w:hint="eastAsia"/>
                <w:color w:val="000000"/>
                <w:sz w:val="24"/>
              </w:rPr>
              <w:t>，固体废物分析结果汇总见表</w:t>
            </w:r>
            <w:r w:rsidRPr="009C7FE2">
              <w:rPr>
                <w:rFonts w:hint="eastAsia"/>
                <w:color w:val="000000"/>
                <w:sz w:val="24"/>
              </w:rPr>
              <w:t>1</w:t>
            </w:r>
            <w:r w:rsidR="00AF66A2">
              <w:rPr>
                <w:rFonts w:hint="eastAsia"/>
                <w:color w:val="000000"/>
                <w:sz w:val="24"/>
              </w:rPr>
              <w:t>8</w:t>
            </w:r>
            <w:r w:rsidRPr="009C7FE2">
              <w:rPr>
                <w:rFonts w:hint="eastAsia"/>
                <w:color w:val="000000"/>
                <w:sz w:val="24"/>
              </w:rPr>
              <w:t>。</w:t>
            </w:r>
          </w:p>
          <w:p w:rsidR="0086471B" w:rsidRPr="009C7FE2" w:rsidRDefault="0086471B">
            <w:pPr>
              <w:adjustRightInd w:val="0"/>
              <w:snapToGrid w:val="0"/>
              <w:spacing w:line="360" w:lineRule="auto"/>
              <w:jc w:val="center"/>
              <w:rPr>
                <w:color w:val="000000"/>
              </w:rPr>
            </w:pPr>
            <w:r w:rsidRPr="009C7FE2">
              <w:rPr>
                <w:b/>
                <w:color w:val="000000"/>
                <w:sz w:val="24"/>
              </w:rPr>
              <w:t>表</w:t>
            </w:r>
            <w:r w:rsidRPr="009C7FE2">
              <w:rPr>
                <w:rFonts w:hint="eastAsia"/>
                <w:b/>
                <w:color w:val="000000"/>
                <w:sz w:val="24"/>
              </w:rPr>
              <w:t>1</w:t>
            </w:r>
            <w:r w:rsidR="00AF66A2">
              <w:rPr>
                <w:rFonts w:hint="eastAsia"/>
                <w:b/>
                <w:color w:val="000000"/>
                <w:sz w:val="24"/>
              </w:rPr>
              <w:t>7</w:t>
            </w:r>
            <w:r w:rsidRPr="009C7FE2">
              <w:rPr>
                <w:b/>
                <w:color w:val="000000"/>
                <w:sz w:val="24"/>
              </w:rPr>
              <w:t xml:space="preserve">  </w:t>
            </w:r>
            <w:r w:rsidRPr="009C7FE2">
              <w:rPr>
                <w:b/>
                <w:color w:val="000000"/>
                <w:sz w:val="24"/>
              </w:rPr>
              <w:t>建设项目固废</w:t>
            </w:r>
            <w:r w:rsidRPr="009C7FE2">
              <w:rPr>
                <w:b/>
                <w:color w:val="000000"/>
                <w:sz w:val="24"/>
              </w:rPr>
              <w:t>/</w:t>
            </w:r>
            <w:r w:rsidRPr="009C7FE2">
              <w:rPr>
                <w:b/>
                <w:color w:val="000000"/>
                <w:sz w:val="24"/>
              </w:rPr>
              <w:t>副产物产生情况汇总表</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
              <w:gridCol w:w="1824"/>
              <w:gridCol w:w="969"/>
              <w:gridCol w:w="706"/>
              <w:gridCol w:w="1386"/>
              <w:gridCol w:w="835"/>
              <w:gridCol w:w="698"/>
              <w:gridCol w:w="561"/>
              <w:gridCol w:w="1456"/>
            </w:tblGrid>
            <w:tr w:rsidR="0086471B" w:rsidRPr="009C7FE2" w:rsidTr="0074058C">
              <w:trPr>
                <w:cantSplit/>
                <w:trHeight w:val="56"/>
                <w:jc w:val="center"/>
              </w:trPr>
              <w:tc>
                <w:tcPr>
                  <w:tcW w:w="236" w:type="dxa"/>
                  <w:vMerge w:val="restart"/>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序号</w:t>
                  </w:r>
                </w:p>
              </w:tc>
              <w:tc>
                <w:tcPr>
                  <w:tcW w:w="1883" w:type="dxa"/>
                  <w:vMerge w:val="restart"/>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副产物名称</w:t>
                  </w:r>
                </w:p>
              </w:tc>
              <w:tc>
                <w:tcPr>
                  <w:tcW w:w="992" w:type="dxa"/>
                  <w:vMerge w:val="restart"/>
                  <w:vAlign w:val="center"/>
                </w:tcPr>
                <w:p w:rsidR="00460A23" w:rsidRPr="009C7FE2" w:rsidRDefault="0086471B">
                  <w:pPr>
                    <w:adjustRightInd w:val="0"/>
                    <w:snapToGrid w:val="0"/>
                    <w:spacing w:line="240" w:lineRule="exact"/>
                    <w:jc w:val="center"/>
                    <w:rPr>
                      <w:rFonts w:hint="eastAsia"/>
                      <w:b/>
                      <w:bCs/>
                      <w:color w:val="000000"/>
                      <w:szCs w:val="21"/>
                    </w:rPr>
                  </w:pPr>
                  <w:r w:rsidRPr="009C7FE2">
                    <w:rPr>
                      <w:b/>
                      <w:bCs/>
                      <w:color w:val="000000"/>
                      <w:szCs w:val="21"/>
                    </w:rPr>
                    <w:t>产生</w:t>
                  </w:r>
                </w:p>
                <w:p w:rsidR="0086471B" w:rsidRPr="009C7FE2" w:rsidRDefault="0086471B">
                  <w:pPr>
                    <w:adjustRightInd w:val="0"/>
                    <w:snapToGrid w:val="0"/>
                    <w:spacing w:line="240" w:lineRule="exact"/>
                    <w:jc w:val="center"/>
                    <w:rPr>
                      <w:b/>
                      <w:bCs/>
                      <w:color w:val="000000"/>
                      <w:szCs w:val="21"/>
                    </w:rPr>
                  </w:pPr>
                  <w:r w:rsidRPr="009C7FE2">
                    <w:rPr>
                      <w:b/>
                      <w:bCs/>
                      <w:color w:val="000000"/>
                      <w:szCs w:val="21"/>
                    </w:rPr>
                    <w:t>工序</w:t>
                  </w:r>
                </w:p>
              </w:tc>
              <w:tc>
                <w:tcPr>
                  <w:tcW w:w="709" w:type="dxa"/>
                  <w:vMerge w:val="restart"/>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形态</w:t>
                  </w:r>
                </w:p>
              </w:tc>
              <w:tc>
                <w:tcPr>
                  <w:tcW w:w="1418" w:type="dxa"/>
                  <w:vMerge w:val="restart"/>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主要成分</w:t>
                  </w:r>
                </w:p>
              </w:tc>
              <w:tc>
                <w:tcPr>
                  <w:tcW w:w="850" w:type="dxa"/>
                  <w:vMerge w:val="restart"/>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预测产生量</w:t>
                  </w:r>
                </w:p>
              </w:tc>
              <w:tc>
                <w:tcPr>
                  <w:tcW w:w="2775" w:type="dxa"/>
                  <w:gridSpan w:val="3"/>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种类判断</w:t>
                  </w:r>
                  <w:r w:rsidRPr="009C7FE2">
                    <w:rPr>
                      <w:b/>
                      <w:bCs/>
                      <w:color w:val="000000"/>
                      <w:szCs w:val="21"/>
                    </w:rPr>
                    <w:t>*</w:t>
                  </w:r>
                </w:p>
              </w:tc>
            </w:tr>
            <w:tr w:rsidR="0086471B" w:rsidRPr="009C7FE2" w:rsidTr="0074058C">
              <w:trPr>
                <w:cantSplit/>
                <w:trHeight w:val="56"/>
                <w:jc w:val="center"/>
              </w:trPr>
              <w:tc>
                <w:tcPr>
                  <w:tcW w:w="236" w:type="dxa"/>
                  <w:vMerge/>
                  <w:vAlign w:val="center"/>
                </w:tcPr>
                <w:p w:rsidR="0086471B" w:rsidRPr="009C7FE2" w:rsidRDefault="0086471B">
                  <w:pPr>
                    <w:adjustRightInd w:val="0"/>
                    <w:snapToGrid w:val="0"/>
                    <w:spacing w:line="240" w:lineRule="exact"/>
                    <w:jc w:val="center"/>
                    <w:rPr>
                      <w:b/>
                      <w:bCs/>
                      <w:color w:val="000000"/>
                      <w:szCs w:val="21"/>
                    </w:rPr>
                  </w:pPr>
                </w:p>
              </w:tc>
              <w:tc>
                <w:tcPr>
                  <w:tcW w:w="1883" w:type="dxa"/>
                  <w:vMerge/>
                  <w:vAlign w:val="center"/>
                </w:tcPr>
                <w:p w:rsidR="0086471B" w:rsidRPr="009C7FE2" w:rsidRDefault="0086471B">
                  <w:pPr>
                    <w:adjustRightInd w:val="0"/>
                    <w:snapToGrid w:val="0"/>
                    <w:spacing w:line="240" w:lineRule="exact"/>
                    <w:jc w:val="center"/>
                    <w:rPr>
                      <w:b/>
                      <w:bCs/>
                      <w:color w:val="000000"/>
                      <w:szCs w:val="21"/>
                    </w:rPr>
                  </w:pPr>
                </w:p>
              </w:tc>
              <w:tc>
                <w:tcPr>
                  <w:tcW w:w="992" w:type="dxa"/>
                  <w:vMerge/>
                  <w:vAlign w:val="center"/>
                </w:tcPr>
                <w:p w:rsidR="0086471B" w:rsidRPr="009C7FE2" w:rsidRDefault="0086471B">
                  <w:pPr>
                    <w:adjustRightInd w:val="0"/>
                    <w:snapToGrid w:val="0"/>
                    <w:spacing w:line="240" w:lineRule="exact"/>
                    <w:jc w:val="center"/>
                    <w:rPr>
                      <w:b/>
                      <w:bCs/>
                      <w:color w:val="000000"/>
                      <w:szCs w:val="21"/>
                    </w:rPr>
                  </w:pPr>
                </w:p>
              </w:tc>
              <w:tc>
                <w:tcPr>
                  <w:tcW w:w="709" w:type="dxa"/>
                  <w:vMerge/>
                  <w:vAlign w:val="center"/>
                </w:tcPr>
                <w:p w:rsidR="0086471B" w:rsidRPr="009C7FE2" w:rsidRDefault="0086471B">
                  <w:pPr>
                    <w:adjustRightInd w:val="0"/>
                    <w:snapToGrid w:val="0"/>
                    <w:spacing w:line="240" w:lineRule="exact"/>
                    <w:jc w:val="center"/>
                    <w:rPr>
                      <w:b/>
                      <w:bCs/>
                      <w:color w:val="000000"/>
                      <w:szCs w:val="21"/>
                    </w:rPr>
                  </w:pPr>
                </w:p>
              </w:tc>
              <w:tc>
                <w:tcPr>
                  <w:tcW w:w="1418" w:type="dxa"/>
                  <w:vMerge/>
                  <w:vAlign w:val="center"/>
                </w:tcPr>
                <w:p w:rsidR="0086471B" w:rsidRPr="009C7FE2" w:rsidRDefault="0086471B">
                  <w:pPr>
                    <w:adjustRightInd w:val="0"/>
                    <w:snapToGrid w:val="0"/>
                    <w:spacing w:line="240" w:lineRule="exact"/>
                    <w:jc w:val="center"/>
                    <w:rPr>
                      <w:b/>
                      <w:bCs/>
                      <w:color w:val="000000"/>
                      <w:szCs w:val="21"/>
                    </w:rPr>
                  </w:pPr>
                </w:p>
              </w:tc>
              <w:tc>
                <w:tcPr>
                  <w:tcW w:w="850" w:type="dxa"/>
                  <w:vMerge/>
                  <w:vAlign w:val="center"/>
                </w:tcPr>
                <w:p w:rsidR="0086471B" w:rsidRPr="009C7FE2" w:rsidRDefault="0086471B">
                  <w:pPr>
                    <w:adjustRightInd w:val="0"/>
                    <w:snapToGrid w:val="0"/>
                    <w:spacing w:line="240" w:lineRule="exact"/>
                    <w:jc w:val="center"/>
                    <w:rPr>
                      <w:b/>
                      <w:bCs/>
                      <w:color w:val="000000"/>
                      <w:szCs w:val="21"/>
                    </w:rPr>
                  </w:pPr>
                </w:p>
              </w:tc>
              <w:tc>
                <w:tcPr>
                  <w:tcW w:w="709" w:type="dxa"/>
                  <w:vAlign w:val="center"/>
                </w:tcPr>
                <w:p w:rsidR="00384FA3" w:rsidRPr="009C7FE2" w:rsidRDefault="0086471B">
                  <w:pPr>
                    <w:adjustRightInd w:val="0"/>
                    <w:snapToGrid w:val="0"/>
                    <w:spacing w:line="240" w:lineRule="exact"/>
                    <w:jc w:val="center"/>
                    <w:rPr>
                      <w:rFonts w:hint="eastAsia"/>
                      <w:b/>
                      <w:bCs/>
                      <w:color w:val="000000"/>
                      <w:szCs w:val="21"/>
                    </w:rPr>
                  </w:pPr>
                  <w:r w:rsidRPr="009C7FE2">
                    <w:rPr>
                      <w:b/>
                      <w:bCs/>
                      <w:color w:val="000000"/>
                      <w:szCs w:val="21"/>
                    </w:rPr>
                    <w:t>固体</w:t>
                  </w:r>
                </w:p>
                <w:p w:rsidR="0086471B" w:rsidRPr="009C7FE2" w:rsidRDefault="0086471B">
                  <w:pPr>
                    <w:adjustRightInd w:val="0"/>
                    <w:snapToGrid w:val="0"/>
                    <w:spacing w:line="240" w:lineRule="exact"/>
                    <w:jc w:val="center"/>
                    <w:rPr>
                      <w:b/>
                      <w:bCs/>
                      <w:color w:val="000000"/>
                      <w:szCs w:val="21"/>
                    </w:rPr>
                  </w:pPr>
                  <w:r w:rsidRPr="009C7FE2">
                    <w:rPr>
                      <w:b/>
                      <w:bCs/>
                      <w:color w:val="000000"/>
                      <w:szCs w:val="21"/>
                    </w:rPr>
                    <w:t>废物</w:t>
                  </w:r>
                </w:p>
              </w:tc>
              <w:tc>
                <w:tcPr>
                  <w:tcW w:w="567" w:type="dxa"/>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副产品</w:t>
                  </w:r>
                </w:p>
              </w:tc>
              <w:tc>
                <w:tcPr>
                  <w:tcW w:w="1499" w:type="dxa"/>
                  <w:vAlign w:val="center"/>
                </w:tcPr>
                <w:p w:rsidR="0086471B" w:rsidRPr="009C7FE2" w:rsidRDefault="0086471B">
                  <w:pPr>
                    <w:adjustRightInd w:val="0"/>
                    <w:snapToGrid w:val="0"/>
                    <w:spacing w:line="240" w:lineRule="exact"/>
                    <w:jc w:val="center"/>
                    <w:rPr>
                      <w:b/>
                      <w:bCs/>
                      <w:color w:val="000000"/>
                      <w:szCs w:val="21"/>
                    </w:rPr>
                  </w:pPr>
                  <w:r w:rsidRPr="009C7FE2">
                    <w:rPr>
                      <w:b/>
                      <w:bCs/>
                      <w:color w:val="000000"/>
                      <w:szCs w:val="21"/>
                    </w:rPr>
                    <w:t>判定依据</w:t>
                  </w:r>
                </w:p>
              </w:tc>
            </w:tr>
            <w:tr w:rsidR="0086471B" w:rsidRPr="009C7FE2" w:rsidTr="0074058C">
              <w:trPr>
                <w:trHeight w:val="56"/>
                <w:jc w:val="center"/>
              </w:trPr>
              <w:tc>
                <w:tcPr>
                  <w:tcW w:w="236" w:type="dxa"/>
                  <w:vAlign w:val="center"/>
                </w:tcPr>
                <w:p w:rsidR="0086471B" w:rsidRPr="009C7FE2" w:rsidRDefault="00EE327A">
                  <w:pPr>
                    <w:adjustRightInd w:val="0"/>
                    <w:snapToGrid w:val="0"/>
                    <w:spacing w:line="240" w:lineRule="exact"/>
                    <w:jc w:val="center"/>
                    <w:rPr>
                      <w:rFonts w:hint="eastAsia"/>
                      <w:bCs/>
                      <w:color w:val="000000"/>
                      <w:szCs w:val="21"/>
                    </w:rPr>
                  </w:pPr>
                  <w:r w:rsidRPr="009C7FE2">
                    <w:rPr>
                      <w:rFonts w:hint="eastAsia"/>
                      <w:bCs/>
                      <w:color w:val="000000"/>
                      <w:szCs w:val="21"/>
                    </w:rPr>
                    <w:t>1</w:t>
                  </w:r>
                </w:p>
              </w:tc>
              <w:tc>
                <w:tcPr>
                  <w:tcW w:w="1883" w:type="dxa"/>
                  <w:vAlign w:val="center"/>
                </w:tcPr>
                <w:p w:rsidR="0086471B" w:rsidRPr="009C7FE2" w:rsidRDefault="00460A23">
                  <w:pPr>
                    <w:widowControl/>
                    <w:spacing w:line="260" w:lineRule="exact"/>
                    <w:ind w:leftChars="-50" w:left="-105" w:rightChars="-50" w:right="-105"/>
                    <w:jc w:val="center"/>
                    <w:rPr>
                      <w:rFonts w:hint="eastAsia"/>
                      <w:color w:val="000000"/>
                      <w:szCs w:val="21"/>
                    </w:rPr>
                  </w:pPr>
                  <w:r w:rsidRPr="009C7FE2">
                    <w:rPr>
                      <w:rFonts w:hint="eastAsia"/>
                      <w:color w:val="000000"/>
                      <w:szCs w:val="21"/>
                    </w:rPr>
                    <w:t>金属</w:t>
                  </w:r>
                  <w:r w:rsidR="0086471B" w:rsidRPr="009C7FE2">
                    <w:rPr>
                      <w:rFonts w:hint="eastAsia"/>
                      <w:color w:val="000000"/>
                      <w:szCs w:val="21"/>
                    </w:rPr>
                    <w:t>废料</w:t>
                  </w:r>
                </w:p>
              </w:tc>
              <w:tc>
                <w:tcPr>
                  <w:tcW w:w="992" w:type="dxa"/>
                  <w:vAlign w:val="center"/>
                </w:tcPr>
                <w:p w:rsidR="0086471B" w:rsidRPr="009C7FE2" w:rsidRDefault="00460A23">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709"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固</w:t>
                  </w:r>
                </w:p>
              </w:tc>
              <w:tc>
                <w:tcPr>
                  <w:tcW w:w="1418"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金属</w:t>
                  </w:r>
                </w:p>
              </w:tc>
              <w:tc>
                <w:tcPr>
                  <w:tcW w:w="850"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2</w:t>
                  </w:r>
                </w:p>
              </w:tc>
              <w:tc>
                <w:tcPr>
                  <w:tcW w:w="70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86471B" w:rsidRPr="009C7FE2" w:rsidRDefault="0086471B">
                  <w:pPr>
                    <w:adjustRightInd w:val="0"/>
                    <w:snapToGrid w:val="0"/>
                    <w:spacing w:line="240" w:lineRule="exact"/>
                    <w:jc w:val="center"/>
                    <w:rPr>
                      <w:bCs/>
                      <w:color w:val="000000"/>
                      <w:szCs w:val="21"/>
                    </w:rPr>
                  </w:pPr>
                </w:p>
              </w:tc>
              <w:tc>
                <w:tcPr>
                  <w:tcW w:w="149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使用和归宿</w:t>
                  </w:r>
                </w:p>
              </w:tc>
            </w:tr>
            <w:tr w:rsidR="0086471B" w:rsidRPr="009C7FE2" w:rsidTr="0074058C">
              <w:trPr>
                <w:trHeight w:val="56"/>
                <w:jc w:val="center"/>
              </w:trPr>
              <w:tc>
                <w:tcPr>
                  <w:tcW w:w="236" w:type="dxa"/>
                  <w:vAlign w:val="center"/>
                </w:tcPr>
                <w:p w:rsidR="0086471B" w:rsidRPr="009C7FE2" w:rsidRDefault="00EE327A">
                  <w:pPr>
                    <w:adjustRightInd w:val="0"/>
                    <w:snapToGrid w:val="0"/>
                    <w:spacing w:line="240" w:lineRule="exact"/>
                    <w:jc w:val="center"/>
                    <w:rPr>
                      <w:rFonts w:hint="eastAsia"/>
                      <w:bCs/>
                      <w:color w:val="000000"/>
                      <w:szCs w:val="21"/>
                    </w:rPr>
                  </w:pPr>
                  <w:r w:rsidRPr="009C7FE2">
                    <w:rPr>
                      <w:rFonts w:hint="eastAsia"/>
                      <w:bCs/>
                      <w:color w:val="000000"/>
                      <w:szCs w:val="21"/>
                    </w:rPr>
                    <w:t>2</w:t>
                  </w:r>
                </w:p>
              </w:tc>
              <w:tc>
                <w:tcPr>
                  <w:tcW w:w="1883" w:type="dxa"/>
                  <w:vAlign w:val="center"/>
                </w:tcPr>
                <w:p w:rsidR="0086471B" w:rsidRPr="009C7FE2" w:rsidRDefault="0086471B">
                  <w:pPr>
                    <w:widowControl/>
                    <w:spacing w:line="260" w:lineRule="exact"/>
                    <w:ind w:leftChars="-50" w:left="-105" w:rightChars="-50" w:right="-105"/>
                    <w:jc w:val="center"/>
                    <w:rPr>
                      <w:color w:val="000000"/>
                      <w:szCs w:val="21"/>
                    </w:rPr>
                  </w:pPr>
                  <w:r w:rsidRPr="009C7FE2">
                    <w:rPr>
                      <w:rFonts w:hint="eastAsia"/>
                      <w:color w:val="000000"/>
                      <w:szCs w:val="21"/>
                    </w:rPr>
                    <w:t>废切削液</w:t>
                  </w:r>
                </w:p>
              </w:tc>
              <w:tc>
                <w:tcPr>
                  <w:tcW w:w="992" w:type="dxa"/>
                  <w:vAlign w:val="center"/>
                </w:tcPr>
                <w:p w:rsidR="0086471B" w:rsidRPr="009C7FE2" w:rsidRDefault="0086471B">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709"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418"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乳化液</w:t>
                  </w:r>
                </w:p>
              </w:tc>
              <w:tc>
                <w:tcPr>
                  <w:tcW w:w="850"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0.5</w:t>
                  </w:r>
                </w:p>
              </w:tc>
              <w:tc>
                <w:tcPr>
                  <w:tcW w:w="70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86471B" w:rsidRPr="009C7FE2" w:rsidRDefault="0086471B">
                  <w:pPr>
                    <w:adjustRightInd w:val="0"/>
                    <w:snapToGrid w:val="0"/>
                    <w:spacing w:line="240" w:lineRule="exact"/>
                    <w:jc w:val="center"/>
                    <w:rPr>
                      <w:bCs/>
                      <w:color w:val="000000"/>
                      <w:szCs w:val="21"/>
                    </w:rPr>
                  </w:pPr>
                </w:p>
              </w:tc>
              <w:tc>
                <w:tcPr>
                  <w:tcW w:w="149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使用和归宿</w:t>
                  </w:r>
                </w:p>
              </w:tc>
            </w:tr>
            <w:tr w:rsidR="0086471B" w:rsidRPr="009C7FE2" w:rsidTr="0074058C">
              <w:trPr>
                <w:trHeight w:val="56"/>
                <w:jc w:val="center"/>
              </w:trPr>
              <w:tc>
                <w:tcPr>
                  <w:tcW w:w="236" w:type="dxa"/>
                  <w:vAlign w:val="center"/>
                </w:tcPr>
                <w:p w:rsidR="0086471B" w:rsidRPr="009C7FE2" w:rsidRDefault="00EE327A">
                  <w:pPr>
                    <w:adjustRightInd w:val="0"/>
                    <w:snapToGrid w:val="0"/>
                    <w:spacing w:line="240" w:lineRule="exact"/>
                    <w:jc w:val="center"/>
                    <w:rPr>
                      <w:rFonts w:hint="eastAsia"/>
                      <w:bCs/>
                      <w:color w:val="000000"/>
                      <w:szCs w:val="21"/>
                    </w:rPr>
                  </w:pPr>
                  <w:r w:rsidRPr="009C7FE2">
                    <w:rPr>
                      <w:rFonts w:hint="eastAsia"/>
                      <w:bCs/>
                      <w:color w:val="000000"/>
                      <w:szCs w:val="21"/>
                    </w:rPr>
                    <w:t>3</w:t>
                  </w:r>
                </w:p>
              </w:tc>
              <w:tc>
                <w:tcPr>
                  <w:tcW w:w="1883" w:type="dxa"/>
                  <w:vAlign w:val="center"/>
                </w:tcPr>
                <w:p w:rsidR="0086471B" w:rsidRPr="009C7FE2" w:rsidRDefault="0086471B">
                  <w:pPr>
                    <w:widowControl/>
                    <w:spacing w:line="260" w:lineRule="exact"/>
                    <w:ind w:leftChars="-50" w:left="-105" w:rightChars="-50" w:right="-105"/>
                    <w:jc w:val="center"/>
                    <w:rPr>
                      <w:rFonts w:hint="eastAsia"/>
                      <w:color w:val="000000"/>
                      <w:szCs w:val="21"/>
                    </w:rPr>
                  </w:pPr>
                  <w:r w:rsidRPr="009C7FE2">
                    <w:rPr>
                      <w:rFonts w:hint="eastAsia"/>
                      <w:color w:val="000000"/>
                      <w:szCs w:val="21"/>
                    </w:rPr>
                    <w:t>含油擦布、手套</w:t>
                  </w:r>
                </w:p>
              </w:tc>
              <w:tc>
                <w:tcPr>
                  <w:tcW w:w="992" w:type="dxa"/>
                  <w:vAlign w:val="center"/>
                </w:tcPr>
                <w:p w:rsidR="0086471B" w:rsidRPr="009C7FE2" w:rsidRDefault="0086471B">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709"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固</w:t>
                  </w:r>
                </w:p>
              </w:tc>
              <w:tc>
                <w:tcPr>
                  <w:tcW w:w="1418" w:type="dxa"/>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手套、废油</w:t>
                  </w:r>
                </w:p>
              </w:tc>
              <w:tc>
                <w:tcPr>
                  <w:tcW w:w="850" w:type="dxa"/>
                  <w:vAlign w:val="center"/>
                </w:tcPr>
                <w:p w:rsidR="0086471B" w:rsidRPr="009C7FE2" w:rsidRDefault="0086471B" w:rsidP="00460A23">
                  <w:pPr>
                    <w:adjustRightInd w:val="0"/>
                    <w:snapToGrid w:val="0"/>
                    <w:spacing w:line="240" w:lineRule="exact"/>
                    <w:jc w:val="center"/>
                    <w:rPr>
                      <w:rFonts w:hint="eastAsia"/>
                      <w:bCs/>
                      <w:color w:val="000000"/>
                      <w:szCs w:val="21"/>
                    </w:rPr>
                  </w:pPr>
                  <w:r w:rsidRPr="009C7FE2">
                    <w:rPr>
                      <w:rFonts w:hint="eastAsia"/>
                      <w:bCs/>
                      <w:color w:val="000000"/>
                      <w:szCs w:val="21"/>
                    </w:rPr>
                    <w:t>0.</w:t>
                  </w:r>
                  <w:r w:rsidR="00460A23" w:rsidRPr="009C7FE2">
                    <w:rPr>
                      <w:rFonts w:hint="eastAsia"/>
                      <w:bCs/>
                      <w:color w:val="000000"/>
                      <w:szCs w:val="21"/>
                    </w:rPr>
                    <w:t>1</w:t>
                  </w:r>
                </w:p>
              </w:tc>
              <w:tc>
                <w:tcPr>
                  <w:tcW w:w="70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86471B" w:rsidRPr="009C7FE2" w:rsidRDefault="0086471B">
                  <w:pPr>
                    <w:adjustRightInd w:val="0"/>
                    <w:snapToGrid w:val="0"/>
                    <w:spacing w:line="240" w:lineRule="exact"/>
                    <w:jc w:val="center"/>
                    <w:rPr>
                      <w:bCs/>
                      <w:color w:val="000000"/>
                      <w:szCs w:val="21"/>
                    </w:rPr>
                  </w:pPr>
                </w:p>
              </w:tc>
              <w:tc>
                <w:tcPr>
                  <w:tcW w:w="1499" w:type="dxa"/>
                  <w:vAlign w:val="center"/>
                </w:tcPr>
                <w:p w:rsidR="0086471B" w:rsidRPr="009C7FE2" w:rsidRDefault="0086471B">
                  <w:pPr>
                    <w:adjustRightInd w:val="0"/>
                    <w:snapToGrid w:val="0"/>
                    <w:spacing w:line="240" w:lineRule="exact"/>
                    <w:jc w:val="center"/>
                    <w:rPr>
                      <w:bCs/>
                      <w:color w:val="000000"/>
                      <w:szCs w:val="21"/>
                    </w:rPr>
                  </w:pPr>
                  <w:r w:rsidRPr="009C7FE2">
                    <w:rPr>
                      <w:bCs/>
                      <w:color w:val="000000"/>
                      <w:szCs w:val="21"/>
                    </w:rPr>
                    <w:t>使用和归宿</w:t>
                  </w:r>
                </w:p>
              </w:tc>
            </w:tr>
            <w:tr w:rsidR="005364C7" w:rsidRPr="009C7FE2" w:rsidTr="0074058C">
              <w:trPr>
                <w:trHeight w:val="56"/>
                <w:jc w:val="center"/>
              </w:trPr>
              <w:tc>
                <w:tcPr>
                  <w:tcW w:w="236" w:type="dxa"/>
                  <w:vAlign w:val="center"/>
                </w:tcPr>
                <w:p w:rsidR="005364C7" w:rsidRPr="009C7FE2" w:rsidRDefault="00EE327A">
                  <w:pPr>
                    <w:adjustRightInd w:val="0"/>
                    <w:snapToGrid w:val="0"/>
                    <w:spacing w:line="240" w:lineRule="exact"/>
                    <w:jc w:val="center"/>
                    <w:rPr>
                      <w:rFonts w:hint="eastAsia"/>
                      <w:bCs/>
                      <w:color w:val="000000"/>
                      <w:szCs w:val="21"/>
                    </w:rPr>
                  </w:pPr>
                  <w:r w:rsidRPr="009C7FE2">
                    <w:rPr>
                      <w:rFonts w:hint="eastAsia"/>
                      <w:bCs/>
                      <w:color w:val="000000"/>
                      <w:szCs w:val="21"/>
                    </w:rPr>
                    <w:t>4</w:t>
                  </w:r>
                </w:p>
              </w:tc>
              <w:tc>
                <w:tcPr>
                  <w:tcW w:w="1883" w:type="dxa"/>
                  <w:vAlign w:val="center"/>
                </w:tcPr>
                <w:p w:rsidR="005364C7" w:rsidRPr="009C7FE2" w:rsidRDefault="00C449D9" w:rsidP="00C449D9">
                  <w:pPr>
                    <w:widowControl/>
                    <w:spacing w:line="260" w:lineRule="exact"/>
                    <w:ind w:leftChars="-50" w:left="-105" w:rightChars="-50" w:right="-105"/>
                    <w:jc w:val="center"/>
                    <w:rPr>
                      <w:rFonts w:hint="eastAsia"/>
                      <w:color w:val="000000"/>
                      <w:szCs w:val="21"/>
                    </w:rPr>
                  </w:pPr>
                  <w:r>
                    <w:rPr>
                      <w:rFonts w:hint="eastAsia"/>
                      <w:color w:val="000000"/>
                      <w:szCs w:val="21"/>
                    </w:rPr>
                    <w:t>废机</w:t>
                  </w:r>
                  <w:r w:rsidR="005364C7" w:rsidRPr="009C7FE2">
                    <w:rPr>
                      <w:rFonts w:hint="eastAsia"/>
                      <w:color w:val="000000"/>
                      <w:szCs w:val="21"/>
                    </w:rPr>
                    <w:t>油</w:t>
                  </w:r>
                </w:p>
              </w:tc>
              <w:tc>
                <w:tcPr>
                  <w:tcW w:w="992" w:type="dxa"/>
                  <w:vAlign w:val="center"/>
                </w:tcPr>
                <w:p w:rsidR="005364C7" w:rsidRPr="009C7FE2" w:rsidRDefault="00C449D9">
                  <w:pPr>
                    <w:widowControl/>
                    <w:spacing w:line="260" w:lineRule="exact"/>
                    <w:ind w:leftChars="-50" w:left="-105" w:rightChars="-50" w:right="-105"/>
                    <w:jc w:val="center"/>
                    <w:rPr>
                      <w:rFonts w:hint="eastAsia"/>
                      <w:color w:val="000000"/>
                      <w:szCs w:val="21"/>
                    </w:rPr>
                  </w:pPr>
                  <w:r>
                    <w:rPr>
                      <w:rFonts w:hint="eastAsia"/>
                      <w:color w:val="000000"/>
                      <w:szCs w:val="21"/>
                    </w:rPr>
                    <w:t>加工</w:t>
                  </w:r>
                </w:p>
              </w:tc>
              <w:tc>
                <w:tcPr>
                  <w:tcW w:w="709" w:type="dxa"/>
                  <w:vAlign w:val="center"/>
                </w:tcPr>
                <w:p w:rsidR="005364C7" w:rsidRPr="009C7FE2" w:rsidRDefault="005364C7">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418" w:type="dxa"/>
                  <w:vAlign w:val="center"/>
                </w:tcPr>
                <w:p w:rsidR="005364C7" w:rsidRPr="009C7FE2" w:rsidRDefault="005364C7">
                  <w:pPr>
                    <w:adjustRightInd w:val="0"/>
                    <w:snapToGrid w:val="0"/>
                    <w:spacing w:line="240" w:lineRule="exact"/>
                    <w:jc w:val="center"/>
                    <w:rPr>
                      <w:rFonts w:hint="eastAsia"/>
                      <w:bCs/>
                      <w:color w:val="000000"/>
                      <w:szCs w:val="21"/>
                    </w:rPr>
                  </w:pPr>
                  <w:r w:rsidRPr="009C7FE2">
                    <w:rPr>
                      <w:rFonts w:hint="eastAsia"/>
                      <w:bCs/>
                      <w:color w:val="000000"/>
                      <w:szCs w:val="21"/>
                    </w:rPr>
                    <w:t>废油</w:t>
                  </w:r>
                </w:p>
              </w:tc>
              <w:tc>
                <w:tcPr>
                  <w:tcW w:w="850" w:type="dxa"/>
                  <w:vAlign w:val="center"/>
                </w:tcPr>
                <w:p w:rsidR="005364C7" w:rsidRPr="009C7FE2" w:rsidRDefault="005364C7">
                  <w:pPr>
                    <w:adjustRightInd w:val="0"/>
                    <w:snapToGrid w:val="0"/>
                    <w:spacing w:line="240" w:lineRule="exact"/>
                    <w:jc w:val="center"/>
                    <w:rPr>
                      <w:rFonts w:hint="eastAsia"/>
                      <w:bCs/>
                      <w:color w:val="000000"/>
                      <w:szCs w:val="21"/>
                    </w:rPr>
                  </w:pPr>
                  <w:r w:rsidRPr="009C7FE2">
                    <w:rPr>
                      <w:rFonts w:hint="eastAsia"/>
                      <w:bCs/>
                      <w:color w:val="000000"/>
                      <w:szCs w:val="21"/>
                    </w:rPr>
                    <w:t>1.0</w:t>
                  </w:r>
                </w:p>
              </w:tc>
              <w:tc>
                <w:tcPr>
                  <w:tcW w:w="709" w:type="dxa"/>
                  <w:vAlign w:val="center"/>
                </w:tcPr>
                <w:p w:rsidR="005364C7" w:rsidRPr="009C7FE2" w:rsidRDefault="005364C7" w:rsidP="0086471B">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5364C7" w:rsidRPr="009C7FE2" w:rsidRDefault="005364C7" w:rsidP="0086471B">
                  <w:pPr>
                    <w:adjustRightInd w:val="0"/>
                    <w:snapToGrid w:val="0"/>
                    <w:spacing w:line="240" w:lineRule="exact"/>
                    <w:jc w:val="center"/>
                    <w:rPr>
                      <w:bCs/>
                      <w:color w:val="000000"/>
                      <w:szCs w:val="21"/>
                    </w:rPr>
                  </w:pPr>
                </w:p>
              </w:tc>
              <w:tc>
                <w:tcPr>
                  <w:tcW w:w="1499" w:type="dxa"/>
                  <w:vAlign w:val="center"/>
                </w:tcPr>
                <w:p w:rsidR="005364C7" w:rsidRPr="009C7FE2" w:rsidRDefault="005364C7" w:rsidP="0086471B">
                  <w:pPr>
                    <w:adjustRightInd w:val="0"/>
                    <w:snapToGrid w:val="0"/>
                    <w:spacing w:line="240" w:lineRule="exact"/>
                    <w:jc w:val="center"/>
                    <w:rPr>
                      <w:bCs/>
                      <w:color w:val="000000"/>
                      <w:szCs w:val="21"/>
                    </w:rPr>
                  </w:pPr>
                  <w:r w:rsidRPr="009C7FE2">
                    <w:rPr>
                      <w:bCs/>
                      <w:color w:val="000000"/>
                      <w:szCs w:val="21"/>
                    </w:rPr>
                    <w:t>使用和归宿</w:t>
                  </w:r>
                </w:p>
              </w:tc>
            </w:tr>
            <w:tr w:rsidR="00384FA3" w:rsidRPr="009C7FE2" w:rsidTr="0074058C">
              <w:trPr>
                <w:trHeight w:val="56"/>
                <w:jc w:val="center"/>
              </w:trPr>
              <w:tc>
                <w:tcPr>
                  <w:tcW w:w="236" w:type="dxa"/>
                  <w:vAlign w:val="center"/>
                </w:tcPr>
                <w:p w:rsidR="00384FA3" w:rsidRPr="009C7FE2" w:rsidRDefault="00384FA3">
                  <w:pPr>
                    <w:adjustRightInd w:val="0"/>
                    <w:snapToGrid w:val="0"/>
                    <w:spacing w:line="240" w:lineRule="exact"/>
                    <w:jc w:val="center"/>
                    <w:rPr>
                      <w:rFonts w:hint="eastAsia"/>
                      <w:bCs/>
                      <w:color w:val="000000"/>
                      <w:szCs w:val="21"/>
                    </w:rPr>
                  </w:pPr>
                  <w:r w:rsidRPr="009C7FE2">
                    <w:rPr>
                      <w:rFonts w:hint="eastAsia"/>
                      <w:bCs/>
                      <w:color w:val="000000"/>
                      <w:szCs w:val="21"/>
                    </w:rPr>
                    <w:t>5</w:t>
                  </w:r>
                </w:p>
              </w:tc>
              <w:tc>
                <w:tcPr>
                  <w:tcW w:w="1883" w:type="dxa"/>
                  <w:vAlign w:val="center"/>
                </w:tcPr>
                <w:p w:rsidR="00384FA3" w:rsidRPr="009C7FE2" w:rsidRDefault="00384FA3">
                  <w:pPr>
                    <w:widowControl/>
                    <w:spacing w:line="260" w:lineRule="exact"/>
                    <w:ind w:leftChars="-50" w:left="-105" w:rightChars="-50" w:right="-105"/>
                    <w:jc w:val="center"/>
                    <w:rPr>
                      <w:rFonts w:hint="eastAsia"/>
                      <w:color w:val="000000"/>
                      <w:szCs w:val="21"/>
                    </w:rPr>
                  </w:pPr>
                  <w:r w:rsidRPr="009C7FE2">
                    <w:rPr>
                      <w:rFonts w:hint="eastAsia"/>
                      <w:color w:val="000000"/>
                      <w:szCs w:val="21"/>
                    </w:rPr>
                    <w:t>废电解液</w:t>
                  </w:r>
                </w:p>
              </w:tc>
              <w:tc>
                <w:tcPr>
                  <w:tcW w:w="992" w:type="dxa"/>
                  <w:vAlign w:val="center"/>
                </w:tcPr>
                <w:p w:rsidR="00384FA3" w:rsidRPr="009C7FE2" w:rsidRDefault="00384FA3">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709" w:type="dxa"/>
                  <w:vAlign w:val="center"/>
                </w:tcPr>
                <w:p w:rsidR="00384FA3" w:rsidRPr="009C7FE2" w:rsidRDefault="00384FA3">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418" w:type="dxa"/>
                  <w:vAlign w:val="center"/>
                </w:tcPr>
                <w:p w:rsidR="00384FA3" w:rsidRPr="009C7FE2" w:rsidRDefault="00E638DF">
                  <w:pPr>
                    <w:adjustRightInd w:val="0"/>
                    <w:snapToGrid w:val="0"/>
                    <w:spacing w:line="240" w:lineRule="exact"/>
                    <w:jc w:val="center"/>
                    <w:rPr>
                      <w:rFonts w:hint="eastAsia"/>
                      <w:bCs/>
                      <w:color w:val="000000"/>
                      <w:szCs w:val="21"/>
                    </w:rPr>
                  </w:pPr>
                  <w:r>
                    <w:rPr>
                      <w:rFonts w:hint="eastAsia"/>
                      <w:bCs/>
                      <w:color w:val="000000"/>
                      <w:szCs w:val="21"/>
                    </w:rPr>
                    <w:t>电解液、金属</w:t>
                  </w:r>
                </w:p>
              </w:tc>
              <w:tc>
                <w:tcPr>
                  <w:tcW w:w="850" w:type="dxa"/>
                  <w:vAlign w:val="center"/>
                </w:tcPr>
                <w:p w:rsidR="00384FA3" w:rsidRPr="00C449D9" w:rsidRDefault="0074058C">
                  <w:pPr>
                    <w:adjustRightInd w:val="0"/>
                    <w:snapToGrid w:val="0"/>
                    <w:spacing w:line="240" w:lineRule="exact"/>
                    <w:jc w:val="center"/>
                    <w:rPr>
                      <w:rFonts w:hint="eastAsia"/>
                      <w:bCs/>
                      <w:color w:val="000000"/>
                      <w:szCs w:val="21"/>
                      <w:highlight w:val="yellow"/>
                    </w:rPr>
                  </w:pPr>
                  <w:r w:rsidRPr="0074058C">
                    <w:rPr>
                      <w:rFonts w:hint="eastAsia"/>
                      <w:bCs/>
                      <w:color w:val="000000"/>
                      <w:szCs w:val="21"/>
                    </w:rPr>
                    <w:t>5.0</w:t>
                  </w:r>
                </w:p>
              </w:tc>
              <w:tc>
                <w:tcPr>
                  <w:tcW w:w="709" w:type="dxa"/>
                  <w:vAlign w:val="center"/>
                </w:tcPr>
                <w:p w:rsidR="00384FA3" w:rsidRPr="009C7FE2" w:rsidRDefault="00384FA3" w:rsidP="00384FA3">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384FA3" w:rsidRPr="009C7FE2" w:rsidRDefault="00384FA3" w:rsidP="00384FA3">
                  <w:pPr>
                    <w:adjustRightInd w:val="0"/>
                    <w:snapToGrid w:val="0"/>
                    <w:spacing w:line="240" w:lineRule="exact"/>
                    <w:jc w:val="center"/>
                    <w:rPr>
                      <w:bCs/>
                      <w:color w:val="000000"/>
                      <w:szCs w:val="21"/>
                    </w:rPr>
                  </w:pPr>
                </w:p>
              </w:tc>
              <w:tc>
                <w:tcPr>
                  <w:tcW w:w="1499" w:type="dxa"/>
                  <w:vAlign w:val="center"/>
                </w:tcPr>
                <w:p w:rsidR="00384FA3" w:rsidRPr="009C7FE2" w:rsidRDefault="00384FA3" w:rsidP="00384FA3">
                  <w:pPr>
                    <w:adjustRightInd w:val="0"/>
                    <w:snapToGrid w:val="0"/>
                    <w:spacing w:line="240" w:lineRule="exact"/>
                    <w:jc w:val="center"/>
                    <w:rPr>
                      <w:bCs/>
                      <w:color w:val="000000"/>
                      <w:szCs w:val="21"/>
                    </w:rPr>
                  </w:pPr>
                  <w:r w:rsidRPr="009C7FE2">
                    <w:rPr>
                      <w:bCs/>
                      <w:color w:val="000000"/>
                      <w:szCs w:val="21"/>
                    </w:rPr>
                    <w:t>使用和归宿</w:t>
                  </w:r>
                </w:p>
              </w:tc>
            </w:tr>
            <w:tr w:rsidR="00384FA3" w:rsidRPr="009C7FE2" w:rsidTr="0074058C">
              <w:trPr>
                <w:trHeight w:val="56"/>
                <w:jc w:val="center"/>
              </w:trPr>
              <w:tc>
                <w:tcPr>
                  <w:tcW w:w="236" w:type="dxa"/>
                  <w:vAlign w:val="center"/>
                </w:tcPr>
                <w:p w:rsidR="00384FA3" w:rsidRPr="009C7FE2" w:rsidRDefault="00384FA3">
                  <w:pPr>
                    <w:adjustRightInd w:val="0"/>
                    <w:snapToGrid w:val="0"/>
                    <w:spacing w:line="240" w:lineRule="exact"/>
                    <w:jc w:val="center"/>
                    <w:rPr>
                      <w:rFonts w:hint="eastAsia"/>
                      <w:bCs/>
                      <w:color w:val="000000"/>
                      <w:szCs w:val="21"/>
                    </w:rPr>
                  </w:pPr>
                  <w:r w:rsidRPr="009C7FE2">
                    <w:rPr>
                      <w:rFonts w:hint="eastAsia"/>
                      <w:bCs/>
                      <w:color w:val="000000"/>
                      <w:szCs w:val="21"/>
                    </w:rPr>
                    <w:t>6</w:t>
                  </w:r>
                </w:p>
              </w:tc>
              <w:tc>
                <w:tcPr>
                  <w:tcW w:w="1883" w:type="dxa"/>
                  <w:vAlign w:val="center"/>
                </w:tcPr>
                <w:p w:rsidR="00384FA3" w:rsidRPr="009C7FE2" w:rsidRDefault="00384FA3">
                  <w:pPr>
                    <w:widowControl/>
                    <w:spacing w:line="260" w:lineRule="exact"/>
                    <w:ind w:leftChars="-50" w:left="-105" w:rightChars="-50" w:right="-105"/>
                    <w:jc w:val="center"/>
                    <w:rPr>
                      <w:rFonts w:hint="eastAsia"/>
                      <w:color w:val="000000"/>
                      <w:szCs w:val="21"/>
                    </w:rPr>
                  </w:pPr>
                  <w:r w:rsidRPr="009C7FE2">
                    <w:rPr>
                      <w:rFonts w:hint="eastAsia"/>
                      <w:color w:val="000000"/>
                      <w:szCs w:val="21"/>
                    </w:rPr>
                    <w:t>废水蒸发残渣</w:t>
                  </w:r>
                </w:p>
              </w:tc>
              <w:tc>
                <w:tcPr>
                  <w:tcW w:w="992" w:type="dxa"/>
                  <w:vAlign w:val="center"/>
                </w:tcPr>
                <w:p w:rsidR="00384FA3" w:rsidRPr="009C7FE2" w:rsidRDefault="00384FA3">
                  <w:pPr>
                    <w:widowControl/>
                    <w:spacing w:line="260" w:lineRule="exact"/>
                    <w:ind w:leftChars="-50" w:left="-105" w:rightChars="-50" w:right="-105"/>
                    <w:jc w:val="center"/>
                    <w:rPr>
                      <w:rFonts w:hint="eastAsia"/>
                      <w:color w:val="000000"/>
                      <w:szCs w:val="21"/>
                    </w:rPr>
                  </w:pPr>
                  <w:r w:rsidRPr="009C7FE2">
                    <w:rPr>
                      <w:rFonts w:hint="eastAsia"/>
                      <w:color w:val="000000"/>
                      <w:szCs w:val="21"/>
                    </w:rPr>
                    <w:t>废水处理</w:t>
                  </w:r>
                </w:p>
              </w:tc>
              <w:tc>
                <w:tcPr>
                  <w:tcW w:w="709" w:type="dxa"/>
                  <w:vAlign w:val="center"/>
                </w:tcPr>
                <w:p w:rsidR="00384FA3" w:rsidRPr="009C7FE2" w:rsidRDefault="00384FA3">
                  <w:pPr>
                    <w:adjustRightInd w:val="0"/>
                    <w:snapToGrid w:val="0"/>
                    <w:spacing w:line="240" w:lineRule="exact"/>
                    <w:jc w:val="center"/>
                    <w:rPr>
                      <w:rFonts w:hint="eastAsia"/>
                      <w:bCs/>
                      <w:color w:val="000000"/>
                      <w:szCs w:val="21"/>
                    </w:rPr>
                  </w:pPr>
                  <w:r w:rsidRPr="009C7FE2">
                    <w:rPr>
                      <w:rFonts w:hint="eastAsia"/>
                      <w:bCs/>
                      <w:color w:val="000000"/>
                      <w:szCs w:val="21"/>
                    </w:rPr>
                    <w:t>固、液</w:t>
                  </w:r>
                </w:p>
              </w:tc>
              <w:tc>
                <w:tcPr>
                  <w:tcW w:w="1418" w:type="dxa"/>
                  <w:vAlign w:val="center"/>
                </w:tcPr>
                <w:p w:rsidR="00384FA3" w:rsidRPr="009C7FE2" w:rsidRDefault="00B25DCA">
                  <w:pPr>
                    <w:adjustRightInd w:val="0"/>
                    <w:snapToGrid w:val="0"/>
                    <w:spacing w:line="240" w:lineRule="exact"/>
                    <w:jc w:val="center"/>
                    <w:rPr>
                      <w:rFonts w:hint="eastAsia"/>
                      <w:bCs/>
                      <w:color w:val="000000"/>
                      <w:szCs w:val="21"/>
                    </w:rPr>
                  </w:pPr>
                  <w:r>
                    <w:rPr>
                      <w:rFonts w:hint="eastAsia"/>
                      <w:bCs/>
                      <w:color w:val="000000"/>
                      <w:szCs w:val="21"/>
                    </w:rPr>
                    <w:t>废液、废料</w:t>
                  </w:r>
                </w:p>
              </w:tc>
              <w:tc>
                <w:tcPr>
                  <w:tcW w:w="850" w:type="dxa"/>
                  <w:vAlign w:val="center"/>
                </w:tcPr>
                <w:p w:rsidR="00384FA3" w:rsidRPr="00C449D9" w:rsidRDefault="001C1CDC">
                  <w:pPr>
                    <w:adjustRightInd w:val="0"/>
                    <w:snapToGrid w:val="0"/>
                    <w:spacing w:line="240" w:lineRule="exact"/>
                    <w:jc w:val="center"/>
                    <w:rPr>
                      <w:rFonts w:hint="eastAsia"/>
                      <w:bCs/>
                      <w:color w:val="000000"/>
                      <w:szCs w:val="21"/>
                      <w:highlight w:val="yellow"/>
                    </w:rPr>
                  </w:pPr>
                  <w:r>
                    <w:rPr>
                      <w:rFonts w:hint="eastAsia"/>
                      <w:bCs/>
                      <w:color w:val="000000"/>
                      <w:szCs w:val="21"/>
                    </w:rPr>
                    <w:t>30</w:t>
                  </w:r>
                </w:p>
              </w:tc>
              <w:tc>
                <w:tcPr>
                  <w:tcW w:w="709" w:type="dxa"/>
                  <w:vAlign w:val="center"/>
                </w:tcPr>
                <w:p w:rsidR="00384FA3" w:rsidRPr="009C7FE2" w:rsidRDefault="00384FA3" w:rsidP="00384FA3">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384FA3" w:rsidRPr="009C7FE2" w:rsidRDefault="00384FA3" w:rsidP="00384FA3">
                  <w:pPr>
                    <w:adjustRightInd w:val="0"/>
                    <w:snapToGrid w:val="0"/>
                    <w:spacing w:line="240" w:lineRule="exact"/>
                    <w:jc w:val="center"/>
                    <w:rPr>
                      <w:bCs/>
                      <w:color w:val="000000"/>
                      <w:szCs w:val="21"/>
                    </w:rPr>
                  </w:pPr>
                </w:p>
              </w:tc>
              <w:tc>
                <w:tcPr>
                  <w:tcW w:w="1499" w:type="dxa"/>
                  <w:vAlign w:val="center"/>
                </w:tcPr>
                <w:p w:rsidR="00384FA3" w:rsidRPr="009C7FE2" w:rsidRDefault="00384FA3" w:rsidP="00384FA3">
                  <w:pPr>
                    <w:adjustRightInd w:val="0"/>
                    <w:snapToGrid w:val="0"/>
                    <w:spacing w:line="240" w:lineRule="exact"/>
                    <w:jc w:val="center"/>
                    <w:rPr>
                      <w:bCs/>
                      <w:color w:val="000000"/>
                      <w:szCs w:val="21"/>
                    </w:rPr>
                  </w:pPr>
                  <w:r w:rsidRPr="009C7FE2">
                    <w:rPr>
                      <w:bCs/>
                      <w:color w:val="000000"/>
                      <w:szCs w:val="21"/>
                    </w:rPr>
                    <w:t>使用和归宿</w:t>
                  </w:r>
                </w:p>
              </w:tc>
            </w:tr>
            <w:tr w:rsidR="00B64B1D" w:rsidRPr="009C7FE2" w:rsidTr="0074058C">
              <w:trPr>
                <w:trHeight w:val="56"/>
                <w:jc w:val="center"/>
              </w:trPr>
              <w:tc>
                <w:tcPr>
                  <w:tcW w:w="236" w:type="dxa"/>
                  <w:vAlign w:val="center"/>
                </w:tcPr>
                <w:p w:rsidR="00B64B1D" w:rsidRPr="009C7FE2" w:rsidRDefault="0074058C">
                  <w:pPr>
                    <w:adjustRightInd w:val="0"/>
                    <w:snapToGrid w:val="0"/>
                    <w:spacing w:line="240" w:lineRule="exact"/>
                    <w:jc w:val="center"/>
                    <w:rPr>
                      <w:rFonts w:hint="eastAsia"/>
                      <w:bCs/>
                      <w:color w:val="000000"/>
                      <w:szCs w:val="21"/>
                    </w:rPr>
                  </w:pPr>
                  <w:r>
                    <w:rPr>
                      <w:rFonts w:hint="eastAsia"/>
                      <w:bCs/>
                      <w:color w:val="000000"/>
                      <w:szCs w:val="21"/>
                    </w:rPr>
                    <w:t>7</w:t>
                  </w:r>
                </w:p>
              </w:tc>
              <w:tc>
                <w:tcPr>
                  <w:tcW w:w="1883" w:type="dxa"/>
                  <w:vAlign w:val="center"/>
                </w:tcPr>
                <w:p w:rsidR="00B64B1D" w:rsidRPr="009C7FE2" w:rsidRDefault="00B64B1D">
                  <w:pPr>
                    <w:widowControl/>
                    <w:spacing w:line="260" w:lineRule="exact"/>
                    <w:ind w:leftChars="-50" w:left="-105" w:rightChars="-50" w:right="-105"/>
                    <w:jc w:val="center"/>
                    <w:rPr>
                      <w:rFonts w:hint="eastAsia"/>
                      <w:color w:val="000000"/>
                      <w:szCs w:val="21"/>
                    </w:rPr>
                  </w:pPr>
                  <w:r>
                    <w:rPr>
                      <w:rFonts w:hint="eastAsia"/>
                      <w:color w:val="000000"/>
                      <w:szCs w:val="21"/>
                    </w:rPr>
                    <w:t>生活垃圾</w:t>
                  </w:r>
                </w:p>
              </w:tc>
              <w:tc>
                <w:tcPr>
                  <w:tcW w:w="992" w:type="dxa"/>
                  <w:vAlign w:val="center"/>
                </w:tcPr>
                <w:p w:rsidR="00B64B1D" w:rsidRPr="009C7FE2" w:rsidRDefault="00B64B1D">
                  <w:pPr>
                    <w:widowControl/>
                    <w:spacing w:line="260" w:lineRule="exact"/>
                    <w:ind w:leftChars="-50" w:left="-105" w:rightChars="-50" w:right="-105"/>
                    <w:jc w:val="center"/>
                    <w:rPr>
                      <w:rFonts w:hint="eastAsia"/>
                      <w:color w:val="000000"/>
                      <w:szCs w:val="21"/>
                    </w:rPr>
                  </w:pPr>
                  <w:r>
                    <w:rPr>
                      <w:rFonts w:hint="eastAsia"/>
                      <w:color w:val="000000"/>
                      <w:szCs w:val="21"/>
                    </w:rPr>
                    <w:t>生活办公</w:t>
                  </w:r>
                </w:p>
              </w:tc>
              <w:tc>
                <w:tcPr>
                  <w:tcW w:w="709" w:type="dxa"/>
                  <w:vAlign w:val="center"/>
                </w:tcPr>
                <w:p w:rsidR="00B64B1D" w:rsidRPr="009C7FE2" w:rsidRDefault="00B64B1D">
                  <w:pPr>
                    <w:adjustRightInd w:val="0"/>
                    <w:snapToGrid w:val="0"/>
                    <w:spacing w:line="240" w:lineRule="exact"/>
                    <w:jc w:val="center"/>
                    <w:rPr>
                      <w:rFonts w:hint="eastAsia"/>
                      <w:bCs/>
                      <w:color w:val="000000"/>
                      <w:szCs w:val="21"/>
                    </w:rPr>
                  </w:pPr>
                  <w:r>
                    <w:rPr>
                      <w:rFonts w:hint="eastAsia"/>
                      <w:bCs/>
                      <w:color w:val="000000"/>
                      <w:szCs w:val="21"/>
                    </w:rPr>
                    <w:t>固</w:t>
                  </w:r>
                </w:p>
              </w:tc>
              <w:tc>
                <w:tcPr>
                  <w:tcW w:w="1418" w:type="dxa"/>
                  <w:vAlign w:val="center"/>
                </w:tcPr>
                <w:p w:rsidR="00B64B1D" w:rsidRPr="009C7FE2" w:rsidRDefault="00B64B1D">
                  <w:pPr>
                    <w:adjustRightInd w:val="0"/>
                    <w:snapToGrid w:val="0"/>
                    <w:spacing w:line="240" w:lineRule="exact"/>
                    <w:jc w:val="center"/>
                    <w:rPr>
                      <w:rFonts w:hint="eastAsia"/>
                      <w:bCs/>
                      <w:color w:val="000000"/>
                      <w:szCs w:val="21"/>
                    </w:rPr>
                  </w:pPr>
                  <w:r>
                    <w:rPr>
                      <w:rFonts w:hint="eastAsia"/>
                      <w:bCs/>
                      <w:color w:val="000000"/>
                      <w:szCs w:val="21"/>
                    </w:rPr>
                    <w:t>-</w:t>
                  </w:r>
                </w:p>
              </w:tc>
              <w:tc>
                <w:tcPr>
                  <w:tcW w:w="850" w:type="dxa"/>
                  <w:vAlign w:val="center"/>
                </w:tcPr>
                <w:p w:rsidR="00B64B1D" w:rsidRPr="003D4101" w:rsidRDefault="00B25DCA">
                  <w:pPr>
                    <w:adjustRightInd w:val="0"/>
                    <w:snapToGrid w:val="0"/>
                    <w:spacing w:line="240" w:lineRule="exact"/>
                    <w:jc w:val="center"/>
                    <w:rPr>
                      <w:rFonts w:hint="eastAsia"/>
                      <w:bCs/>
                      <w:color w:val="000000"/>
                      <w:szCs w:val="21"/>
                      <w:highlight w:val="yellow"/>
                    </w:rPr>
                  </w:pPr>
                  <w:r>
                    <w:rPr>
                      <w:rFonts w:hint="eastAsia"/>
                      <w:bCs/>
                      <w:color w:val="000000"/>
                      <w:szCs w:val="21"/>
                    </w:rPr>
                    <w:t>12</w:t>
                  </w:r>
                </w:p>
              </w:tc>
              <w:tc>
                <w:tcPr>
                  <w:tcW w:w="709" w:type="dxa"/>
                  <w:vAlign w:val="center"/>
                </w:tcPr>
                <w:p w:rsidR="00B64B1D" w:rsidRPr="009C7FE2" w:rsidRDefault="00B64B1D" w:rsidP="00384FA3">
                  <w:pPr>
                    <w:adjustRightInd w:val="0"/>
                    <w:snapToGrid w:val="0"/>
                    <w:spacing w:line="240" w:lineRule="exact"/>
                    <w:jc w:val="center"/>
                    <w:rPr>
                      <w:bCs/>
                      <w:color w:val="000000"/>
                      <w:szCs w:val="21"/>
                    </w:rPr>
                  </w:pPr>
                  <w:r w:rsidRPr="009C7FE2">
                    <w:rPr>
                      <w:bCs/>
                      <w:color w:val="000000"/>
                      <w:szCs w:val="21"/>
                    </w:rPr>
                    <w:t>√</w:t>
                  </w:r>
                </w:p>
              </w:tc>
              <w:tc>
                <w:tcPr>
                  <w:tcW w:w="567" w:type="dxa"/>
                  <w:vAlign w:val="center"/>
                </w:tcPr>
                <w:p w:rsidR="00B64B1D" w:rsidRPr="009C7FE2" w:rsidRDefault="00B64B1D" w:rsidP="00384FA3">
                  <w:pPr>
                    <w:adjustRightInd w:val="0"/>
                    <w:snapToGrid w:val="0"/>
                    <w:spacing w:line="240" w:lineRule="exact"/>
                    <w:jc w:val="center"/>
                    <w:rPr>
                      <w:bCs/>
                      <w:color w:val="000000"/>
                      <w:szCs w:val="21"/>
                    </w:rPr>
                  </w:pPr>
                </w:p>
              </w:tc>
              <w:tc>
                <w:tcPr>
                  <w:tcW w:w="1499" w:type="dxa"/>
                  <w:vAlign w:val="center"/>
                </w:tcPr>
                <w:p w:rsidR="00B64B1D" w:rsidRPr="009C7FE2" w:rsidRDefault="00B64B1D" w:rsidP="00384FA3">
                  <w:pPr>
                    <w:adjustRightInd w:val="0"/>
                    <w:snapToGrid w:val="0"/>
                    <w:spacing w:line="240" w:lineRule="exact"/>
                    <w:jc w:val="center"/>
                    <w:rPr>
                      <w:bCs/>
                      <w:color w:val="000000"/>
                      <w:szCs w:val="21"/>
                    </w:rPr>
                  </w:pPr>
                  <w:r w:rsidRPr="009C7FE2">
                    <w:rPr>
                      <w:bCs/>
                      <w:color w:val="000000"/>
                      <w:szCs w:val="21"/>
                    </w:rPr>
                    <w:t>使用和归宿</w:t>
                  </w:r>
                </w:p>
              </w:tc>
            </w:tr>
          </w:tbl>
          <w:p w:rsidR="0086471B" w:rsidRPr="009C7FE2" w:rsidRDefault="0086471B">
            <w:pPr>
              <w:adjustRightInd w:val="0"/>
              <w:snapToGrid w:val="0"/>
              <w:spacing w:line="360" w:lineRule="auto"/>
              <w:rPr>
                <w:rFonts w:hint="eastAsia"/>
                <w:b/>
                <w:color w:val="000000"/>
                <w:sz w:val="24"/>
              </w:rPr>
            </w:pPr>
          </w:p>
          <w:p w:rsidR="0074058C" w:rsidRDefault="0074058C">
            <w:pPr>
              <w:adjustRightInd w:val="0"/>
              <w:snapToGrid w:val="0"/>
              <w:spacing w:line="360" w:lineRule="auto"/>
              <w:jc w:val="center"/>
              <w:rPr>
                <w:rFonts w:hint="eastAsia"/>
                <w:b/>
                <w:color w:val="000000"/>
                <w:sz w:val="24"/>
              </w:rPr>
            </w:pPr>
          </w:p>
          <w:p w:rsidR="0074058C" w:rsidRDefault="0074058C">
            <w:pPr>
              <w:adjustRightInd w:val="0"/>
              <w:snapToGrid w:val="0"/>
              <w:spacing w:line="360" w:lineRule="auto"/>
              <w:jc w:val="center"/>
              <w:rPr>
                <w:rFonts w:hint="eastAsia"/>
                <w:b/>
                <w:color w:val="000000"/>
                <w:sz w:val="24"/>
              </w:rPr>
            </w:pPr>
          </w:p>
          <w:p w:rsidR="0074058C" w:rsidRDefault="0074058C">
            <w:pPr>
              <w:adjustRightInd w:val="0"/>
              <w:snapToGrid w:val="0"/>
              <w:spacing w:line="360" w:lineRule="auto"/>
              <w:jc w:val="center"/>
              <w:rPr>
                <w:rFonts w:hint="eastAsia"/>
                <w:b/>
                <w:color w:val="000000"/>
                <w:sz w:val="24"/>
              </w:rPr>
            </w:pPr>
          </w:p>
          <w:p w:rsidR="0086471B" w:rsidRPr="009C7FE2" w:rsidRDefault="0086471B">
            <w:pPr>
              <w:adjustRightInd w:val="0"/>
              <w:snapToGrid w:val="0"/>
              <w:spacing w:line="360" w:lineRule="auto"/>
              <w:jc w:val="center"/>
              <w:rPr>
                <w:b/>
                <w:color w:val="000000"/>
                <w:sz w:val="24"/>
              </w:rPr>
            </w:pPr>
            <w:r w:rsidRPr="009C7FE2">
              <w:rPr>
                <w:b/>
                <w:color w:val="000000"/>
                <w:sz w:val="24"/>
              </w:rPr>
              <w:t>表</w:t>
            </w:r>
            <w:r w:rsidRPr="009C7FE2">
              <w:rPr>
                <w:rFonts w:hint="eastAsia"/>
                <w:b/>
                <w:color w:val="000000"/>
                <w:sz w:val="24"/>
              </w:rPr>
              <w:t>1</w:t>
            </w:r>
            <w:r w:rsidR="00AF66A2">
              <w:rPr>
                <w:rFonts w:hint="eastAsia"/>
                <w:b/>
                <w:color w:val="000000"/>
                <w:sz w:val="24"/>
              </w:rPr>
              <w:t>8</w:t>
            </w:r>
            <w:r w:rsidRPr="009C7FE2">
              <w:rPr>
                <w:b/>
                <w:color w:val="000000"/>
                <w:sz w:val="24"/>
              </w:rPr>
              <w:t xml:space="preserve">  </w:t>
            </w:r>
            <w:r w:rsidRPr="009C7FE2">
              <w:rPr>
                <w:b/>
                <w:color w:val="000000"/>
                <w:sz w:val="24"/>
              </w:rPr>
              <w:t>建设项目固体废物分析结果汇总表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
              <w:gridCol w:w="1520"/>
              <w:gridCol w:w="850"/>
              <w:gridCol w:w="851"/>
              <w:gridCol w:w="567"/>
              <w:gridCol w:w="1134"/>
              <w:gridCol w:w="567"/>
              <w:gridCol w:w="567"/>
              <w:gridCol w:w="1648"/>
              <w:gridCol w:w="835"/>
            </w:tblGrid>
            <w:tr w:rsidR="00B64B1D" w:rsidRPr="009C7FE2" w:rsidTr="003D4101">
              <w:trPr>
                <w:cantSplit/>
                <w:trHeight w:val="427"/>
                <w:jc w:val="center"/>
              </w:trPr>
              <w:tc>
                <w:tcPr>
                  <w:tcW w:w="307"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序号</w:t>
                  </w:r>
                </w:p>
              </w:tc>
              <w:tc>
                <w:tcPr>
                  <w:tcW w:w="1520"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固废名称</w:t>
                  </w:r>
                </w:p>
              </w:tc>
              <w:tc>
                <w:tcPr>
                  <w:tcW w:w="850"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属性（危险废物、一般工业固体废物或待鉴别）</w:t>
                  </w:r>
                </w:p>
              </w:tc>
              <w:tc>
                <w:tcPr>
                  <w:tcW w:w="851" w:type="dxa"/>
                  <w:vAlign w:val="center"/>
                </w:tcPr>
                <w:p w:rsidR="00B64B1D" w:rsidRDefault="00B64B1D" w:rsidP="003D4101">
                  <w:pPr>
                    <w:adjustRightInd w:val="0"/>
                    <w:snapToGrid w:val="0"/>
                    <w:spacing w:line="240" w:lineRule="exact"/>
                    <w:jc w:val="center"/>
                    <w:rPr>
                      <w:rFonts w:hint="eastAsia"/>
                      <w:b/>
                      <w:bCs/>
                      <w:color w:val="000000"/>
                      <w:szCs w:val="21"/>
                    </w:rPr>
                  </w:pPr>
                  <w:r w:rsidRPr="009C7FE2">
                    <w:rPr>
                      <w:b/>
                      <w:bCs/>
                      <w:color w:val="000000"/>
                      <w:szCs w:val="21"/>
                    </w:rPr>
                    <w:t>产生</w:t>
                  </w:r>
                </w:p>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工序</w:t>
                  </w:r>
                </w:p>
              </w:tc>
              <w:tc>
                <w:tcPr>
                  <w:tcW w:w="567"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形态</w:t>
                  </w:r>
                </w:p>
              </w:tc>
              <w:tc>
                <w:tcPr>
                  <w:tcW w:w="1134"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主要成份</w:t>
                  </w:r>
                </w:p>
              </w:tc>
              <w:tc>
                <w:tcPr>
                  <w:tcW w:w="567"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危险特性鉴别方法</w:t>
                  </w:r>
                </w:p>
              </w:tc>
              <w:tc>
                <w:tcPr>
                  <w:tcW w:w="567"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危险特性</w:t>
                  </w:r>
                </w:p>
              </w:tc>
              <w:tc>
                <w:tcPr>
                  <w:tcW w:w="1648" w:type="dxa"/>
                  <w:vAlign w:val="center"/>
                </w:tcPr>
                <w:p w:rsidR="00B64B1D" w:rsidRPr="009C7FE2" w:rsidRDefault="00B64B1D" w:rsidP="003D4101">
                  <w:pPr>
                    <w:adjustRightInd w:val="0"/>
                    <w:snapToGrid w:val="0"/>
                    <w:spacing w:line="240" w:lineRule="exact"/>
                    <w:jc w:val="center"/>
                    <w:rPr>
                      <w:b/>
                      <w:bCs/>
                      <w:color w:val="000000"/>
                      <w:szCs w:val="21"/>
                    </w:rPr>
                  </w:pPr>
                  <w:r w:rsidRPr="009C7FE2">
                    <w:rPr>
                      <w:b/>
                      <w:bCs/>
                      <w:color w:val="000000"/>
                      <w:szCs w:val="21"/>
                    </w:rPr>
                    <w:t>废物类别</w:t>
                  </w:r>
                  <w:r w:rsidRPr="009C7FE2">
                    <w:rPr>
                      <w:b/>
                      <w:bCs/>
                      <w:color w:val="000000"/>
                      <w:szCs w:val="21"/>
                    </w:rPr>
                    <w:t>/</w:t>
                  </w:r>
                  <w:r w:rsidRPr="009C7FE2">
                    <w:rPr>
                      <w:b/>
                      <w:bCs/>
                      <w:color w:val="000000"/>
                      <w:szCs w:val="21"/>
                    </w:rPr>
                    <w:t>代码</w:t>
                  </w:r>
                </w:p>
              </w:tc>
              <w:tc>
                <w:tcPr>
                  <w:tcW w:w="835" w:type="dxa"/>
                  <w:vAlign w:val="center"/>
                </w:tcPr>
                <w:p w:rsidR="00B64B1D" w:rsidRPr="009C7FE2" w:rsidRDefault="00B64B1D" w:rsidP="003D4101">
                  <w:pPr>
                    <w:adjustRightInd w:val="0"/>
                    <w:snapToGrid w:val="0"/>
                    <w:spacing w:line="240" w:lineRule="exact"/>
                    <w:jc w:val="center"/>
                    <w:rPr>
                      <w:rFonts w:hint="eastAsia"/>
                      <w:b/>
                      <w:bCs/>
                      <w:color w:val="000000"/>
                      <w:szCs w:val="21"/>
                    </w:rPr>
                  </w:pPr>
                  <w:r w:rsidRPr="009C7FE2">
                    <w:rPr>
                      <w:b/>
                      <w:bCs/>
                      <w:color w:val="000000"/>
                      <w:szCs w:val="21"/>
                    </w:rPr>
                    <w:t>估算产生量</w:t>
                  </w:r>
                </w:p>
                <w:p w:rsidR="00B64B1D" w:rsidRPr="009C7FE2" w:rsidRDefault="00B64B1D" w:rsidP="003D4101">
                  <w:pPr>
                    <w:adjustRightInd w:val="0"/>
                    <w:snapToGrid w:val="0"/>
                    <w:spacing w:line="240" w:lineRule="exact"/>
                    <w:jc w:val="center"/>
                    <w:rPr>
                      <w:b/>
                      <w:bCs/>
                      <w:color w:val="000000"/>
                      <w:szCs w:val="21"/>
                    </w:rPr>
                  </w:pPr>
                  <w:r w:rsidRPr="009C7FE2">
                    <w:rPr>
                      <w:rFonts w:hint="eastAsia"/>
                      <w:b/>
                      <w:bCs/>
                      <w:color w:val="000000"/>
                      <w:szCs w:val="21"/>
                    </w:rPr>
                    <w:t>（</w:t>
                  </w:r>
                  <w:r w:rsidRPr="009C7FE2">
                    <w:rPr>
                      <w:rFonts w:hint="eastAsia"/>
                      <w:b/>
                      <w:bCs/>
                      <w:color w:val="000000"/>
                      <w:szCs w:val="21"/>
                    </w:rPr>
                    <w:t>t/a</w:t>
                  </w:r>
                  <w:r w:rsidRPr="009C7FE2">
                    <w:rPr>
                      <w:rFonts w:hint="eastAsia"/>
                      <w:b/>
                      <w:bCs/>
                      <w:color w:val="000000"/>
                      <w:szCs w:val="21"/>
                    </w:rPr>
                    <w:t>）</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1</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金属废料</w:t>
                  </w:r>
                </w:p>
              </w:tc>
              <w:tc>
                <w:tcPr>
                  <w:tcW w:w="85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一般固废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固</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金属</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w:t>
                  </w:r>
                </w:p>
              </w:tc>
              <w:tc>
                <w:tcPr>
                  <w:tcW w:w="835" w:type="dxa"/>
                  <w:vAlign w:val="center"/>
                </w:tcPr>
                <w:p w:rsidR="0074058C" w:rsidRPr="009C7FE2" w:rsidRDefault="0074058C" w:rsidP="00A063A2">
                  <w:pPr>
                    <w:adjustRightInd w:val="0"/>
                    <w:snapToGrid w:val="0"/>
                    <w:spacing w:line="240" w:lineRule="exact"/>
                    <w:jc w:val="center"/>
                    <w:rPr>
                      <w:rFonts w:hint="eastAsia"/>
                      <w:bCs/>
                      <w:color w:val="000000"/>
                      <w:szCs w:val="21"/>
                    </w:rPr>
                  </w:pPr>
                  <w:r w:rsidRPr="009C7FE2">
                    <w:rPr>
                      <w:rFonts w:hint="eastAsia"/>
                      <w:bCs/>
                      <w:color w:val="000000"/>
                      <w:szCs w:val="21"/>
                    </w:rPr>
                    <w:t>2</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2</w:t>
                  </w:r>
                </w:p>
              </w:tc>
              <w:tc>
                <w:tcPr>
                  <w:tcW w:w="1520" w:type="dxa"/>
                  <w:vAlign w:val="center"/>
                </w:tcPr>
                <w:p w:rsidR="0074058C" w:rsidRPr="009C7FE2" w:rsidRDefault="0074058C" w:rsidP="003D4101">
                  <w:pPr>
                    <w:widowControl/>
                    <w:spacing w:line="260" w:lineRule="exact"/>
                    <w:ind w:leftChars="-50" w:left="-105" w:rightChars="-50" w:right="-105"/>
                    <w:jc w:val="center"/>
                    <w:rPr>
                      <w:color w:val="000000"/>
                      <w:szCs w:val="21"/>
                    </w:rPr>
                  </w:pPr>
                  <w:r w:rsidRPr="009C7FE2">
                    <w:rPr>
                      <w:rFonts w:hint="eastAsia"/>
                      <w:color w:val="000000"/>
                      <w:szCs w:val="21"/>
                    </w:rPr>
                    <w:t>废切削液</w:t>
                  </w:r>
                </w:p>
              </w:tc>
              <w:tc>
                <w:tcPr>
                  <w:tcW w:w="850" w:type="dxa"/>
                  <w:vAlign w:val="center"/>
                </w:tcPr>
                <w:p w:rsidR="0074058C" w:rsidRPr="009C7FE2" w:rsidRDefault="0074058C" w:rsidP="003D4101">
                  <w:pPr>
                    <w:widowControl/>
                    <w:spacing w:line="260" w:lineRule="exact"/>
                    <w:ind w:leftChars="-50" w:left="-105" w:rightChars="-50" w:right="-105"/>
                    <w:jc w:val="center"/>
                    <w:rPr>
                      <w:color w:val="000000"/>
                      <w:szCs w:val="21"/>
                    </w:rPr>
                  </w:pPr>
                  <w:r w:rsidRPr="009C7FE2">
                    <w:rPr>
                      <w:rFonts w:hint="eastAsia"/>
                      <w:color w:val="000000"/>
                      <w:szCs w:val="21"/>
                    </w:rPr>
                    <w:t>危险固废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乳化液</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color w:val="000000"/>
                      <w:szCs w:val="21"/>
                    </w:rPr>
                    <w:t>900-006-09</w:t>
                  </w:r>
                </w:p>
              </w:tc>
              <w:tc>
                <w:tcPr>
                  <w:tcW w:w="835" w:type="dxa"/>
                  <w:vAlign w:val="center"/>
                </w:tcPr>
                <w:p w:rsidR="0074058C" w:rsidRPr="009C7FE2" w:rsidRDefault="0074058C" w:rsidP="00A063A2">
                  <w:pPr>
                    <w:adjustRightInd w:val="0"/>
                    <w:snapToGrid w:val="0"/>
                    <w:spacing w:line="240" w:lineRule="exact"/>
                    <w:jc w:val="center"/>
                    <w:rPr>
                      <w:rFonts w:hint="eastAsia"/>
                      <w:bCs/>
                      <w:color w:val="000000"/>
                      <w:szCs w:val="21"/>
                    </w:rPr>
                  </w:pPr>
                  <w:r w:rsidRPr="009C7FE2">
                    <w:rPr>
                      <w:rFonts w:hint="eastAsia"/>
                      <w:bCs/>
                      <w:color w:val="000000"/>
                      <w:szCs w:val="21"/>
                    </w:rPr>
                    <w:t>0.5</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3</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含油擦布、手套</w:t>
                  </w:r>
                </w:p>
              </w:tc>
              <w:tc>
                <w:tcPr>
                  <w:tcW w:w="85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危险固废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固</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手套、废油</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900-041-49</w:t>
                  </w:r>
                </w:p>
              </w:tc>
              <w:tc>
                <w:tcPr>
                  <w:tcW w:w="835" w:type="dxa"/>
                  <w:vAlign w:val="center"/>
                </w:tcPr>
                <w:p w:rsidR="0074058C" w:rsidRPr="009C7FE2" w:rsidRDefault="0074058C" w:rsidP="00A063A2">
                  <w:pPr>
                    <w:adjustRightInd w:val="0"/>
                    <w:snapToGrid w:val="0"/>
                    <w:spacing w:line="240" w:lineRule="exact"/>
                    <w:jc w:val="center"/>
                    <w:rPr>
                      <w:rFonts w:hint="eastAsia"/>
                      <w:bCs/>
                      <w:color w:val="000000"/>
                      <w:szCs w:val="21"/>
                    </w:rPr>
                  </w:pPr>
                  <w:r w:rsidRPr="009C7FE2">
                    <w:rPr>
                      <w:rFonts w:hint="eastAsia"/>
                      <w:bCs/>
                      <w:color w:val="000000"/>
                      <w:szCs w:val="21"/>
                    </w:rPr>
                    <w:t>0.1</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4</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Pr>
                      <w:rFonts w:hint="eastAsia"/>
                      <w:color w:val="000000"/>
                      <w:szCs w:val="21"/>
                    </w:rPr>
                    <w:t>废机</w:t>
                  </w:r>
                  <w:r w:rsidRPr="009C7FE2">
                    <w:rPr>
                      <w:rFonts w:hint="eastAsia"/>
                      <w:color w:val="000000"/>
                      <w:szCs w:val="21"/>
                    </w:rPr>
                    <w:t>油</w:t>
                  </w:r>
                </w:p>
              </w:tc>
              <w:tc>
                <w:tcPr>
                  <w:tcW w:w="85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危险固废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Pr>
                      <w:rFonts w:hint="eastAsia"/>
                      <w:color w:val="000000"/>
                      <w:szCs w:val="21"/>
                    </w:rPr>
                    <w:t>加工</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废油</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color w:val="000000"/>
                      <w:szCs w:val="21"/>
                    </w:rPr>
                    <w:t>900-210-08</w:t>
                  </w:r>
                </w:p>
              </w:tc>
              <w:tc>
                <w:tcPr>
                  <w:tcW w:w="835" w:type="dxa"/>
                  <w:vAlign w:val="center"/>
                </w:tcPr>
                <w:p w:rsidR="0074058C" w:rsidRPr="009C7FE2" w:rsidRDefault="0074058C" w:rsidP="00A063A2">
                  <w:pPr>
                    <w:adjustRightInd w:val="0"/>
                    <w:snapToGrid w:val="0"/>
                    <w:spacing w:line="240" w:lineRule="exact"/>
                    <w:jc w:val="center"/>
                    <w:rPr>
                      <w:rFonts w:hint="eastAsia"/>
                      <w:bCs/>
                      <w:color w:val="000000"/>
                      <w:szCs w:val="21"/>
                    </w:rPr>
                  </w:pPr>
                  <w:r w:rsidRPr="009C7FE2">
                    <w:rPr>
                      <w:rFonts w:hint="eastAsia"/>
                      <w:bCs/>
                      <w:color w:val="000000"/>
                      <w:szCs w:val="21"/>
                    </w:rPr>
                    <w:t>1.0</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5</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废电解液</w:t>
                  </w:r>
                </w:p>
              </w:tc>
              <w:tc>
                <w:tcPr>
                  <w:tcW w:w="850" w:type="dxa"/>
                  <w:vAlign w:val="center"/>
                </w:tcPr>
                <w:p w:rsidR="0074058C" w:rsidRPr="009C7FE2" w:rsidRDefault="0074058C" w:rsidP="003D4101">
                  <w:pPr>
                    <w:widowControl/>
                    <w:spacing w:line="260" w:lineRule="exact"/>
                    <w:ind w:leftChars="-50" w:left="-105" w:rightChars="-50" w:right="-105"/>
                    <w:jc w:val="center"/>
                    <w:rPr>
                      <w:color w:val="000000"/>
                      <w:szCs w:val="21"/>
                    </w:rPr>
                  </w:pPr>
                  <w:r w:rsidRPr="009C7FE2">
                    <w:rPr>
                      <w:rFonts w:hint="eastAsia"/>
                      <w:color w:val="000000"/>
                      <w:szCs w:val="21"/>
                    </w:rPr>
                    <w:t>危险固废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液</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Pr>
                      <w:rFonts w:hint="eastAsia"/>
                      <w:bCs/>
                      <w:color w:val="000000"/>
                      <w:szCs w:val="21"/>
                    </w:rPr>
                    <w:t>电解液、金属</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widowControl/>
                    <w:spacing w:line="260" w:lineRule="exact"/>
                    <w:ind w:leftChars="-50" w:left="-105" w:rightChars="-50" w:right="-105"/>
                    <w:jc w:val="center"/>
                    <w:rPr>
                      <w:color w:val="000000"/>
                      <w:szCs w:val="21"/>
                    </w:rPr>
                  </w:pPr>
                  <w:r w:rsidRPr="0074058C">
                    <w:rPr>
                      <w:color w:val="000000"/>
                      <w:szCs w:val="21"/>
                    </w:rPr>
                    <w:t>900-349-34</w:t>
                  </w:r>
                </w:p>
              </w:tc>
              <w:tc>
                <w:tcPr>
                  <w:tcW w:w="835" w:type="dxa"/>
                  <w:vAlign w:val="center"/>
                </w:tcPr>
                <w:p w:rsidR="0074058C" w:rsidRPr="00C449D9" w:rsidRDefault="0074058C" w:rsidP="00A063A2">
                  <w:pPr>
                    <w:adjustRightInd w:val="0"/>
                    <w:snapToGrid w:val="0"/>
                    <w:spacing w:line="240" w:lineRule="exact"/>
                    <w:jc w:val="center"/>
                    <w:rPr>
                      <w:rFonts w:hint="eastAsia"/>
                      <w:bCs/>
                      <w:color w:val="000000"/>
                      <w:szCs w:val="21"/>
                      <w:highlight w:val="yellow"/>
                    </w:rPr>
                  </w:pPr>
                  <w:r w:rsidRPr="0074058C">
                    <w:rPr>
                      <w:rFonts w:hint="eastAsia"/>
                      <w:bCs/>
                      <w:color w:val="000000"/>
                      <w:szCs w:val="21"/>
                    </w:rPr>
                    <w:t>5.0</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6</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废水蒸发残渣</w:t>
                  </w:r>
                </w:p>
              </w:tc>
              <w:tc>
                <w:tcPr>
                  <w:tcW w:w="85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危险固废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sidRPr="009C7FE2">
                    <w:rPr>
                      <w:rFonts w:hint="eastAsia"/>
                      <w:color w:val="000000"/>
                      <w:szCs w:val="21"/>
                    </w:rPr>
                    <w:t>废水处理</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sidRPr="009C7FE2">
                    <w:rPr>
                      <w:rFonts w:hint="eastAsia"/>
                      <w:bCs/>
                      <w:color w:val="000000"/>
                      <w:szCs w:val="21"/>
                    </w:rPr>
                    <w:t>固、液</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EC4C35" w:rsidP="003D4101">
                  <w:pPr>
                    <w:widowControl/>
                    <w:spacing w:line="260" w:lineRule="exact"/>
                    <w:ind w:leftChars="-50" w:left="-105" w:rightChars="-50" w:right="-105"/>
                    <w:jc w:val="center"/>
                    <w:rPr>
                      <w:color w:val="000000"/>
                      <w:szCs w:val="21"/>
                    </w:rPr>
                  </w:pPr>
                  <w:r>
                    <w:rPr>
                      <w:rFonts w:hint="eastAsia"/>
                      <w:color w:val="000000"/>
                      <w:szCs w:val="21"/>
                    </w:rPr>
                    <w:t>900-252-12</w:t>
                  </w:r>
                </w:p>
              </w:tc>
              <w:tc>
                <w:tcPr>
                  <w:tcW w:w="835" w:type="dxa"/>
                  <w:vAlign w:val="center"/>
                </w:tcPr>
                <w:p w:rsidR="0074058C" w:rsidRPr="00C449D9" w:rsidRDefault="001C1CDC" w:rsidP="00A063A2">
                  <w:pPr>
                    <w:adjustRightInd w:val="0"/>
                    <w:snapToGrid w:val="0"/>
                    <w:spacing w:line="240" w:lineRule="exact"/>
                    <w:jc w:val="center"/>
                    <w:rPr>
                      <w:rFonts w:hint="eastAsia"/>
                      <w:bCs/>
                      <w:color w:val="000000"/>
                      <w:szCs w:val="21"/>
                      <w:highlight w:val="yellow"/>
                    </w:rPr>
                  </w:pPr>
                  <w:r>
                    <w:rPr>
                      <w:rFonts w:hint="eastAsia"/>
                      <w:bCs/>
                      <w:color w:val="000000"/>
                      <w:szCs w:val="21"/>
                    </w:rPr>
                    <w:t>30</w:t>
                  </w:r>
                </w:p>
              </w:tc>
            </w:tr>
            <w:tr w:rsidR="0074058C" w:rsidRPr="009C7FE2" w:rsidTr="003D4101">
              <w:trPr>
                <w:cantSplit/>
                <w:trHeight w:val="427"/>
                <w:jc w:val="center"/>
              </w:trPr>
              <w:tc>
                <w:tcPr>
                  <w:tcW w:w="307" w:type="dxa"/>
                  <w:vAlign w:val="center"/>
                </w:tcPr>
                <w:p w:rsidR="0074058C" w:rsidRPr="009C7FE2" w:rsidRDefault="0074058C" w:rsidP="003D4101">
                  <w:pPr>
                    <w:adjustRightInd w:val="0"/>
                    <w:snapToGrid w:val="0"/>
                    <w:spacing w:line="240" w:lineRule="exact"/>
                    <w:jc w:val="center"/>
                    <w:rPr>
                      <w:rFonts w:hint="eastAsia"/>
                      <w:bCs/>
                      <w:color w:val="000000"/>
                      <w:szCs w:val="21"/>
                    </w:rPr>
                  </w:pPr>
                  <w:r>
                    <w:rPr>
                      <w:rFonts w:hint="eastAsia"/>
                      <w:bCs/>
                      <w:color w:val="000000"/>
                      <w:szCs w:val="21"/>
                    </w:rPr>
                    <w:t>7</w:t>
                  </w:r>
                </w:p>
              </w:tc>
              <w:tc>
                <w:tcPr>
                  <w:tcW w:w="152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Pr>
                      <w:rFonts w:hint="eastAsia"/>
                      <w:color w:val="000000"/>
                      <w:szCs w:val="21"/>
                    </w:rPr>
                    <w:t>生活垃圾</w:t>
                  </w:r>
                </w:p>
              </w:tc>
              <w:tc>
                <w:tcPr>
                  <w:tcW w:w="850"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Pr>
                      <w:rFonts w:hint="eastAsia"/>
                      <w:color w:val="000000"/>
                      <w:szCs w:val="21"/>
                    </w:rPr>
                    <w:t>一般固废</w:t>
                  </w:r>
                </w:p>
              </w:tc>
              <w:tc>
                <w:tcPr>
                  <w:tcW w:w="851" w:type="dxa"/>
                  <w:vAlign w:val="center"/>
                </w:tcPr>
                <w:p w:rsidR="0074058C" w:rsidRPr="009C7FE2" w:rsidRDefault="0074058C" w:rsidP="003D4101">
                  <w:pPr>
                    <w:widowControl/>
                    <w:spacing w:line="260" w:lineRule="exact"/>
                    <w:ind w:leftChars="-50" w:left="-105" w:rightChars="-50" w:right="-105"/>
                    <w:jc w:val="center"/>
                    <w:rPr>
                      <w:rFonts w:hint="eastAsia"/>
                      <w:color w:val="000000"/>
                      <w:szCs w:val="21"/>
                    </w:rPr>
                  </w:pPr>
                  <w:r>
                    <w:rPr>
                      <w:rFonts w:hint="eastAsia"/>
                      <w:color w:val="000000"/>
                      <w:szCs w:val="21"/>
                    </w:rPr>
                    <w:t>生活办公</w:t>
                  </w:r>
                </w:p>
              </w:tc>
              <w:tc>
                <w:tcPr>
                  <w:tcW w:w="567" w:type="dxa"/>
                  <w:vAlign w:val="center"/>
                </w:tcPr>
                <w:p w:rsidR="0074058C" w:rsidRPr="009C7FE2" w:rsidRDefault="0074058C" w:rsidP="003D4101">
                  <w:pPr>
                    <w:adjustRightInd w:val="0"/>
                    <w:snapToGrid w:val="0"/>
                    <w:spacing w:line="240" w:lineRule="exact"/>
                    <w:jc w:val="center"/>
                    <w:rPr>
                      <w:rFonts w:hint="eastAsia"/>
                      <w:bCs/>
                      <w:color w:val="000000"/>
                      <w:szCs w:val="21"/>
                    </w:rPr>
                  </w:pPr>
                  <w:r>
                    <w:rPr>
                      <w:rFonts w:hint="eastAsia"/>
                      <w:bCs/>
                      <w:color w:val="000000"/>
                      <w:szCs w:val="21"/>
                    </w:rPr>
                    <w:t>固</w:t>
                  </w:r>
                </w:p>
              </w:tc>
              <w:tc>
                <w:tcPr>
                  <w:tcW w:w="1134" w:type="dxa"/>
                  <w:vAlign w:val="center"/>
                </w:tcPr>
                <w:p w:rsidR="0074058C" w:rsidRPr="009C7FE2" w:rsidRDefault="0074058C" w:rsidP="003D4101">
                  <w:pPr>
                    <w:adjustRightInd w:val="0"/>
                    <w:snapToGrid w:val="0"/>
                    <w:spacing w:line="240" w:lineRule="exact"/>
                    <w:jc w:val="center"/>
                    <w:rPr>
                      <w:rFonts w:hint="eastAsia"/>
                      <w:bCs/>
                      <w:color w:val="000000"/>
                      <w:szCs w:val="21"/>
                    </w:rPr>
                  </w:pPr>
                  <w:r>
                    <w:rPr>
                      <w:rFonts w:hint="eastAsia"/>
                      <w:bCs/>
                      <w:color w:val="000000"/>
                      <w:szCs w:val="21"/>
                    </w:rPr>
                    <w:t>-</w:t>
                  </w:r>
                </w:p>
              </w:tc>
              <w:tc>
                <w:tcPr>
                  <w:tcW w:w="567" w:type="dxa"/>
                  <w:vAlign w:val="center"/>
                </w:tcPr>
                <w:p w:rsidR="0074058C" w:rsidRPr="009C7FE2" w:rsidRDefault="0074058C" w:rsidP="003D4101">
                  <w:pPr>
                    <w:pStyle w:val="xl67"/>
                    <w:widowControl w:val="0"/>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567" w:type="dxa"/>
                  <w:vAlign w:val="center"/>
                </w:tcPr>
                <w:p w:rsidR="0074058C" w:rsidRPr="009C7FE2" w:rsidRDefault="0074058C" w:rsidP="003D4101">
                  <w:pPr>
                    <w:pStyle w:val="xl67"/>
                    <w:adjustRightInd w:val="0"/>
                    <w:snapToGrid w:val="0"/>
                    <w:spacing w:before="0" w:beforeAutospacing="0" w:after="0" w:afterAutospacing="0" w:line="240" w:lineRule="exact"/>
                    <w:rPr>
                      <w:rFonts w:ascii="Times New Roman" w:eastAsia="宋体" w:hAnsi="Times New Roman"/>
                      <w:bCs/>
                      <w:color w:val="000000"/>
                      <w:kern w:val="2"/>
                      <w:sz w:val="21"/>
                      <w:szCs w:val="21"/>
                    </w:rPr>
                  </w:pPr>
                  <w:r w:rsidRPr="009C7FE2">
                    <w:rPr>
                      <w:rFonts w:ascii="Times New Roman" w:eastAsia="宋体" w:hAnsi="Times New Roman"/>
                      <w:bCs/>
                      <w:color w:val="000000"/>
                      <w:kern w:val="2"/>
                      <w:sz w:val="21"/>
                      <w:szCs w:val="21"/>
                    </w:rPr>
                    <w:t>/</w:t>
                  </w:r>
                </w:p>
              </w:tc>
              <w:tc>
                <w:tcPr>
                  <w:tcW w:w="1648" w:type="dxa"/>
                  <w:vAlign w:val="center"/>
                </w:tcPr>
                <w:p w:rsidR="0074058C" w:rsidRPr="009C7FE2" w:rsidRDefault="0074058C" w:rsidP="003D4101">
                  <w:pPr>
                    <w:widowControl/>
                    <w:spacing w:line="260" w:lineRule="exact"/>
                    <w:ind w:leftChars="-50" w:left="-105" w:rightChars="-50" w:right="-105"/>
                    <w:jc w:val="center"/>
                    <w:rPr>
                      <w:color w:val="000000"/>
                      <w:szCs w:val="21"/>
                    </w:rPr>
                  </w:pPr>
                  <w:r w:rsidRPr="009C7FE2">
                    <w:rPr>
                      <w:rFonts w:hint="eastAsia"/>
                      <w:bCs/>
                      <w:color w:val="000000"/>
                      <w:szCs w:val="21"/>
                    </w:rPr>
                    <w:t>/</w:t>
                  </w:r>
                </w:p>
              </w:tc>
              <w:tc>
                <w:tcPr>
                  <w:tcW w:w="835" w:type="dxa"/>
                  <w:vAlign w:val="center"/>
                </w:tcPr>
                <w:p w:rsidR="0074058C" w:rsidRPr="003D4101" w:rsidRDefault="0074058C" w:rsidP="00A063A2">
                  <w:pPr>
                    <w:adjustRightInd w:val="0"/>
                    <w:snapToGrid w:val="0"/>
                    <w:spacing w:line="240" w:lineRule="exact"/>
                    <w:jc w:val="center"/>
                    <w:rPr>
                      <w:rFonts w:hint="eastAsia"/>
                      <w:bCs/>
                      <w:color w:val="000000"/>
                      <w:szCs w:val="21"/>
                      <w:highlight w:val="yellow"/>
                    </w:rPr>
                  </w:pPr>
                  <w:r>
                    <w:rPr>
                      <w:rFonts w:hint="eastAsia"/>
                      <w:bCs/>
                      <w:color w:val="000000"/>
                      <w:szCs w:val="21"/>
                    </w:rPr>
                    <w:t>12</w:t>
                  </w:r>
                </w:p>
              </w:tc>
            </w:tr>
          </w:tbl>
          <w:p w:rsidR="00B64B1D" w:rsidRDefault="00B64B1D">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Default="0074058C">
            <w:pPr>
              <w:spacing w:line="360" w:lineRule="auto"/>
              <w:ind w:rightChars="50" w:right="105"/>
              <w:rPr>
                <w:rFonts w:hint="eastAsia"/>
                <w:color w:val="000000"/>
                <w:sz w:val="24"/>
              </w:rPr>
            </w:pPr>
          </w:p>
          <w:p w:rsidR="0074058C" w:rsidRPr="009C7FE2" w:rsidRDefault="0074058C">
            <w:pPr>
              <w:spacing w:line="360" w:lineRule="auto"/>
              <w:ind w:rightChars="50" w:right="105"/>
              <w:rPr>
                <w:rFonts w:hint="eastAsia"/>
                <w:color w:val="000000"/>
                <w:sz w:val="24"/>
              </w:rPr>
            </w:pPr>
          </w:p>
        </w:tc>
      </w:tr>
    </w:tbl>
    <w:p w:rsidR="0086471B" w:rsidRPr="009C7FE2" w:rsidRDefault="0086471B">
      <w:pPr>
        <w:pStyle w:val="11"/>
        <w:rPr>
          <w:rFonts w:hint="eastAsia"/>
          <w:color w:val="000000"/>
        </w:rPr>
      </w:pPr>
      <w:bookmarkStart w:id="18" w:name="_Toc198471031"/>
      <w:bookmarkStart w:id="19" w:name="_Toc198471643"/>
      <w:bookmarkStart w:id="20" w:name="_Toc198471869"/>
      <w:r w:rsidRPr="009C7FE2">
        <w:rPr>
          <w:color w:val="000000"/>
        </w:rPr>
        <w:lastRenderedPageBreak/>
        <w:t>建设项目主要污染物产生及预计排放情况</w:t>
      </w:r>
      <w:bookmarkEnd w:id="18"/>
      <w:bookmarkEnd w:id="19"/>
      <w:bookmarkEnd w:id="20"/>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7"/>
        <w:gridCol w:w="1396"/>
        <w:gridCol w:w="956"/>
        <w:gridCol w:w="1098"/>
        <w:gridCol w:w="914"/>
        <w:gridCol w:w="246"/>
        <w:gridCol w:w="849"/>
        <w:gridCol w:w="222"/>
        <w:gridCol w:w="736"/>
        <w:gridCol w:w="1074"/>
        <w:gridCol w:w="754"/>
      </w:tblGrid>
      <w:tr w:rsidR="0086471B" w:rsidRPr="009C7FE2" w:rsidTr="00A658BE">
        <w:tblPrEx>
          <w:tblCellMar>
            <w:top w:w="0" w:type="dxa"/>
            <w:bottom w:w="0" w:type="dxa"/>
          </w:tblCellMar>
        </w:tblPrEx>
        <w:trPr>
          <w:cantSplit/>
          <w:trHeight w:val="340"/>
          <w:jc w:val="center"/>
        </w:trPr>
        <w:tc>
          <w:tcPr>
            <w:tcW w:w="827" w:type="dxa"/>
            <w:vAlign w:val="center"/>
          </w:tcPr>
          <w:p w:rsidR="0086471B" w:rsidRPr="009C7FE2" w:rsidRDefault="0086471B">
            <w:pPr>
              <w:snapToGrid w:val="0"/>
              <w:jc w:val="center"/>
              <w:rPr>
                <w:b/>
                <w:color w:val="000000"/>
                <w:szCs w:val="21"/>
              </w:rPr>
            </w:pPr>
            <w:r w:rsidRPr="009C7FE2">
              <w:rPr>
                <w:b/>
                <w:color w:val="000000"/>
                <w:szCs w:val="21"/>
              </w:rPr>
              <w:t>种类</w:t>
            </w:r>
          </w:p>
        </w:tc>
        <w:tc>
          <w:tcPr>
            <w:tcW w:w="1396" w:type="dxa"/>
            <w:vAlign w:val="center"/>
          </w:tcPr>
          <w:p w:rsidR="0086471B" w:rsidRPr="009C7FE2" w:rsidRDefault="0086471B">
            <w:pPr>
              <w:snapToGrid w:val="0"/>
              <w:jc w:val="center"/>
              <w:rPr>
                <w:b/>
                <w:color w:val="000000"/>
                <w:szCs w:val="21"/>
              </w:rPr>
            </w:pPr>
            <w:r w:rsidRPr="009C7FE2">
              <w:rPr>
                <w:b/>
                <w:color w:val="000000"/>
                <w:szCs w:val="21"/>
              </w:rPr>
              <w:t>排放源</w:t>
            </w:r>
          </w:p>
        </w:tc>
        <w:tc>
          <w:tcPr>
            <w:tcW w:w="956" w:type="dxa"/>
            <w:vAlign w:val="center"/>
          </w:tcPr>
          <w:p w:rsidR="0086471B" w:rsidRPr="009C7FE2" w:rsidRDefault="0086471B">
            <w:pPr>
              <w:snapToGrid w:val="0"/>
              <w:jc w:val="center"/>
              <w:rPr>
                <w:b/>
                <w:color w:val="000000"/>
                <w:szCs w:val="21"/>
              </w:rPr>
            </w:pPr>
            <w:r w:rsidRPr="009C7FE2">
              <w:rPr>
                <w:b/>
                <w:color w:val="000000"/>
                <w:szCs w:val="21"/>
              </w:rPr>
              <w:t>污染物</w:t>
            </w:r>
          </w:p>
          <w:p w:rsidR="0086471B" w:rsidRPr="009C7FE2" w:rsidRDefault="0086471B">
            <w:pPr>
              <w:snapToGrid w:val="0"/>
              <w:jc w:val="center"/>
              <w:rPr>
                <w:b/>
                <w:color w:val="000000"/>
                <w:szCs w:val="21"/>
              </w:rPr>
            </w:pPr>
            <w:r w:rsidRPr="009C7FE2">
              <w:rPr>
                <w:b/>
                <w:color w:val="000000"/>
                <w:szCs w:val="21"/>
              </w:rPr>
              <w:t>名称</w:t>
            </w:r>
          </w:p>
        </w:tc>
        <w:tc>
          <w:tcPr>
            <w:tcW w:w="1098" w:type="dxa"/>
            <w:vAlign w:val="center"/>
          </w:tcPr>
          <w:p w:rsidR="0086471B" w:rsidRPr="009C7FE2" w:rsidRDefault="0086471B">
            <w:pPr>
              <w:snapToGrid w:val="0"/>
              <w:jc w:val="center"/>
              <w:rPr>
                <w:b/>
                <w:color w:val="000000"/>
                <w:szCs w:val="21"/>
              </w:rPr>
            </w:pPr>
            <w:r w:rsidRPr="009C7FE2">
              <w:rPr>
                <w:b/>
                <w:color w:val="000000"/>
                <w:szCs w:val="21"/>
              </w:rPr>
              <w:t>产生浓度</w:t>
            </w:r>
            <w:r w:rsidRPr="009C7FE2">
              <w:rPr>
                <w:b/>
                <w:color w:val="000000"/>
                <w:szCs w:val="21"/>
              </w:rPr>
              <w:t>mg/m</w:t>
            </w:r>
            <w:r w:rsidRPr="009C7FE2">
              <w:rPr>
                <w:b/>
                <w:color w:val="000000"/>
                <w:szCs w:val="21"/>
                <w:vertAlign w:val="superscript"/>
              </w:rPr>
              <w:t>3</w:t>
            </w:r>
          </w:p>
        </w:tc>
        <w:tc>
          <w:tcPr>
            <w:tcW w:w="914" w:type="dxa"/>
            <w:vAlign w:val="center"/>
          </w:tcPr>
          <w:p w:rsidR="0086471B" w:rsidRPr="009C7FE2" w:rsidRDefault="0086471B">
            <w:pPr>
              <w:snapToGrid w:val="0"/>
              <w:jc w:val="center"/>
              <w:rPr>
                <w:b/>
                <w:color w:val="000000"/>
                <w:szCs w:val="21"/>
              </w:rPr>
            </w:pPr>
            <w:r w:rsidRPr="009C7FE2">
              <w:rPr>
                <w:b/>
                <w:color w:val="000000"/>
                <w:szCs w:val="21"/>
              </w:rPr>
              <w:t>产生量</w:t>
            </w:r>
          </w:p>
          <w:p w:rsidR="0086471B" w:rsidRPr="009C7FE2" w:rsidRDefault="0086471B">
            <w:pPr>
              <w:snapToGrid w:val="0"/>
              <w:jc w:val="center"/>
              <w:rPr>
                <w:b/>
                <w:color w:val="000000"/>
                <w:szCs w:val="21"/>
              </w:rPr>
            </w:pPr>
            <w:r w:rsidRPr="009C7FE2">
              <w:rPr>
                <w:b/>
                <w:color w:val="000000"/>
                <w:szCs w:val="21"/>
              </w:rPr>
              <w:t>t/a</w:t>
            </w:r>
          </w:p>
        </w:tc>
        <w:tc>
          <w:tcPr>
            <w:tcW w:w="1095" w:type="dxa"/>
            <w:gridSpan w:val="2"/>
            <w:vAlign w:val="center"/>
          </w:tcPr>
          <w:p w:rsidR="0086471B" w:rsidRPr="009C7FE2" w:rsidRDefault="0086471B">
            <w:pPr>
              <w:snapToGrid w:val="0"/>
              <w:jc w:val="center"/>
              <w:rPr>
                <w:b/>
                <w:color w:val="000000"/>
                <w:szCs w:val="21"/>
              </w:rPr>
            </w:pPr>
            <w:r w:rsidRPr="009C7FE2">
              <w:rPr>
                <w:b/>
                <w:color w:val="000000"/>
                <w:szCs w:val="21"/>
              </w:rPr>
              <w:t>排放浓度</w:t>
            </w:r>
            <w:r w:rsidRPr="009C7FE2">
              <w:rPr>
                <w:b/>
                <w:color w:val="000000"/>
                <w:szCs w:val="21"/>
              </w:rPr>
              <w:t>mg/m</w:t>
            </w:r>
            <w:r w:rsidRPr="009C7FE2">
              <w:rPr>
                <w:b/>
                <w:color w:val="000000"/>
                <w:szCs w:val="21"/>
                <w:vertAlign w:val="superscript"/>
              </w:rPr>
              <w:t>3</w:t>
            </w:r>
          </w:p>
        </w:tc>
        <w:tc>
          <w:tcPr>
            <w:tcW w:w="958" w:type="dxa"/>
            <w:gridSpan w:val="2"/>
            <w:vAlign w:val="center"/>
          </w:tcPr>
          <w:p w:rsidR="0086471B" w:rsidRPr="009C7FE2" w:rsidRDefault="0086471B">
            <w:pPr>
              <w:snapToGrid w:val="0"/>
              <w:jc w:val="center"/>
              <w:rPr>
                <w:b/>
                <w:color w:val="000000"/>
                <w:szCs w:val="21"/>
              </w:rPr>
            </w:pPr>
            <w:r w:rsidRPr="009C7FE2">
              <w:rPr>
                <w:b/>
                <w:color w:val="000000"/>
                <w:szCs w:val="21"/>
              </w:rPr>
              <w:t>排放速率</w:t>
            </w:r>
            <w:r w:rsidRPr="009C7FE2">
              <w:rPr>
                <w:b/>
                <w:color w:val="000000"/>
                <w:szCs w:val="21"/>
              </w:rPr>
              <w:t>kg/h</w:t>
            </w:r>
          </w:p>
        </w:tc>
        <w:tc>
          <w:tcPr>
            <w:tcW w:w="1074" w:type="dxa"/>
            <w:vAlign w:val="center"/>
          </w:tcPr>
          <w:p w:rsidR="0086471B" w:rsidRPr="009C7FE2" w:rsidRDefault="0086471B">
            <w:pPr>
              <w:snapToGrid w:val="0"/>
              <w:jc w:val="center"/>
              <w:rPr>
                <w:b/>
                <w:color w:val="000000"/>
                <w:szCs w:val="21"/>
              </w:rPr>
            </w:pPr>
            <w:r w:rsidRPr="009C7FE2">
              <w:rPr>
                <w:b/>
                <w:color w:val="000000"/>
                <w:szCs w:val="21"/>
              </w:rPr>
              <w:t>排放量</w:t>
            </w:r>
          </w:p>
          <w:p w:rsidR="0086471B" w:rsidRPr="009C7FE2" w:rsidRDefault="0086471B">
            <w:pPr>
              <w:snapToGrid w:val="0"/>
              <w:jc w:val="center"/>
              <w:rPr>
                <w:b/>
                <w:color w:val="000000"/>
                <w:szCs w:val="21"/>
              </w:rPr>
            </w:pPr>
            <w:r w:rsidRPr="009C7FE2">
              <w:rPr>
                <w:b/>
                <w:color w:val="000000"/>
                <w:szCs w:val="21"/>
              </w:rPr>
              <w:t>t/a</w:t>
            </w:r>
          </w:p>
        </w:tc>
        <w:tc>
          <w:tcPr>
            <w:tcW w:w="754" w:type="dxa"/>
            <w:vAlign w:val="center"/>
          </w:tcPr>
          <w:p w:rsidR="0086471B" w:rsidRPr="009C7FE2" w:rsidRDefault="0086471B">
            <w:pPr>
              <w:snapToGrid w:val="0"/>
              <w:jc w:val="center"/>
              <w:rPr>
                <w:b/>
                <w:color w:val="000000"/>
                <w:szCs w:val="21"/>
              </w:rPr>
            </w:pPr>
            <w:r w:rsidRPr="009C7FE2">
              <w:rPr>
                <w:b/>
                <w:color w:val="000000"/>
                <w:szCs w:val="21"/>
              </w:rPr>
              <w:t>排放</w:t>
            </w:r>
          </w:p>
          <w:p w:rsidR="0086471B" w:rsidRPr="009C7FE2" w:rsidRDefault="0086471B">
            <w:pPr>
              <w:snapToGrid w:val="0"/>
              <w:jc w:val="center"/>
              <w:rPr>
                <w:b/>
                <w:color w:val="000000"/>
                <w:szCs w:val="21"/>
              </w:rPr>
            </w:pPr>
            <w:r w:rsidRPr="009C7FE2">
              <w:rPr>
                <w:b/>
                <w:color w:val="000000"/>
                <w:szCs w:val="21"/>
              </w:rPr>
              <w:t>去向</w:t>
            </w:r>
          </w:p>
        </w:tc>
      </w:tr>
      <w:tr w:rsidR="0086471B" w:rsidRPr="009C7FE2" w:rsidTr="00A658BE">
        <w:tblPrEx>
          <w:tblCellMar>
            <w:top w:w="0" w:type="dxa"/>
            <w:bottom w:w="0" w:type="dxa"/>
          </w:tblCellMar>
        </w:tblPrEx>
        <w:trPr>
          <w:cantSplit/>
          <w:trHeight w:val="459"/>
          <w:jc w:val="center"/>
        </w:trPr>
        <w:tc>
          <w:tcPr>
            <w:tcW w:w="827" w:type="dxa"/>
            <w:vAlign w:val="center"/>
          </w:tcPr>
          <w:p w:rsidR="0086471B" w:rsidRPr="009C7FE2" w:rsidRDefault="00A658BE">
            <w:pPr>
              <w:snapToGrid w:val="0"/>
              <w:spacing w:line="320" w:lineRule="exact"/>
              <w:jc w:val="center"/>
              <w:rPr>
                <w:color w:val="000000"/>
                <w:szCs w:val="21"/>
              </w:rPr>
            </w:pPr>
            <w:r w:rsidRPr="009C7FE2">
              <w:rPr>
                <w:rFonts w:hint="eastAsia"/>
                <w:color w:val="000000"/>
                <w:szCs w:val="21"/>
              </w:rPr>
              <w:t>废气污染物</w:t>
            </w:r>
          </w:p>
        </w:tc>
        <w:tc>
          <w:tcPr>
            <w:tcW w:w="1396" w:type="dxa"/>
            <w:vAlign w:val="center"/>
          </w:tcPr>
          <w:p w:rsidR="0086471B" w:rsidRPr="009C7FE2" w:rsidRDefault="0086471B">
            <w:pPr>
              <w:widowControl/>
              <w:snapToGrid w:val="0"/>
              <w:spacing w:line="320" w:lineRule="exact"/>
              <w:jc w:val="center"/>
              <w:rPr>
                <w:color w:val="000000"/>
                <w:kern w:val="0"/>
                <w:szCs w:val="21"/>
              </w:rPr>
            </w:pPr>
            <w:r w:rsidRPr="009C7FE2">
              <w:rPr>
                <w:rFonts w:hint="eastAsia"/>
                <w:color w:val="000000"/>
                <w:szCs w:val="21"/>
              </w:rPr>
              <w:t>无组织废气</w:t>
            </w:r>
          </w:p>
        </w:tc>
        <w:tc>
          <w:tcPr>
            <w:tcW w:w="956" w:type="dxa"/>
            <w:tcBorders>
              <w:bottom w:val="single" w:sz="4" w:space="0" w:color="auto"/>
            </w:tcBorders>
            <w:vAlign w:val="center"/>
          </w:tcPr>
          <w:p w:rsidR="0086471B" w:rsidRPr="009C7FE2" w:rsidRDefault="00A658BE">
            <w:pPr>
              <w:spacing w:line="320" w:lineRule="exact"/>
              <w:jc w:val="center"/>
              <w:rPr>
                <w:color w:val="000000"/>
                <w:szCs w:val="21"/>
              </w:rPr>
            </w:pPr>
            <w:r w:rsidRPr="009C7FE2">
              <w:rPr>
                <w:rFonts w:hint="eastAsia"/>
                <w:color w:val="000000"/>
                <w:szCs w:val="21"/>
              </w:rPr>
              <w:t>非甲烷总烃</w:t>
            </w:r>
          </w:p>
        </w:tc>
        <w:tc>
          <w:tcPr>
            <w:tcW w:w="1098" w:type="dxa"/>
            <w:tcBorders>
              <w:bottom w:val="single" w:sz="4" w:space="0" w:color="auto"/>
            </w:tcBorders>
            <w:vAlign w:val="center"/>
          </w:tcPr>
          <w:p w:rsidR="0086471B" w:rsidRPr="009C7FE2" w:rsidRDefault="00F74BA2">
            <w:pPr>
              <w:spacing w:line="320" w:lineRule="exact"/>
              <w:jc w:val="center"/>
              <w:rPr>
                <w:rFonts w:hint="eastAsia"/>
                <w:color w:val="000000"/>
                <w:szCs w:val="21"/>
              </w:rPr>
            </w:pPr>
            <w:r w:rsidRPr="009C7FE2">
              <w:rPr>
                <w:rFonts w:hint="eastAsia"/>
                <w:color w:val="000000"/>
                <w:szCs w:val="21"/>
              </w:rPr>
              <w:t>-</w:t>
            </w:r>
          </w:p>
        </w:tc>
        <w:tc>
          <w:tcPr>
            <w:tcW w:w="914" w:type="dxa"/>
            <w:tcBorders>
              <w:bottom w:val="single" w:sz="4" w:space="0" w:color="auto"/>
            </w:tcBorders>
            <w:vAlign w:val="center"/>
          </w:tcPr>
          <w:p w:rsidR="0086471B" w:rsidRPr="009C7FE2" w:rsidRDefault="0086471B" w:rsidP="00A658BE">
            <w:pPr>
              <w:spacing w:line="320" w:lineRule="exact"/>
              <w:jc w:val="center"/>
              <w:rPr>
                <w:color w:val="000000"/>
                <w:szCs w:val="21"/>
              </w:rPr>
            </w:pPr>
            <w:r w:rsidRPr="009C7FE2">
              <w:rPr>
                <w:color w:val="000000"/>
                <w:szCs w:val="21"/>
              </w:rPr>
              <w:t>0.0</w:t>
            </w:r>
            <w:r w:rsidR="00A658BE" w:rsidRPr="009C7FE2">
              <w:rPr>
                <w:rFonts w:hint="eastAsia"/>
                <w:color w:val="000000"/>
                <w:szCs w:val="21"/>
              </w:rPr>
              <w:t>1</w:t>
            </w:r>
          </w:p>
        </w:tc>
        <w:tc>
          <w:tcPr>
            <w:tcW w:w="1095" w:type="dxa"/>
            <w:gridSpan w:val="2"/>
            <w:tcBorders>
              <w:bottom w:val="single" w:sz="4" w:space="0" w:color="auto"/>
            </w:tcBorders>
            <w:vAlign w:val="center"/>
          </w:tcPr>
          <w:p w:rsidR="0086471B" w:rsidRPr="009C7FE2" w:rsidRDefault="00F74BA2">
            <w:pPr>
              <w:spacing w:line="320" w:lineRule="exact"/>
              <w:jc w:val="center"/>
              <w:rPr>
                <w:rFonts w:hint="eastAsia"/>
                <w:color w:val="000000"/>
                <w:szCs w:val="21"/>
              </w:rPr>
            </w:pPr>
            <w:r w:rsidRPr="009C7FE2">
              <w:rPr>
                <w:rFonts w:hint="eastAsia"/>
                <w:color w:val="000000"/>
                <w:szCs w:val="21"/>
              </w:rPr>
              <w:t>-</w:t>
            </w:r>
          </w:p>
        </w:tc>
        <w:tc>
          <w:tcPr>
            <w:tcW w:w="958" w:type="dxa"/>
            <w:gridSpan w:val="2"/>
            <w:tcBorders>
              <w:bottom w:val="single" w:sz="4" w:space="0" w:color="auto"/>
            </w:tcBorders>
            <w:vAlign w:val="center"/>
          </w:tcPr>
          <w:p w:rsidR="0086471B" w:rsidRPr="009C7FE2" w:rsidRDefault="00F74BA2">
            <w:pPr>
              <w:spacing w:line="320" w:lineRule="exact"/>
              <w:jc w:val="center"/>
              <w:rPr>
                <w:rFonts w:hint="eastAsia"/>
                <w:color w:val="000000"/>
                <w:szCs w:val="21"/>
              </w:rPr>
            </w:pPr>
            <w:r w:rsidRPr="009C7FE2">
              <w:rPr>
                <w:rFonts w:hint="eastAsia"/>
                <w:color w:val="000000"/>
                <w:szCs w:val="21"/>
              </w:rPr>
              <w:t>-</w:t>
            </w:r>
          </w:p>
        </w:tc>
        <w:tc>
          <w:tcPr>
            <w:tcW w:w="1074" w:type="dxa"/>
            <w:tcBorders>
              <w:bottom w:val="single" w:sz="4" w:space="0" w:color="auto"/>
            </w:tcBorders>
            <w:vAlign w:val="center"/>
          </w:tcPr>
          <w:p w:rsidR="0086471B" w:rsidRPr="009C7FE2" w:rsidRDefault="0086471B">
            <w:pPr>
              <w:spacing w:line="320" w:lineRule="exact"/>
              <w:jc w:val="center"/>
              <w:rPr>
                <w:color w:val="000000"/>
                <w:szCs w:val="21"/>
              </w:rPr>
            </w:pPr>
            <w:r w:rsidRPr="009C7FE2">
              <w:rPr>
                <w:color w:val="000000"/>
                <w:szCs w:val="21"/>
              </w:rPr>
              <w:t>0.0</w:t>
            </w:r>
            <w:r w:rsidR="00A658BE" w:rsidRPr="009C7FE2">
              <w:rPr>
                <w:rFonts w:hint="eastAsia"/>
                <w:color w:val="000000"/>
                <w:szCs w:val="21"/>
              </w:rPr>
              <w:t>1</w:t>
            </w:r>
          </w:p>
        </w:tc>
        <w:tc>
          <w:tcPr>
            <w:tcW w:w="754" w:type="dxa"/>
            <w:vAlign w:val="center"/>
          </w:tcPr>
          <w:p w:rsidR="00A658BE" w:rsidRPr="009C7FE2" w:rsidRDefault="00A658BE" w:rsidP="00A658BE">
            <w:pPr>
              <w:snapToGrid w:val="0"/>
              <w:spacing w:line="320" w:lineRule="exact"/>
              <w:jc w:val="center"/>
              <w:rPr>
                <w:color w:val="000000"/>
                <w:szCs w:val="21"/>
              </w:rPr>
            </w:pPr>
            <w:r w:rsidRPr="009C7FE2">
              <w:rPr>
                <w:rFonts w:hint="eastAsia"/>
                <w:color w:val="000000"/>
                <w:szCs w:val="21"/>
              </w:rPr>
              <w:t>大气环境</w:t>
            </w:r>
          </w:p>
        </w:tc>
      </w:tr>
      <w:tr w:rsidR="0086471B" w:rsidRPr="009C7FE2" w:rsidTr="00A658BE">
        <w:tblPrEx>
          <w:tblCellMar>
            <w:top w:w="0" w:type="dxa"/>
            <w:bottom w:w="0" w:type="dxa"/>
          </w:tblCellMar>
        </w:tblPrEx>
        <w:trPr>
          <w:cantSplit/>
          <w:trHeight w:val="340"/>
          <w:jc w:val="center"/>
        </w:trPr>
        <w:tc>
          <w:tcPr>
            <w:tcW w:w="827" w:type="dxa"/>
            <w:vAlign w:val="center"/>
          </w:tcPr>
          <w:p w:rsidR="0086471B" w:rsidRPr="009C7FE2" w:rsidRDefault="0086471B">
            <w:pPr>
              <w:snapToGrid w:val="0"/>
              <w:jc w:val="center"/>
              <w:rPr>
                <w:b/>
                <w:color w:val="000000"/>
                <w:szCs w:val="21"/>
              </w:rPr>
            </w:pPr>
            <w:r w:rsidRPr="009C7FE2">
              <w:rPr>
                <w:b/>
                <w:color w:val="000000"/>
                <w:szCs w:val="21"/>
              </w:rPr>
              <w:t>种类</w:t>
            </w:r>
          </w:p>
        </w:tc>
        <w:tc>
          <w:tcPr>
            <w:tcW w:w="1396" w:type="dxa"/>
            <w:vAlign w:val="center"/>
          </w:tcPr>
          <w:p w:rsidR="0086471B" w:rsidRPr="009C7FE2" w:rsidRDefault="0086471B">
            <w:pPr>
              <w:adjustRightInd w:val="0"/>
              <w:snapToGrid w:val="0"/>
              <w:jc w:val="center"/>
              <w:rPr>
                <w:b/>
                <w:color w:val="000000"/>
                <w:szCs w:val="21"/>
              </w:rPr>
            </w:pPr>
            <w:r w:rsidRPr="009C7FE2">
              <w:rPr>
                <w:b/>
                <w:color w:val="000000"/>
                <w:szCs w:val="21"/>
              </w:rPr>
              <w:t>排放源</w:t>
            </w:r>
          </w:p>
          <w:p w:rsidR="0086471B" w:rsidRPr="009C7FE2" w:rsidRDefault="0086471B">
            <w:pPr>
              <w:snapToGrid w:val="0"/>
              <w:jc w:val="center"/>
              <w:rPr>
                <w:b/>
                <w:color w:val="000000"/>
                <w:szCs w:val="21"/>
              </w:rPr>
            </w:pPr>
            <w:r w:rsidRPr="009C7FE2">
              <w:rPr>
                <w:b/>
                <w:color w:val="000000"/>
                <w:szCs w:val="21"/>
              </w:rPr>
              <w:t>（编号）</w:t>
            </w:r>
          </w:p>
        </w:tc>
        <w:tc>
          <w:tcPr>
            <w:tcW w:w="956" w:type="dxa"/>
            <w:vAlign w:val="center"/>
          </w:tcPr>
          <w:p w:rsidR="0086471B" w:rsidRPr="009C7FE2" w:rsidRDefault="0086471B">
            <w:pPr>
              <w:snapToGrid w:val="0"/>
              <w:jc w:val="center"/>
              <w:rPr>
                <w:b/>
                <w:color w:val="000000"/>
                <w:szCs w:val="21"/>
              </w:rPr>
            </w:pPr>
            <w:r w:rsidRPr="009C7FE2">
              <w:rPr>
                <w:b/>
                <w:color w:val="000000"/>
                <w:szCs w:val="21"/>
              </w:rPr>
              <w:t>污染物</w:t>
            </w:r>
          </w:p>
          <w:p w:rsidR="0086471B" w:rsidRPr="009C7FE2" w:rsidRDefault="0086471B">
            <w:pPr>
              <w:snapToGrid w:val="0"/>
              <w:jc w:val="center"/>
              <w:rPr>
                <w:b/>
                <w:color w:val="000000"/>
                <w:szCs w:val="21"/>
              </w:rPr>
            </w:pPr>
            <w:r w:rsidRPr="009C7FE2">
              <w:rPr>
                <w:b/>
                <w:color w:val="000000"/>
                <w:szCs w:val="21"/>
              </w:rPr>
              <w:t>名称</w:t>
            </w:r>
          </w:p>
        </w:tc>
        <w:tc>
          <w:tcPr>
            <w:tcW w:w="1098" w:type="dxa"/>
            <w:vAlign w:val="center"/>
          </w:tcPr>
          <w:p w:rsidR="0086471B" w:rsidRPr="009C7FE2" w:rsidRDefault="0086471B">
            <w:pPr>
              <w:snapToGrid w:val="0"/>
              <w:jc w:val="center"/>
              <w:rPr>
                <w:b/>
                <w:color w:val="000000"/>
                <w:szCs w:val="21"/>
              </w:rPr>
            </w:pPr>
            <w:r w:rsidRPr="009C7FE2">
              <w:rPr>
                <w:b/>
                <w:color w:val="000000"/>
                <w:szCs w:val="21"/>
              </w:rPr>
              <w:t>废水量</w:t>
            </w:r>
            <w:r w:rsidRPr="009C7FE2">
              <w:rPr>
                <w:b/>
                <w:color w:val="000000"/>
                <w:szCs w:val="21"/>
              </w:rPr>
              <w:t>t/a</w:t>
            </w:r>
          </w:p>
        </w:tc>
        <w:tc>
          <w:tcPr>
            <w:tcW w:w="914" w:type="dxa"/>
            <w:vAlign w:val="center"/>
          </w:tcPr>
          <w:p w:rsidR="0086471B" w:rsidRPr="009C7FE2" w:rsidRDefault="0086471B">
            <w:pPr>
              <w:pStyle w:val="xl27"/>
              <w:widowControl w:val="0"/>
              <w:pBdr>
                <w:bottom w:val="none" w:sz="0" w:space="0" w:color="auto"/>
              </w:pBdr>
              <w:snapToGrid w:val="0"/>
              <w:spacing w:before="0" w:after="0"/>
              <w:rPr>
                <w:rFonts w:ascii="Times New Roman" w:hAnsi="Times New Roman"/>
                <w:b/>
                <w:color w:val="000000"/>
                <w:spacing w:val="-20"/>
                <w:kern w:val="2"/>
                <w:szCs w:val="21"/>
              </w:rPr>
            </w:pPr>
            <w:r w:rsidRPr="009C7FE2">
              <w:rPr>
                <w:rFonts w:ascii="Times New Roman" w:hAnsi="Times New Roman"/>
                <w:b/>
                <w:color w:val="000000"/>
                <w:spacing w:val="-20"/>
                <w:kern w:val="2"/>
                <w:szCs w:val="21"/>
              </w:rPr>
              <w:t>产生浓度</w:t>
            </w:r>
          </w:p>
          <w:p w:rsidR="0086471B" w:rsidRPr="009C7FE2" w:rsidRDefault="0086471B">
            <w:pPr>
              <w:snapToGrid w:val="0"/>
              <w:jc w:val="center"/>
              <w:rPr>
                <w:b/>
                <w:color w:val="000000"/>
                <w:szCs w:val="21"/>
              </w:rPr>
            </w:pPr>
            <w:r w:rsidRPr="009C7FE2">
              <w:rPr>
                <w:b/>
                <w:color w:val="000000"/>
                <w:szCs w:val="21"/>
              </w:rPr>
              <w:t>mg/L</w:t>
            </w:r>
          </w:p>
        </w:tc>
        <w:tc>
          <w:tcPr>
            <w:tcW w:w="1095" w:type="dxa"/>
            <w:gridSpan w:val="2"/>
            <w:vAlign w:val="center"/>
          </w:tcPr>
          <w:p w:rsidR="0086471B" w:rsidRPr="009C7FE2" w:rsidRDefault="0086471B">
            <w:pPr>
              <w:snapToGrid w:val="0"/>
              <w:jc w:val="center"/>
              <w:rPr>
                <w:b/>
                <w:color w:val="000000"/>
                <w:szCs w:val="21"/>
              </w:rPr>
            </w:pPr>
            <w:r w:rsidRPr="009C7FE2">
              <w:rPr>
                <w:b/>
                <w:color w:val="000000"/>
                <w:szCs w:val="21"/>
              </w:rPr>
              <w:t>产生量</w:t>
            </w:r>
            <w:r w:rsidRPr="009C7FE2">
              <w:rPr>
                <w:b/>
                <w:color w:val="000000"/>
                <w:szCs w:val="21"/>
              </w:rPr>
              <w:t>t/a</w:t>
            </w:r>
          </w:p>
        </w:tc>
        <w:tc>
          <w:tcPr>
            <w:tcW w:w="958" w:type="dxa"/>
            <w:gridSpan w:val="2"/>
            <w:vAlign w:val="center"/>
          </w:tcPr>
          <w:p w:rsidR="0086471B" w:rsidRPr="009C7FE2" w:rsidRDefault="0086471B">
            <w:pPr>
              <w:snapToGrid w:val="0"/>
              <w:jc w:val="center"/>
              <w:rPr>
                <w:b/>
                <w:color w:val="000000"/>
                <w:szCs w:val="21"/>
              </w:rPr>
            </w:pPr>
            <w:r w:rsidRPr="009C7FE2">
              <w:rPr>
                <w:b/>
                <w:color w:val="000000"/>
                <w:szCs w:val="21"/>
              </w:rPr>
              <w:t>排放浓度</w:t>
            </w:r>
            <w:r w:rsidRPr="009C7FE2">
              <w:rPr>
                <w:b/>
                <w:color w:val="000000"/>
                <w:szCs w:val="21"/>
              </w:rPr>
              <w:t>mg/L</w:t>
            </w:r>
          </w:p>
        </w:tc>
        <w:tc>
          <w:tcPr>
            <w:tcW w:w="1074" w:type="dxa"/>
            <w:vAlign w:val="center"/>
          </w:tcPr>
          <w:p w:rsidR="0086471B" w:rsidRPr="009C7FE2" w:rsidRDefault="0086471B">
            <w:pPr>
              <w:snapToGrid w:val="0"/>
              <w:jc w:val="center"/>
              <w:rPr>
                <w:b/>
                <w:color w:val="000000"/>
                <w:szCs w:val="21"/>
              </w:rPr>
            </w:pPr>
            <w:r w:rsidRPr="009C7FE2">
              <w:rPr>
                <w:b/>
                <w:color w:val="000000"/>
                <w:szCs w:val="21"/>
              </w:rPr>
              <w:t>排放量</w:t>
            </w:r>
            <w:r w:rsidRPr="009C7FE2">
              <w:rPr>
                <w:b/>
                <w:color w:val="000000"/>
                <w:szCs w:val="21"/>
              </w:rPr>
              <w:t>t/a</w:t>
            </w:r>
          </w:p>
        </w:tc>
        <w:tc>
          <w:tcPr>
            <w:tcW w:w="754" w:type="dxa"/>
            <w:vAlign w:val="center"/>
          </w:tcPr>
          <w:p w:rsidR="0086471B" w:rsidRPr="009C7FE2" w:rsidRDefault="0086471B">
            <w:pPr>
              <w:snapToGrid w:val="0"/>
              <w:jc w:val="center"/>
              <w:rPr>
                <w:b/>
                <w:color w:val="000000"/>
                <w:szCs w:val="21"/>
              </w:rPr>
            </w:pPr>
            <w:r w:rsidRPr="009C7FE2">
              <w:rPr>
                <w:b/>
                <w:color w:val="000000"/>
                <w:szCs w:val="21"/>
              </w:rPr>
              <w:t>排放去向</w:t>
            </w:r>
          </w:p>
        </w:tc>
      </w:tr>
      <w:tr w:rsidR="00EC4C35" w:rsidRPr="009C7FE2" w:rsidTr="00EC4C35">
        <w:tblPrEx>
          <w:tblCellMar>
            <w:top w:w="0" w:type="dxa"/>
            <w:bottom w:w="0" w:type="dxa"/>
          </w:tblCellMar>
        </w:tblPrEx>
        <w:trPr>
          <w:cantSplit/>
          <w:trHeight w:val="405"/>
          <w:jc w:val="center"/>
        </w:trPr>
        <w:tc>
          <w:tcPr>
            <w:tcW w:w="827" w:type="dxa"/>
            <w:vMerge w:val="restart"/>
            <w:vAlign w:val="center"/>
          </w:tcPr>
          <w:p w:rsidR="00EC4C35" w:rsidRPr="009C7FE2" w:rsidRDefault="00EC4C35" w:rsidP="00EE327A">
            <w:pPr>
              <w:snapToGrid w:val="0"/>
              <w:jc w:val="center"/>
              <w:rPr>
                <w:color w:val="000000"/>
                <w:szCs w:val="21"/>
              </w:rPr>
            </w:pPr>
            <w:r w:rsidRPr="009C7FE2">
              <w:rPr>
                <w:color w:val="000000"/>
                <w:szCs w:val="21"/>
              </w:rPr>
              <w:t>废水污染物</w:t>
            </w:r>
          </w:p>
        </w:tc>
        <w:tc>
          <w:tcPr>
            <w:tcW w:w="1396" w:type="dxa"/>
            <w:vMerge w:val="restart"/>
            <w:tcBorders>
              <w:top w:val="single" w:sz="4" w:space="0" w:color="auto"/>
            </w:tcBorders>
            <w:vAlign w:val="center"/>
          </w:tcPr>
          <w:p w:rsidR="00EC4C35" w:rsidRPr="009C7FE2" w:rsidRDefault="00EC4C35" w:rsidP="00A658BE">
            <w:pPr>
              <w:snapToGrid w:val="0"/>
              <w:jc w:val="center"/>
              <w:rPr>
                <w:color w:val="000000"/>
                <w:szCs w:val="21"/>
              </w:rPr>
            </w:pPr>
            <w:r w:rsidRPr="009C7FE2">
              <w:rPr>
                <w:rFonts w:hint="eastAsia"/>
                <w:color w:val="000000"/>
                <w:szCs w:val="21"/>
              </w:rPr>
              <w:t>生活污水</w:t>
            </w:r>
          </w:p>
        </w:tc>
        <w:tc>
          <w:tcPr>
            <w:tcW w:w="956"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COD</w:t>
            </w:r>
          </w:p>
        </w:tc>
        <w:tc>
          <w:tcPr>
            <w:tcW w:w="1098" w:type="dxa"/>
            <w:tcBorders>
              <w:top w:val="single" w:sz="4" w:space="0" w:color="auto"/>
              <w:bottom w:val="single" w:sz="4" w:space="0" w:color="auto"/>
            </w:tcBorders>
            <w:vAlign w:val="center"/>
          </w:tcPr>
          <w:p w:rsidR="00EC4C35" w:rsidRPr="009C7FE2" w:rsidRDefault="00EC4C35" w:rsidP="00EE327A">
            <w:pPr>
              <w:jc w:val="center"/>
              <w:rPr>
                <w:rFonts w:hint="eastAsia"/>
                <w:color w:val="000000"/>
              </w:rPr>
            </w:pPr>
            <w:r>
              <w:rPr>
                <w:rFonts w:hint="eastAsia"/>
                <w:color w:val="000000"/>
              </w:rPr>
              <w:t>1248</w:t>
            </w:r>
          </w:p>
        </w:tc>
        <w:tc>
          <w:tcPr>
            <w:tcW w:w="914"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350</w:t>
            </w:r>
          </w:p>
        </w:tc>
        <w:tc>
          <w:tcPr>
            <w:tcW w:w="1095" w:type="dxa"/>
            <w:gridSpan w:val="2"/>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0.437</w:t>
            </w:r>
          </w:p>
        </w:tc>
        <w:tc>
          <w:tcPr>
            <w:tcW w:w="958" w:type="dxa"/>
            <w:gridSpan w:val="2"/>
            <w:tcBorders>
              <w:top w:val="single" w:sz="4" w:space="0" w:color="auto"/>
              <w:bottom w:val="single" w:sz="4" w:space="0" w:color="auto"/>
            </w:tcBorders>
            <w:vAlign w:val="center"/>
          </w:tcPr>
          <w:p w:rsidR="00EC4C35" w:rsidRPr="009C7FE2" w:rsidRDefault="00EC4C35" w:rsidP="00A658BE">
            <w:pPr>
              <w:jc w:val="center"/>
              <w:rPr>
                <w:color w:val="000000"/>
                <w:szCs w:val="21"/>
              </w:rPr>
            </w:pPr>
            <w:r w:rsidRPr="009C7FE2">
              <w:rPr>
                <w:color w:val="000000"/>
                <w:szCs w:val="21"/>
              </w:rPr>
              <w:t>300</w:t>
            </w:r>
          </w:p>
        </w:tc>
        <w:tc>
          <w:tcPr>
            <w:tcW w:w="1074" w:type="dxa"/>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0.374</w:t>
            </w:r>
          </w:p>
        </w:tc>
        <w:tc>
          <w:tcPr>
            <w:tcW w:w="754" w:type="dxa"/>
            <w:vMerge w:val="restart"/>
            <w:vAlign w:val="center"/>
          </w:tcPr>
          <w:p w:rsidR="00EC4C35" w:rsidRPr="009C7FE2" w:rsidRDefault="00EC4C35" w:rsidP="00EE327A">
            <w:pPr>
              <w:snapToGrid w:val="0"/>
              <w:jc w:val="center"/>
              <w:rPr>
                <w:color w:val="000000"/>
                <w:szCs w:val="21"/>
              </w:rPr>
            </w:pPr>
            <w:r w:rsidRPr="009C7FE2">
              <w:rPr>
                <w:rFonts w:hint="eastAsia"/>
                <w:color w:val="000000"/>
                <w:szCs w:val="21"/>
              </w:rPr>
              <w:t>接市政污水管网进入开发区污水处理厂</w:t>
            </w:r>
          </w:p>
        </w:tc>
      </w:tr>
      <w:tr w:rsidR="00EC4C35" w:rsidRPr="009C7FE2" w:rsidTr="00EC4C35">
        <w:tblPrEx>
          <w:tblCellMar>
            <w:top w:w="0" w:type="dxa"/>
            <w:bottom w:w="0" w:type="dxa"/>
          </w:tblCellMar>
        </w:tblPrEx>
        <w:trPr>
          <w:cantSplit/>
          <w:trHeight w:val="405"/>
          <w:jc w:val="center"/>
        </w:trPr>
        <w:tc>
          <w:tcPr>
            <w:tcW w:w="827" w:type="dxa"/>
            <w:vMerge/>
            <w:vAlign w:val="center"/>
          </w:tcPr>
          <w:p w:rsidR="00EC4C35" w:rsidRPr="009C7FE2" w:rsidRDefault="00EC4C35" w:rsidP="00EE327A">
            <w:pPr>
              <w:snapToGrid w:val="0"/>
              <w:jc w:val="center"/>
              <w:rPr>
                <w:color w:val="000000"/>
                <w:szCs w:val="21"/>
              </w:rPr>
            </w:pPr>
          </w:p>
        </w:tc>
        <w:tc>
          <w:tcPr>
            <w:tcW w:w="1396" w:type="dxa"/>
            <w:vMerge/>
            <w:vAlign w:val="center"/>
          </w:tcPr>
          <w:p w:rsidR="00EC4C35" w:rsidRPr="009C7FE2" w:rsidRDefault="00EC4C35" w:rsidP="00EE327A">
            <w:pPr>
              <w:snapToGrid w:val="0"/>
              <w:jc w:val="center"/>
              <w:rPr>
                <w:rFonts w:hint="eastAsia"/>
                <w:color w:val="000000"/>
                <w:szCs w:val="21"/>
              </w:rPr>
            </w:pPr>
          </w:p>
        </w:tc>
        <w:tc>
          <w:tcPr>
            <w:tcW w:w="956"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SS</w:t>
            </w:r>
          </w:p>
        </w:tc>
        <w:tc>
          <w:tcPr>
            <w:tcW w:w="1098" w:type="dxa"/>
            <w:tcBorders>
              <w:top w:val="single" w:sz="4" w:space="0" w:color="auto"/>
              <w:bottom w:val="single" w:sz="4" w:space="0" w:color="auto"/>
            </w:tcBorders>
            <w:vAlign w:val="center"/>
          </w:tcPr>
          <w:p w:rsidR="00EC4C35" w:rsidRPr="009C7FE2" w:rsidRDefault="00EC4C35" w:rsidP="00EE327A">
            <w:pPr>
              <w:jc w:val="center"/>
              <w:rPr>
                <w:rFonts w:hint="eastAsia"/>
                <w:color w:val="000000"/>
              </w:rPr>
            </w:pPr>
            <w:r>
              <w:rPr>
                <w:color w:val="000000"/>
              </w:rPr>
              <w:t>1248</w:t>
            </w:r>
          </w:p>
        </w:tc>
        <w:tc>
          <w:tcPr>
            <w:tcW w:w="914"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285</w:t>
            </w:r>
          </w:p>
        </w:tc>
        <w:tc>
          <w:tcPr>
            <w:tcW w:w="1095" w:type="dxa"/>
            <w:gridSpan w:val="2"/>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0.356</w:t>
            </w:r>
          </w:p>
        </w:tc>
        <w:tc>
          <w:tcPr>
            <w:tcW w:w="958" w:type="dxa"/>
            <w:gridSpan w:val="2"/>
            <w:tcBorders>
              <w:top w:val="single" w:sz="4" w:space="0" w:color="auto"/>
              <w:bottom w:val="single" w:sz="4" w:space="0" w:color="auto"/>
            </w:tcBorders>
            <w:vAlign w:val="center"/>
          </w:tcPr>
          <w:p w:rsidR="00EC4C35" w:rsidRPr="009C7FE2" w:rsidRDefault="00EC4C35" w:rsidP="00A658BE">
            <w:pPr>
              <w:jc w:val="center"/>
              <w:rPr>
                <w:color w:val="000000"/>
                <w:szCs w:val="21"/>
              </w:rPr>
            </w:pPr>
            <w:r w:rsidRPr="009C7FE2">
              <w:rPr>
                <w:color w:val="000000"/>
                <w:szCs w:val="21"/>
              </w:rPr>
              <w:t>250</w:t>
            </w:r>
          </w:p>
        </w:tc>
        <w:tc>
          <w:tcPr>
            <w:tcW w:w="1074" w:type="dxa"/>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0.312</w:t>
            </w:r>
          </w:p>
        </w:tc>
        <w:tc>
          <w:tcPr>
            <w:tcW w:w="754" w:type="dxa"/>
            <w:vMerge/>
            <w:vAlign w:val="center"/>
          </w:tcPr>
          <w:p w:rsidR="00EC4C35" w:rsidRPr="009C7FE2" w:rsidRDefault="00EC4C35" w:rsidP="00EE327A">
            <w:pPr>
              <w:snapToGrid w:val="0"/>
              <w:jc w:val="center"/>
              <w:rPr>
                <w:rFonts w:hint="eastAsia"/>
                <w:color w:val="000000"/>
                <w:szCs w:val="21"/>
              </w:rPr>
            </w:pPr>
          </w:p>
        </w:tc>
      </w:tr>
      <w:tr w:rsidR="00EC4C35" w:rsidRPr="009C7FE2" w:rsidTr="00EC4C35">
        <w:tblPrEx>
          <w:tblCellMar>
            <w:top w:w="0" w:type="dxa"/>
            <w:bottom w:w="0" w:type="dxa"/>
          </w:tblCellMar>
        </w:tblPrEx>
        <w:trPr>
          <w:cantSplit/>
          <w:trHeight w:val="465"/>
          <w:jc w:val="center"/>
        </w:trPr>
        <w:tc>
          <w:tcPr>
            <w:tcW w:w="827" w:type="dxa"/>
            <w:vMerge/>
            <w:vAlign w:val="center"/>
          </w:tcPr>
          <w:p w:rsidR="00EC4C35" w:rsidRPr="009C7FE2" w:rsidRDefault="00EC4C35" w:rsidP="00EE327A">
            <w:pPr>
              <w:snapToGrid w:val="0"/>
              <w:jc w:val="center"/>
              <w:rPr>
                <w:color w:val="000000"/>
                <w:szCs w:val="21"/>
              </w:rPr>
            </w:pPr>
          </w:p>
        </w:tc>
        <w:tc>
          <w:tcPr>
            <w:tcW w:w="1396" w:type="dxa"/>
            <w:vMerge/>
            <w:vAlign w:val="center"/>
          </w:tcPr>
          <w:p w:rsidR="00EC4C35" w:rsidRPr="009C7FE2" w:rsidRDefault="00EC4C35" w:rsidP="00EE327A">
            <w:pPr>
              <w:snapToGrid w:val="0"/>
              <w:jc w:val="center"/>
              <w:rPr>
                <w:rFonts w:hint="eastAsia"/>
                <w:color w:val="000000"/>
                <w:szCs w:val="21"/>
              </w:rPr>
            </w:pPr>
          </w:p>
        </w:tc>
        <w:tc>
          <w:tcPr>
            <w:tcW w:w="956" w:type="dxa"/>
            <w:tcBorders>
              <w:top w:val="single" w:sz="4" w:space="0" w:color="auto"/>
              <w:bottom w:val="single" w:sz="4" w:space="0" w:color="auto"/>
            </w:tcBorders>
            <w:vAlign w:val="center"/>
          </w:tcPr>
          <w:p w:rsidR="00EC4C35" w:rsidRPr="009C7FE2" w:rsidRDefault="00EC4C35">
            <w:pPr>
              <w:jc w:val="center"/>
              <w:rPr>
                <w:rFonts w:cs="宋体"/>
                <w:color w:val="000000"/>
                <w:szCs w:val="21"/>
              </w:rPr>
            </w:pPr>
            <w:r w:rsidRPr="009C7FE2">
              <w:rPr>
                <w:rFonts w:hint="eastAsia"/>
                <w:color w:val="000000"/>
                <w:szCs w:val="21"/>
              </w:rPr>
              <w:t>氨氮</w:t>
            </w:r>
          </w:p>
        </w:tc>
        <w:tc>
          <w:tcPr>
            <w:tcW w:w="1098" w:type="dxa"/>
            <w:tcBorders>
              <w:top w:val="single" w:sz="4" w:space="0" w:color="auto"/>
              <w:bottom w:val="single" w:sz="4" w:space="0" w:color="auto"/>
            </w:tcBorders>
            <w:vAlign w:val="center"/>
          </w:tcPr>
          <w:p w:rsidR="00EC4C35" w:rsidRPr="009C7FE2" w:rsidRDefault="00EC4C35" w:rsidP="00A658BE">
            <w:pPr>
              <w:jc w:val="center"/>
              <w:rPr>
                <w:color w:val="000000"/>
              </w:rPr>
            </w:pPr>
            <w:r>
              <w:rPr>
                <w:color w:val="000000"/>
              </w:rPr>
              <w:t>1248</w:t>
            </w:r>
          </w:p>
        </w:tc>
        <w:tc>
          <w:tcPr>
            <w:tcW w:w="914"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30</w:t>
            </w:r>
          </w:p>
        </w:tc>
        <w:tc>
          <w:tcPr>
            <w:tcW w:w="1095" w:type="dxa"/>
            <w:gridSpan w:val="2"/>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0.037</w:t>
            </w:r>
          </w:p>
        </w:tc>
        <w:tc>
          <w:tcPr>
            <w:tcW w:w="958" w:type="dxa"/>
            <w:gridSpan w:val="2"/>
            <w:tcBorders>
              <w:top w:val="single" w:sz="4" w:space="0" w:color="auto"/>
              <w:bottom w:val="single" w:sz="4" w:space="0" w:color="auto"/>
            </w:tcBorders>
            <w:vAlign w:val="center"/>
          </w:tcPr>
          <w:p w:rsidR="00EC4C35" w:rsidRPr="009C7FE2" w:rsidRDefault="00EC4C35" w:rsidP="00A658BE">
            <w:pPr>
              <w:jc w:val="center"/>
              <w:rPr>
                <w:color w:val="000000"/>
                <w:szCs w:val="21"/>
              </w:rPr>
            </w:pPr>
            <w:r w:rsidRPr="009C7FE2">
              <w:rPr>
                <w:color w:val="000000"/>
                <w:szCs w:val="21"/>
              </w:rPr>
              <w:t>25</w:t>
            </w:r>
          </w:p>
        </w:tc>
        <w:tc>
          <w:tcPr>
            <w:tcW w:w="1074" w:type="dxa"/>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0.031</w:t>
            </w:r>
          </w:p>
        </w:tc>
        <w:tc>
          <w:tcPr>
            <w:tcW w:w="754" w:type="dxa"/>
            <w:vMerge/>
            <w:vAlign w:val="center"/>
          </w:tcPr>
          <w:p w:rsidR="00EC4C35" w:rsidRPr="009C7FE2" w:rsidRDefault="00EC4C35" w:rsidP="00EE327A">
            <w:pPr>
              <w:snapToGrid w:val="0"/>
              <w:jc w:val="center"/>
              <w:rPr>
                <w:rFonts w:hint="eastAsia"/>
                <w:color w:val="000000"/>
                <w:szCs w:val="21"/>
              </w:rPr>
            </w:pPr>
          </w:p>
        </w:tc>
      </w:tr>
      <w:tr w:rsidR="00EC4C35" w:rsidRPr="009C7FE2" w:rsidTr="00EC4C35">
        <w:tblPrEx>
          <w:tblCellMar>
            <w:top w:w="0" w:type="dxa"/>
            <w:bottom w:w="0" w:type="dxa"/>
          </w:tblCellMar>
        </w:tblPrEx>
        <w:trPr>
          <w:cantSplit/>
          <w:trHeight w:val="495"/>
          <w:jc w:val="center"/>
        </w:trPr>
        <w:tc>
          <w:tcPr>
            <w:tcW w:w="827" w:type="dxa"/>
            <w:vMerge/>
            <w:vAlign w:val="center"/>
          </w:tcPr>
          <w:p w:rsidR="00EC4C35" w:rsidRPr="009C7FE2" w:rsidRDefault="00EC4C35" w:rsidP="00EE327A">
            <w:pPr>
              <w:snapToGrid w:val="0"/>
              <w:jc w:val="center"/>
              <w:rPr>
                <w:color w:val="000000"/>
                <w:szCs w:val="21"/>
              </w:rPr>
            </w:pPr>
          </w:p>
        </w:tc>
        <w:tc>
          <w:tcPr>
            <w:tcW w:w="1396" w:type="dxa"/>
            <w:vMerge/>
            <w:vAlign w:val="center"/>
          </w:tcPr>
          <w:p w:rsidR="00EC4C35" w:rsidRPr="009C7FE2" w:rsidRDefault="00EC4C35" w:rsidP="00EE327A">
            <w:pPr>
              <w:snapToGrid w:val="0"/>
              <w:jc w:val="center"/>
              <w:rPr>
                <w:rFonts w:hint="eastAsia"/>
                <w:color w:val="000000"/>
                <w:szCs w:val="21"/>
              </w:rPr>
            </w:pPr>
          </w:p>
        </w:tc>
        <w:tc>
          <w:tcPr>
            <w:tcW w:w="956"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TN</w:t>
            </w:r>
          </w:p>
        </w:tc>
        <w:tc>
          <w:tcPr>
            <w:tcW w:w="1098" w:type="dxa"/>
            <w:tcBorders>
              <w:top w:val="single" w:sz="4" w:space="0" w:color="auto"/>
              <w:bottom w:val="single" w:sz="4" w:space="0" w:color="auto"/>
            </w:tcBorders>
            <w:vAlign w:val="center"/>
          </w:tcPr>
          <w:p w:rsidR="00EC4C35" w:rsidRPr="009C7FE2" w:rsidRDefault="00EC4C35" w:rsidP="00A658BE">
            <w:pPr>
              <w:jc w:val="center"/>
              <w:rPr>
                <w:color w:val="000000"/>
              </w:rPr>
            </w:pPr>
            <w:r>
              <w:rPr>
                <w:color w:val="000000"/>
              </w:rPr>
              <w:t>1248</w:t>
            </w:r>
          </w:p>
        </w:tc>
        <w:tc>
          <w:tcPr>
            <w:tcW w:w="914" w:type="dxa"/>
            <w:tcBorders>
              <w:top w:val="single" w:sz="4" w:space="0" w:color="auto"/>
              <w:bottom w:val="single" w:sz="4" w:space="0" w:color="auto"/>
            </w:tcBorders>
            <w:vAlign w:val="center"/>
          </w:tcPr>
          <w:p w:rsidR="00EC4C35" w:rsidRPr="009C7FE2" w:rsidRDefault="00EC4C35">
            <w:pPr>
              <w:jc w:val="center"/>
              <w:rPr>
                <w:color w:val="000000"/>
                <w:szCs w:val="21"/>
              </w:rPr>
            </w:pPr>
            <w:r w:rsidRPr="009C7FE2">
              <w:rPr>
                <w:color w:val="000000"/>
                <w:szCs w:val="21"/>
              </w:rPr>
              <w:t>45</w:t>
            </w:r>
          </w:p>
        </w:tc>
        <w:tc>
          <w:tcPr>
            <w:tcW w:w="1095" w:type="dxa"/>
            <w:gridSpan w:val="2"/>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0.056</w:t>
            </w:r>
          </w:p>
        </w:tc>
        <w:tc>
          <w:tcPr>
            <w:tcW w:w="958" w:type="dxa"/>
            <w:gridSpan w:val="2"/>
            <w:tcBorders>
              <w:top w:val="single" w:sz="4" w:space="0" w:color="auto"/>
              <w:bottom w:val="single" w:sz="4" w:space="0" w:color="auto"/>
            </w:tcBorders>
            <w:vAlign w:val="center"/>
          </w:tcPr>
          <w:p w:rsidR="00EC4C35" w:rsidRPr="009C7FE2" w:rsidRDefault="00EC4C35" w:rsidP="00A658BE">
            <w:pPr>
              <w:jc w:val="center"/>
              <w:rPr>
                <w:color w:val="000000"/>
                <w:szCs w:val="21"/>
              </w:rPr>
            </w:pPr>
            <w:r w:rsidRPr="009C7FE2">
              <w:rPr>
                <w:color w:val="000000"/>
                <w:szCs w:val="21"/>
              </w:rPr>
              <w:t>35</w:t>
            </w:r>
          </w:p>
        </w:tc>
        <w:tc>
          <w:tcPr>
            <w:tcW w:w="1074" w:type="dxa"/>
            <w:tcBorders>
              <w:top w:val="single" w:sz="4" w:space="0" w:color="auto"/>
              <w:bottom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0.044</w:t>
            </w:r>
          </w:p>
        </w:tc>
        <w:tc>
          <w:tcPr>
            <w:tcW w:w="754" w:type="dxa"/>
            <w:vMerge/>
            <w:vAlign w:val="center"/>
          </w:tcPr>
          <w:p w:rsidR="00EC4C35" w:rsidRPr="009C7FE2" w:rsidRDefault="00EC4C35" w:rsidP="00EE327A">
            <w:pPr>
              <w:snapToGrid w:val="0"/>
              <w:jc w:val="center"/>
              <w:rPr>
                <w:rFonts w:hint="eastAsia"/>
                <w:color w:val="000000"/>
                <w:szCs w:val="21"/>
              </w:rPr>
            </w:pPr>
          </w:p>
        </w:tc>
      </w:tr>
      <w:tr w:rsidR="00EC4C35" w:rsidRPr="009C7FE2" w:rsidTr="00EC4C35">
        <w:tblPrEx>
          <w:tblCellMar>
            <w:top w:w="0" w:type="dxa"/>
            <w:bottom w:w="0" w:type="dxa"/>
          </w:tblCellMar>
        </w:tblPrEx>
        <w:trPr>
          <w:cantSplit/>
          <w:trHeight w:val="630"/>
          <w:jc w:val="center"/>
        </w:trPr>
        <w:tc>
          <w:tcPr>
            <w:tcW w:w="827" w:type="dxa"/>
            <w:vMerge/>
            <w:vAlign w:val="center"/>
          </w:tcPr>
          <w:p w:rsidR="00EC4C35" w:rsidRPr="009C7FE2" w:rsidRDefault="00EC4C35" w:rsidP="00EE327A">
            <w:pPr>
              <w:snapToGrid w:val="0"/>
              <w:jc w:val="center"/>
              <w:rPr>
                <w:color w:val="000000"/>
                <w:szCs w:val="21"/>
              </w:rPr>
            </w:pPr>
          </w:p>
        </w:tc>
        <w:tc>
          <w:tcPr>
            <w:tcW w:w="1396" w:type="dxa"/>
            <w:vMerge/>
            <w:vAlign w:val="center"/>
          </w:tcPr>
          <w:p w:rsidR="00EC4C35" w:rsidRPr="009C7FE2" w:rsidRDefault="00EC4C35" w:rsidP="00EE327A">
            <w:pPr>
              <w:snapToGrid w:val="0"/>
              <w:jc w:val="center"/>
              <w:rPr>
                <w:rFonts w:hint="eastAsia"/>
                <w:color w:val="000000"/>
                <w:szCs w:val="21"/>
              </w:rPr>
            </w:pPr>
          </w:p>
        </w:tc>
        <w:tc>
          <w:tcPr>
            <w:tcW w:w="956" w:type="dxa"/>
            <w:tcBorders>
              <w:top w:val="single" w:sz="4" w:space="0" w:color="auto"/>
            </w:tcBorders>
            <w:vAlign w:val="center"/>
          </w:tcPr>
          <w:p w:rsidR="00EC4C35" w:rsidRPr="009C7FE2" w:rsidRDefault="00EC4C35">
            <w:pPr>
              <w:jc w:val="center"/>
              <w:rPr>
                <w:color w:val="000000"/>
                <w:szCs w:val="21"/>
              </w:rPr>
            </w:pPr>
            <w:r w:rsidRPr="009C7FE2">
              <w:rPr>
                <w:color w:val="000000"/>
                <w:szCs w:val="21"/>
              </w:rPr>
              <w:t>TP</w:t>
            </w:r>
          </w:p>
        </w:tc>
        <w:tc>
          <w:tcPr>
            <w:tcW w:w="1098" w:type="dxa"/>
            <w:tcBorders>
              <w:top w:val="single" w:sz="4" w:space="0" w:color="auto"/>
            </w:tcBorders>
            <w:vAlign w:val="center"/>
          </w:tcPr>
          <w:p w:rsidR="00EC4C35" w:rsidRPr="009C7FE2" w:rsidRDefault="00EC4C35" w:rsidP="00A658BE">
            <w:pPr>
              <w:jc w:val="center"/>
              <w:rPr>
                <w:color w:val="000000"/>
              </w:rPr>
            </w:pPr>
            <w:r>
              <w:rPr>
                <w:color w:val="000000"/>
              </w:rPr>
              <w:t>1248</w:t>
            </w:r>
          </w:p>
        </w:tc>
        <w:tc>
          <w:tcPr>
            <w:tcW w:w="914" w:type="dxa"/>
            <w:tcBorders>
              <w:top w:val="single" w:sz="4" w:space="0" w:color="auto"/>
            </w:tcBorders>
            <w:vAlign w:val="center"/>
          </w:tcPr>
          <w:p w:rsidR="00EC4C35" w:rsidRPr="009C7FE2" w:rsidRDefault="00EC4C35">
            <w:pPr>
              <w:jc w:val="center"/>
              <w:rPr>
                <w:color w:val="000000"/>
                <w:szCs w:val="21"/>
              </w:rPr>
            </w:pPr>
            <w:r w:rsidRPr="009C7FE2">
              <w:rPr>
                <w:color w:val="000000"/>
                <w:szCs w:val="21"/>
              </w:rPr>
              <w:t>3</w:t>
            </w:r>
          </w:p>
        </w:tc>
        <w:tc>
          <w:tcPr>
            <w:tcW w:w="1095" w:type="dxa"/>
            <w:gridSpan w:val="2"/>
            <w:tcBorders>
              <w:top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0.004</w:t>
            </w:r>
          </w:p>
        </w:tc>
        <w:tc>
          <w:tcPr>
            <w:tcW w:w="958" w:type="dxa"/>
            <w:gridSpan w:val="2"/>
            <w:tcBorders>
              <w:top w:val="single" w:sz="4" w:space="0" w:color="auto"/>
            </w:tcBorders>
            <w:vAlign w:val="center"/>
          </w:tcPr>
          <w:p w:rsidR="00EC4C35" w:rsidRPr="009C7FE2" w:rsidRDefault="00EC4C35" w:rsidP="00A658BE">
            <w:pPr>
              <w:jc w:val="center"/>
              <w:rPr>
                <w:color w:val="000000"/>
                <w:szCs w:val="21"/>
              </w:rPr>
            </w:pPr>
            <w:r w:rsidRPr="009C7FE2">
              <w:rPr>
                <w:color w:val="000000"/>
                <w:szCs w:val="21"/>
              </w:rPr>
              <w:t>3</w:t>
            </w:r>
          </w:p>
        </w:tc>
        <w:tc>
          <w:tcPr>
            <w:tcW w:w="1074" w:type="dxa"/>
            <w:tcBorders>
              <w:top w:val="single" w:sz="4" w:space="0" w:color="auto"/>
            </w:tcBorders>
            <w:vAlign w:val="center"/>
          </w:tcPr>
          <w:p w:rsidR="00EC4C35" w:rsidRDefault="00EC4C35" w:rsidP="00EC4C35">
            <w:pPr>
              <w:jc w:val="center"/>
              <w:rPr>
                <w:rFonts w:ascii="宋体" w:hAnsi="宋体" w:cs="宋体"/>
                <w:color w:val="000000"/>
                <w:sz w:val="22"/>
                <w:szCs w:val="22"/>
              </w:rPr>
            </w:pPr>
            <w:r>
              <w:rPr>
                <w:rFonts w:hint="eastAsia"/>
                <w:color w:val="000000"/>
                <w:sz w:val="22"/>
                <w:szCs w:val="22"/>
              </w:rPr>
              <w:t>0.004</w:t>
            </w:r>
          </w:p>
        </w:tc>
        <w:tc>
          <w:tcPr>
            <w:tcW w:w="754" w:type="dxa"/>
            <w:vMerge/>
            <w:vAlign w:val="center"/>
          </w:tcPr>
          <w:p w:rsidR="00EC4C35" w:rsidRPr="009C7FE2" w:rsidRDefault="00EC4C35" w:rsidP="00EE327A">
            <w:pPr>
              <w:snapToGrid w:val="0"/>
              <w:jc w:val="center"/>
              <w:rPr>
                <w:rFonts w:hint="eastAsia"/>
                <w:color w:val="000000"/>
                <w:szCs w:val="21"/>
              </w:rPr>
            </w:pPr>
          </w:p>
        </w:tc>
      </w:tr>
      <w:tr w:rsidR="001C1CDC" w:rsidRPr="009C7FE2" w:rsidTr="00A658BE">
        <w:tblPrEx>
          <w:tblCellMar>
            <w:top w:w="0" w:type="dxa"/>
            <w:bottom w:w="0" w:type="dxa"/>
          </w:tblCellMar>
        </w:tblPrEx>
        <w:trPr>
          <w:cantSplit/>
          <w:trHeight w:val="340"/>
          <w:jc w:val="center"/>
        </w:trPr>
        <w:tc>
          <w:tcPr>
            <w:tcW w:w="827" w:type="dxa"/>
            <w:vMerge w:val="restart"/>
            <w:vAlign w:val="center"/>
          </w:tcPr>
          <w:p w:rsidR="001C1CDC" w:rsidRPr="009C7FE2" w:rsidRDefault="001C1CDC">
            <w:pPr>
              <w:snapToGrid w:val="0"/>
              <w:jc w:val="center"/>
              <w:rPr>
                <w:color w:val="000000"/>
                <w:szCs w:val="21"/>
              </w:rPr>
            </w:pPr>
            <w:r w:rsidRPr="009C7FE2">
              <w:rPr>
                <w:color w:val="000000"/>
                <w:szCs w:val="21"/>
              </w:rPr>
              <w:t>固体废物</w:t>
            </w:r>
          </w:p>
        </w:tc>
        <w:tc>
          <w:tcPr>
            <w:tcW w:w="1396" w:type="dxa"/>
            <w:vAlign w:val="center"/>
          </w:tcPr>
          <w:p w:rsidR="001C1CDC" w:rsidRPr="009C7FE2" w:rsidRDefault="001C1CDC">
            <w:pPr>
              <w:snapToGrid w:val="0"/>
              <w:jc w:val="center"/>
              <w:rPr>
                <w:b/>
                <w:color w:val="000000"/>
                <w:szCs w:val="21"/>
              </w:rPr>
            </w:pPr>
            <w:r w:rsidRPr="009C7FE2">
              <w:rPr>
                <w:b/>
                <w:color w:val="000000"/>
                <w:szCs w:val="21"/>
              </w:rPr>
              <w:t>排放源</w:t>
            </w:r>
          </w:p>
        </w:tc>
        <w:tc>
          <w:tcPr>
            <w:tcW w:w="956" w:type="dxa"/>
            <w:tcBorders>
              <w:bottom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污染物</w:t>
            </w:r>
          </w:p>
          <w:p w:rsidR="001C1CDC" w:rsidRPr="009C7FE2" w:rsidRDefault="001C1CDC">
            <w:pPr>
              <w:snapToGrid w:val="0"/>
              <w:jc w:val="center"/>
              <w:rPr>
                <w:b/>
                <w:color w:val="000000"/>
                <w:szCs w:val="21"/>
              </w:rPr>
            </w:pPr>
            <w:r w:rsidRPr="009C7FE2">
              <w:rPr>
                <w:b/>
                <w:color w:val="000000"/>
                <w:szCs w:val="21"/>
              </w:rPr>
              <w:t>名称</w:t>
            </w:r>
          </w:p>
        </w:tc>
        <w:tc>
          <w:tcPr>
            <w:tcW w:w="1098" w:type="dxa"/>
            <w:tcBorders>
              <w:bottom w:val="single" w:sz="4" w:space="0" w:color="auto"/>
              <w:right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产生量</w:t>
            </w:r>
            <w:r w:rsidRPr="009C7FE2">
              <w:rPr>
                <w:b/>
                <w:color w:val="000000"/>
                <w:szCs w:val="21"/>
              </w:rPr>
              <w:t>t/a</w:t>
            </w:r>
          </w:p>
        </w:tc>
        <w:tc>
          <w:tcPr>
            <w:tcW w:w="1160" w:type="dxa"/>
            <w:gridSpan w:val="2"/>
            <w:tcBorders>
              <w:left w:val="single" w:sz="4" w:space="0" w:color="auto"/>
              <w:bottom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处理处置量</w:t>
            </w:r>
            <w:r w:rsidRPr="009C7FE2">
              <w:rPr>
                <w:b/>
                <w:color w:val="000000"/>
                <w:szCs w:val="21"/>
              </w:rPr>
              <w:t>t/a</w:t>
            </w:r>
          </w:p>
        </w:tc>
        <w:tc>
          <w:tcPr>
            <w:tcW w:w="1071" w:type="dxa"/>
            <w:gridSpan w:val="2"/>
            <w:tcBorders>
              <w:bottom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综合利用量</w:t>
            </w:r>
            <w:r w:rsidRPr="009C7FE2">
              <w:rPr>
                <w:b/>
                <w:color w:val="000000"/>
                <w:szCs w:val="21"/>
              </w:rPr>
              <w:t>t/a</w:t>
            </w:r>
          </w:p>
        </w:tc>
        <w:tc>
          <w:tcPr>
            <w:tcW w:w="736" w:type="dxa"/>
            <w:tcBorders>
              <w:bottom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外排量</w:t>
            </w:r>
            <w:r w:rsidRPr="009C7FE2">
              <w:rPr>
                <w:b/>
                <w:color w:val="000000"/>
                <w:szCs w:val="21"/>
              </w:rPr>
              <w:t>t/a</w:t>
            </w:r>
          </w:p>
        </w:tc>
        <w:tc>
          <w:tcPr>
            <w:tcW w:w="1828" w:type="dxa"/>
            <w:gridSpan w:val="2"/>
            <w:tcBorders>
              <w:bottom w:val="single" w:sz="4" w:space="0" w:color="auto"/>
            </w:tcBorders>
            <w:vAlign w:val="center"/>
          </w:tcPr>
          <w:p w:rsidR="001C1CDC" w:rsidRPr="009C7FE2" w:rsidRDefault="001C1CDC">
            <w:pPr>
              <w:snapToGrid w:val="0"/>
              <w:jc w:val="center"/>
              <w:rPr>
                <w:b/>
                <w:color w:val="000000"/>
                <w:szCs w:val="21"/>
              </w:rPr>
            </w:pPr>
            <w:r w:rsidRPr="009C7FE2">
              <w:rPr>
                <w:b/>
                <w:color w:val="000000"/>
                <w:szCs w:val="21"/>
              </w:rPr>
              <w:t>备注</w:t>
            </w:r>
          </w:p>
        </w:tc>
      </w:tr>
      <w:tr w:rsidR="001C1CDC" w:rsidRPr="009C7FE2" w:rsidTr="00A658BE">
        <w:tblPrEx>
          <w:tblCellMar>
            <w:top w:w="0" w:type="dxa"/>
            <w:bottom w:w="0" w:type="dxa"/>
          </w:tblCellMar>
        </w:tblPrEx>
        <w:trPr>
          <w:cantSplit/>
          <w:trHeight w:val="69"/>
          <w:jc w:val="center"/>
        </w:trPr>
        <w:tc>
          <w:tcPr>
            <w:tcW w:w="827" w:type="dxa"/>
            <w:vMerge/>
            <w:vAlign w:val="center"/>
          </w:tcPr>
          <w:p w:rsidR="001C1CDC" w:rsidRPr="009C7FE2" w:rsidRDefault="001C1CDC">
            <w:pPr>
              <w:snapToGrid w:val="0"/>
              <w:jc w:val="center"/>
              <w:rPr>
                <w:color w:val="000000"/>
                <w:szCs w:val="21"/>
              </w:rPr>
            </w:pPr>
          </w:p>
        </w:tc>
        <w:tc>
          <w:tcPr>
            <w:tcW w:w="1396" w:type="dxa"/>
            <w:vMerge w:val="restart"/>
            <w:vAlign w:val="center"/>
          </w:tcPr>
          <w:p w:rsidR="001C1CDC" w:rsidRPr="009C7FE2" w:rsidRDefault="001C1CDC">
            <w:pPr>
              <w:spacing w:line="320" w:lineRule="exact"/>
              <w:jc w:val="center"/>
              <w:rPr>
                <w:color w:val="000000"/>
                <w:szCs w:val="21"/>
              </w:rPr>
            </w:pPr>
            <w:r w:rsidRPr="009C7FE2">
              <w:rPr>
                <w:rFonts w:hint="eastAsia"/>
                <w:color w:val="000000"/>
                <w:szCs w:val="21"/>
              </w:rPr>
              <w:t>生活垃圾</w:t>
            </w:r>
          </w:p>
          <w:p w:rsidR="001C1CDC" w:rsidRPr="009C7FE2" w:rsidRDefault="001C1CDC">
            <w:pPr>
              <w:spacing w:line="320" w:lineRule="exact"/>
              <w:jc w:val="center"/>
              <w:rPr>
                <w:rFonts w:hint="eastAsia"/>
                <w:color w:val="000000"/>
                <w:szCs w:val="21"/>
              </w:rPr>
            </w:pPr>
            <w:r w:rsidRPr="009C7FE2">
              <w:rPr>
                <w:rFonts w:hint="eastAsia"/>
                <w:color w:val="000000"/>
                <w:szCs w:val="21"/>
              </w:rPr>
              <w:t>一般工业</w:t>
            </w:r>
          </w:p>
          <w:p w:rsidR="001C1CDC" w:rsidRPr="009C7FE2" w:rsidRDefault="001C1CDC">
            <w:pPr>
              <w:spacing w:line="320" w:lineRule="exact"/>
              <w:jc w:val="center"/>
              <w:rPr>
                <w:color w:val="000000"/>
                <w:szCs w:val="21"/>
              </w:rPr>
            </w:pPr>
            <w:r w:rsidRPr="009C7FE2">
              <w:rPr>
                <w:rFonts w:hint="eastAsia"/>
                <w:color w:val="000000"/>
                <w:szCs w:val="21"/>
              </w:rPr>
              <w:t>固废</w:t>
            </w:r>
          </w:p>
          <w:p w:rsidR="001C1CDC" w:rsidRPr="009C7FE2" w:rsidRDefault="001C1CDC" w:rsidP="005364C7">
            <w:pPr>
              <w:spacing w:line="320" w:lineRule="exact"/>
              <w:jc w:val="center"/>
              <w:rPr>
                <w:rFonts w:hint="eastAsia"/>
                <w:color w:val="000000"/>
                <w:szCs w:val="21"/>
              </w:rPr>
            </w:pPr>
            <w:r w:rsidRPr="009C7FE2">
              <w:rPr>
                <w:rFonts w:hint="eastAsia"/>
                <w:color w:val="000000"/>
                <w:szCs w:val="21"/>
              </w:rPr>
              <w:t>危险废物</w:t>
            </w:r>
          </w:p>
        </w:tc>
        <w:tc>
          <w:tcPr>
            <w:tcW w:w="956" w:type="dxa"/>
            <w:vAlign w:val="center"/>
          </w:tcPr>
          <w:p w:rsidR="001C1CDC" w:rsidRDefault="001C1CDC">
            <w:pPr>
              <w:snapToGrid w:val="0"/>
              <w:jc w:val="center"/>
              <w:rPr>
                <w:rFonts w:hint="eastAsia"/>
                <w:color w:val="000000"/>
                <w:szCs w:val="21"/>
              </w:rPr>
            </w:pPr>
            <w:r>
              <w:rPr>
                <w:rFonts w:hint="eastAsia"/>
                <w:color w:val="000000"/>
                <w:szCs w:val="21"/>
              </w:rPr>
              <w:t>生活</w:t>
            </w:r>
          </w:p>
          <w:p w:rsidR="001C1CDC" w:rsidRPr="009C7FE2" w:rsidRDefault="001C1CDC">
            <w:pPr>
              <w:snapToGrid w:val="0"/>
              <w:jc w:val="center"/>
              <w:rPr>
                <w:rFonts w:hint="eastAsia"/>
                <w:color w:val="000000"/>
                <w:szCs w:val="21"/>
              </w:rPr>
            </w:pPr>
            <w:r>
              <w:rPr>
                <w:rFonts w:hint="eastAsia"/>
                <w:color w:val="000000"/>
                <w:szCs w:val="21"/>
              </w:rPr>
              <w:t>垃圾</w:t>
            </w:r>
          </w:p>
        </w:tc>
        <w:tc>
          <w:tcPr>
            <w:tcW w:w="1098" w:type="dxa"/>
            <w:tcBorders>
              <w:right w:val="single" w:sz="4" w:space="0" w:color="auto"/>
            </w:tcBorders>
            <w:vAlign w:val="center"/>
          </w:tcPr>
          <w:p w:rsidR="001C1CDC" w:rsidRPr="009C7FE2" w:rsidRDefault="001C1CDC">
            <w:pPr>
              <w:adjustRightInd w:val="0"/>
              <w:snapToGrid w:val="0"/>
              <w:spacing w:line="240" w:lineRule="exact"/>
              <w:jc w:val="center"/>
              <w:rPr>
                <w:rFonts w:hint="eastAsia"/>
                <w:bCs/>
                <w:color w:val="000000"/>
                <w:szCs w:val="21"/>
              </w:rPr>
            </w:pPr>
            <w:r>
              <w:rPr>
                <w:rFonts w:hint="eastAsia"/>
                <w:bCs/>
                <w:color w:val="000000"/>
                <w:szCs w:val="21"/>
              </w:rPr>
              <w:t>12</w:t>
            </w:r>
          </w:p>
        </w:tc>
        <w:tc>
          <w:tcPr>
            <w:tcW w:w="1160" w:type="dxa"/>
            <w:gridSpan w:val="2"/>
            <w:tcBorders>
              <w:left w:val="single" w:sz="4" w:space="0" w:color="auto"/>
            </w:tcBorders>
            <w:vAlign w:val="center"/>
          </w:tcPr>
          <w:p w:rsidR="001C1CDC" w:rsidRPr="009C7FE2" w:rsidRDefault="001C1CDC">
            <w:pPr>
              <w:adjustRightInd w:val="0"/>
              <w:snapToGrid w:val="0"/>
              <w:spacing w:line="240" w:lineRule="exact"/>
              <w:jc w:val="center"/>
              <w:rPr>
                <w:rFonts w:hint="eastAsia"/>
                <w:bCs/>
                <w:color w:val="000000"/>
                <w:szCs w:val="21"/>
              </w:rPr>
            </w:pPr>
            <w:r>
              <w:rPr>
                <w:rFonts w:hint="eastAsia"/>
                <w:bCs/>
                <w:color w:val="000000"/>
                <w:szCs w:val="21"/>
              </w:rPr>
              <w:t>12</w:t>
            </w:r>
          </w:p>
        </w:tc>
        <w:tc>
          <w:tcPr>
            <w:tcW w:w="1071" w:type="dxa"/>
            <w:gridSpan w:val="2"/>
            <w:vAlign w:val="center"/>
          </w:tcPr>
          <w:p w:rsidR="001C1CDC" w:rsidRPr="009C7FE2" w:rsidRDefault="001C1CDC">
            <w:pPr>
              <w:spacing w:line="320" w:lineRule="exact"/>
              <w:jc w:val="center"/>
              <w:rPr>
                <w:rFonts w:hint="eastAsia"/>
                <w:color w:val="000000"/>
                <w:szCs w:val="21"/>
              </w:rPr>
            </w:pPr>
            <w:r>
              <w:rPr>
                <w:rFonts w:hint="eastAsia"/>
                <w:color w:val="000000"/>
                <w:szCs w:val="21"/>
              </w:rPr>
              <w:t>0</w:t>
            </w:r>
          </w:p>
        </w:tc>
        <w:tc>
          <w:tcPr>
            <w:tcW w:w="736" w:type="dxa"/>
            <w:vAlign w:val="center"/>
          </w:tcPr>
          <w:p w:rsidR="001C1CDC" w:rsidRPr="009C7FE2" w:rsidRDefault="001C1CDC">
            <w:pPr>
              <w:spacing w:line="320" w:lineRule="exact"/>
              <w:jc w:val="center"/>
              <w:rPr>
                <w:rFonts w:hint="eastAsia"/>
                <w:color w:val="000000"/>
                <w:szCs w:val="21"/>
              </w:rPr>
            </w:pPr>
            <w:r>
              <w:rPr>
                <w:rFonts w:hint="eastAsia"/>
                <w:color w:val="000000"/>
                <w:szCs w:val="21"/>
              </w:rPr>
              <w:t>0</w:t>
            </w:r>
          </w:p>
        </w:tc>
        <w:tc>
          <w:tcPr>
            <w:tcW w:w="1828" w:type="dxa"/>
            <w:gridSpan w:val="2"/>
            <w:tcBorders>
              <w:top w:val="single" w:sz="4" w:space="0" w:color="auto"/>
              <w:bottom w:val="single" w:sz="4" w:space="0" w:color="auto"/>
            </w:tcBorders>
            <w:vAlign w:val="center"/>
          </w:tcPr>
          <w:p w:rsidR="001C1CDC" w:rsidRPr="009C7FE2" w:rsidRDefault="001C1CDC">
            <w:pPr>
              <w:snapToGrid w:val="0"/>
              <w:spacing w:line="320" w:lineRule="exact"/>
              <w:jc w:val="center"/>
              <w:rPr>
                <w:rFonts w:hint="eastAsia"/>
                <w:color w:val="000000"/>
                <w:szCs w:val="21"/>
              </w:rPr>
            </w:pPr>
          </w:p>
        </w:tc>
      </w:tr>
      <w:tr w:rsidR="001C1CDC" w:rsidRPr="009C7FE2" w:rsidTr="00A658BE">
        <w:tblPrEx>
          <w:tblCellMar>
            <w:top w:w="0" w:type="dxa"/>
            <w:bottom w:w="0" w:type="dxa"/>
          </w:tblCellMar>
        </w:tblPrEx>
        <w:trPr>
          <w:cantSplit/>
          <w:trHeight w:val="69"/>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rsidP="005364C7">
            <w:pPr>
              <w:spacing w:line="320" w:lineRule="exact"/>
              <w:jc w:val="center"/>
              <w:rPr>
                <w:rFonts w:hint="eastAsia"/>
                <w:color w:val="000000"/>
                <w:szCs w:val="21"/>
              </w:rPr>
            </w:pPr>
          </w:p>
        </w:tc>
        <w:tc>
          <w:tcPr>
            <w:tcW w:w="956" w:type="dxa"/>
            <w:vAlign w:val="center"/>
          </w:tcPr>
          <w:p w:rsidR="001C1CDC" w:rsidRPr="009C7FE2" w:rsidRDefault="001C1CDC">
            <w:pPr>
              <w:snapToGrid w:val="0"/>
              <w:jc w:val="center"/>
              <w:rPr>
                <w:rFonts w:hint="eastAsia"/>
                <w:color w:val="000000"/>
                <w:szCs w:val="21"/>
              </w:rPr>
            </w:pPr>
            <w:r w:rsidRPr="009C7FE2">
              <w:rPr>
                <w:rFonts w:hint="eastAsia"/>
                <w:color w:val="000000"/>
                <w:szCs w:val="21"/>
              </w:rPr>
              <w:t>固体</w:t>
            </w:r>
          </w:p>
          <w:p w:rsidR="001C1CDC" w:rsidRPr="009C7FE2" w:rsidRDefault="001C1CDC">
            <w:pPr>
              <w:snapToGrid w:val="0"/>
              <w:jc w:val="center"/>
              <w:rPr>
                <w:rFonts w:hint="eastAsia"/>
                <w:color w:val="000000"/>
                <w:szCs w:val="21"/>
              </w:rPr>
            </w:pPr>
            <w:r w:rsidRPr="009C7FE2">
              <w:rPr>
                <w:rFonts w:hint="eastAsia"/>
                <w:color w:val="000000"/>
                <w:szCs w:val="21"/>
              </w:rPr>
              <w:t>废料</w:t>
            </w:r>
          </w:p>
        </w:tc>
        <w:tc>
          <w:tcPr>
            <w:tcW w:w="1098" w:type="dxa"/>
            <w:tcBorders>
              <w:right w:val="single" w:sz="4" w:space="0" w:color="auto"/>
            </w:tcBorders>
            <w:vAlign w:val="center"/>
          </w:tcPr>
          <w:p w:rsidR="001C1CDC" w:rsidRPr="009C7FE2" w:rsidRDefault="001C1CDC">
            <w:pPr>
              <w:adjustRightInd w:val="0"/>
              <w:snapToGrid w:val="0"/>
              <w:spacing w:line="240" w:lineRule="exact"/>
              <w:jc w:val="center"/>
              <w:rPr>
                <w:rFonts w:hint="eastAsia"/>
                <w:bCs/>
                <w:color w:val="000000"/>
                <w:szCs w:val="21"/>
              </w:rPr>
            </w:pPr>
            <w:r>
              <w:rPr>
                <w:rFonts w:hint="eastAsia"/>
                <w:bCs/>
                <w:color w:val="000000"/>
                <w:szCs w:val="21"/>
              </w:rPr>
              <w:t>2</w:t>
            </w:r>
          </w:p>
        </w:tc>
        <w:tc>
          <w:tcPr>
            <w:tcW w:w="1160" w:type="dxa"/>
            <w:gridSpan w:val="2"/>
            <w:tcBorders>
              <w:left w:val="single" w:sz="4" w:space="0" w:color="auto"/>
            </w:tcBorders>
            <w:vAlign w:val="center"/>
          </w:tcPr>
          <w:p w:rsidR="001C1CDC" w:rsidRPr="009C7FE2" w:rsidRDefault="001C1CDC">
            <w:pPr>
              <w:adjustRightInd w:val="0"/>
              <w:snapToGrid w:val="0"/>
              <w:spacing w:line="240" w:lineRule="exact"/>
              <w:jc w:val="center"/>
              <w:rPr>
                <w:rFonts w:hint="eastAsia"/>
                <w:bCs/>
                <w:color w:val="000000"/>
                <w:szCs w:val="21"/>
              </w:rPr>
            </w:pPr>
            <w:r w:rsidRPr="009C7FE2">
              <w:rPr>
                <w:rFonts w:hint="eastAsia"/>
                <w:bCs/>
                <w:color w:val="000000"/>
                <w:szCs w:val="21"/>
              </w:rPr>
              <w:t>2</w:t>
            </w:r>
          </w:p>
        </w:tc>
        <w:tc>
          <w:tcPr>
            <w:tcW w:w="1071" w:type="dxa"/>
            <w:gridSpan w:val="2"/>
            <w:vAlign w:val="center"/>
          </w:tcPr>
          <w:p w:rsidR="001C1CDC" w:rsidRPr="009C7FE2" w:rsidRDefault="001C1CDC">
            <w:pPr>
              <w:spacing w:line="320" w:lineRule="exact"/>
              <w:jc w:val="center"/>
              <w:rPr>
                <w:rFonts w:hint="eastAsia"/>
                <w:color w:val="000000"/>
                <w:szCs w:val="21"/>
              </w:rPr>
            </w:pPr>
            <w:r w:rsidRPr="009C7FE2">
              <w:rPr>
                <w:rFonts w:hint="eastAsia"/>
                <w:color w:val="000000"/>
                <w:szCs w:val="21"/>
              </w:rPr>
              <w:t>0</w:t>
            </w:r>
          </w:p>
        </w:tc>
        <w:tc>
          <w:tcPr>
            <w:tcW w:w="736" w:type="dxa"/>
            <w:vAlign w:val="center"/>
          </w:tcPr>
          <w:p w:rsidR="001C1CDC" w:rsidRPr="009C7FE2" w:rsidRDefault="001C1CDC">
            <w:pPr>
              <w:spacing w:line="320" w:lineRule="exact"/>
              <w:jc w:val="center"/>
              <w:rPr>
                <w:rFonts w:hint="eastAsia"/>
                <w:color w:val="000000"/>
                <w:szCs w:val="21"/>
              </w:rPr>
            </w:pPr>
            <w:r w:rsidRPr="009C7FE2">
              <w:rPr>
                <w:rFonts w:hint="eastAsia"/>
                <w:color w:val="000000"/>
                <w:szCs w:val="21"/>
              </w:rPr>
              <w:t>0</w:t>
            </w:r>
          </w:p>
        </w:tc>
        <w:tc>
          <w:tcPr>
            <w:tcW w:w="1828" w:type="dxa"/>
            <w:gridSpan w:val="2"/>
            <w:tcBorders>
              <w:top w:val="single" w:sz="4" w:space="0" w:color="auto"/>
              <w:bottom w:val="single" w:sz="4" w:space="0" w:color="auto"/>
            </w:tcBorders>
            <w:vAlign w:val="center"/>
          </w:tcPr>
          <w:p w:rsidR="001C1CDC" w:rsidRPr="009C7FE2" w:rsidRDefault="001C1CDC">
            <w:pPr>
              <w:snapToGrid w:val="0"/>
              <w:spacing w:line="320" w:lineRule="exact"/>
              <w:jc w:val="center"/>
              <w:rPr>
                <w:rFonts w:hint="eastAsia"/>
                <w:color w:val="000000"/>
                <w:szCs w:val="21"/>
              </w:rPr>
            </w:pPr>
            <w:r w:rsidRPr="009C7FE2">
              <w:rPr>
                <w:rFonts w:hint="eastAsia"/>
                <w:color w:val="000000"/>
                <w:szCs w:val="21"/>
              </w:rPr>
              <w:t>出售给废品回收企业</w:t>
            </w:r>
          </w:p>
        </w:tc>
      </w:tr>
      <w:tr w:rsidR="001C1CDC" w:rsidRPr="009C7FE2" w:rsidTr="00A658BE">
        <w:tblPrEx>
          <w:tblCellMar>
            <w:top w:w="0" w:type="dxa"/>
            <w:bottom w:w="0" w:type="dxa"/>
          </w:tblCellMar>
        </w:tblPrEx>
        <w:trPr>
          <w:cantSplit/>
          <w:trHeight w:val="396"/>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rsidP="005364C7">
            <w:pPr>
              <w:spacing w:line="320" w:lineRule="exact"/>
              <w:jc w:val="center"/>
              <w:rPr>
                <w:rFonts w:hint="eastAsia"/>
                <w:color w:val="000000"/>
                <w:szCs w:val="21"/>
              </w:rPr>
            </w:pPr>
          </w:p>
        </w:tc>
        <w:tc>
          <w:tcPr>
            <w:tcW w:w="956" w:type="dxa"/>
            <w:vAlign w:val="center"/>
          </w:tcPr>
          <w:p w:rsidR="001C1CDC" w:rsidRPr="009C7FE2" w:rsidRDefault="001C1CDC" w:rsidP="00A063A2">
            <w:pPr>
              <w:widowControl/>
              <w:spacing w:line="260" w:lineRule="exact"/>
              <w:ind w:leftChars="-50" w:left="-105" w:rightChars="-50" w:right="-105"/>
              <w:jc w:val="center"/>
              <w:rPr>
                <w:color w:val="000000"/>
                <w:szCs w:val="21"/>
              </w:rPr>
            </w:pPr>
            <w:r w:rsidRPr="009C7FE2">
              <w:rPr>
                <w:rFonts w:hint="eastAsia"/>
                <w:color w:val="000000"/>
                <w:szCs w:val="21"/>
              </w:rPr>
              <w:t>废切削液</w:t>
            </w:r>
          </w:p>
        </w:tc>
        <w:tc>
          <w:tcPr>
            <w:tcW w:w="1098" w:type="dxa"/>
            <w:tcBorders>
              <w:righ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0.5</w:t>
            </w:r>
          </w:p>
        </w:tc>
        <w:tc>
          <w:tcPr>
            <w:tcW w:w="1160" w:type="dxa"/>
            <w:gridSpan w:val="2"/>
            <w:tcBorders>
              <w:lef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0.5</w:t>
            </w:r>
          </w:p>
        </w:tc>
        <w:tc>
          <w:tcPr>
            <w:tcW w:w="1071" w:type="dxa"/>
            <w:gridSpan w:val="2"/>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736" w:type="dxa"/>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1828" w:type="dxa"/>
            <w:gridSpan w:val="2"/>
            <w:vMerge w:val="restart"/>
            <w:tcBorders>
              <w:top w:val="single" w:sz="4" w:space="0" w:color="auto"/>
            </w:tcBorders>
            <w:vAlign w:val="center"/>
          </w:tcPr>
          <w:p w:rsidR="001C1CDC" w:rsidRPr="009C7FE2" w:rsidRDefault="001C1CDC">
            <w:pPr>
              <w:snapToGrid w:val="0"/>
              <w:spacing w:line="320" w:lineRule="exact"/>
              <w:jc w:val="center"/>
              <w:rPr>
                <w:rFonts w:hint="eastAsia"/>
                <w:color w:val="000000"/>
                <w:szCs w:val="21"/>
              </w:rPr>
            </w:pPr>
            <w:r w:rsidRPr="009C7FE2">
              <w:rPr>
                <w:rFonts w:hint="eastAsia"/>
                <w:color w:val="000000"/>
                <w:szCs w:val="21"/>
              </w:rPr>
              <w:t>交由有资质单位处置</w:t>
            </w:r>
          </w:p>
        </w:tc>
      </w:tr>
      <w:tr w:rsidR="001C1CDC" w:rsidRPr="009C7FE2" w:rsidTr="00A658BE">
        <w:tblPrEx>
          <w:tblCellMar>
            <w:top w:w="0" w:type="dxa"/>
            <w:bottom w:w="0" w:type="dxa"/>
          </w:tblCellMar>
        </w:tblPrEx>
        <w:trPr>
          <w:cantSplit/>
          <w:trHeight w:val="396"/>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rsidP="0086471B">
            <w:pPr>
              <w:spacing w:line="320" w:lineRule="exact"/>
              <w:jc w:val="center"/>
              <w:rPr>
                <w:color w:val="000000"/>
                <w:szCs w:val="21"/>
              </w:rPr>
            </w:pPr>
          </w:p>
        </w:tc>
        <w:tc>
          <w:tcPr>
            <w:tcW w:w="956" w:type="dxa"/>
            <w:vAlign w:val="center"/>
          </w:tcPr>
          <w:p w:rsidR="001C1CDC" w:rsidRPr="009C7FE2" w:rsidRDefault="001C1CDC"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含油擦布、手套</w:t>
            </w:r>
          </w:p>
        </w:tc>
        <w:tc>
          <w:tcPr>
            <w:tcW w:w="1098" w:type="dxa"/>
            <w:tcBorders>
              <w:righ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0.1</w:t>
            </w:r>
          </w:p>
        </w:tc>
        <w:tc>
          <w:tcPr>
            <w:tcW w:w="1160" w:type="dxa"/>
            <w:gridSpan w:val="2"/>
            <w:tcBorders>
              <w:lef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0.1</w:t>
            </w:r>
          </w:p>
        </w:tc>
        <w:tc>
          <w:tcPr>
            <w:tcW w:w="1071" w:type="dxa"/>
            <w:gridSpan w:val="2"/>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736" w:type="dxa"/>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1828" w:type="dxa"/>
            <w:gridSpan w:val="2"/>
            <w:vMerge/>
            <w:vAlign w:val="center"/>
          </w:tcPr>
          <w:p w:rsidR="001C1CDC" w:rsidRPr="009C7FE2" w:rsidRDefault="001C1CDC">
            <w:pPr>
              <w:jc w:val="center"/>
              <w:rPr>
                <w:color w:val="000000"/>
                <w:szCs w:val="21"/>
              </w:rPr>
            </w:pPr>
          </w:p>
        </w:tc>
      </w:tr>
      <w:tr w:rsidR="001C1CDC" w:rsidRPr="009C7FE2" w:rsidTr="00A658BE">
        <w:tblPrEx>
          <w:tblCellMar>
            <w:top w:w="0" w:type="dxa"/>
            <w:bottom w:w="0" w:type="dxa"/>
          </w:tblCellMar>
        </w:tblPrEx>
        <w:trPr>
          <w:cantSplit/>
          <w:trHeight w:val="396"/>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pPr>
              <w:spacing w:line="320" w:lineRule="exact"/>
              <w:jc w:val="center"/>
              <w:rPr>
                <w:rFonts w:hint="eastAsia"/>
                <w:color w:val="000000"/>
                <w:szCs w:val="21"/>
              </w:rPr>
            </w:pPr>
          </w:p>
        </w:tc>
        <w:tc>
          <w:tcPr>
            <w:tcW w:w="956" w:type="dxa"/>
            <w:vAlign w:val="center"/>
          </w:tcPr>
          <w:p w:rsidR="001C1CDC" w:rsidRPr="009C7FE2" w:rsidRDefault="001C1CDC" w:rsidP="00A063A2">
            <w:pPr>
              <w:widowControl/>
              <w:spacing w:line="260" w:lineRule="exact"/>
              <w:ind w:leftChars="-50" w:left="-105" w:rightChars="-50" w:right="-105"/>
              <w:jc w:val="center"/>
              <w:rPr>
                <w:rFonts w:hint="eastAsia"/>
                <w:color w:val="000000"/>
                <w:szCs w:val="21"/>
              </w:rPr>
            </w:pPr>
            <w:r>
              <w:rPr>
                <w:rFonts w:hint="eastAsia"/>
                <w:color w:val="000000"/>
                <w:szCs w:val="21"/>
              </w:rPr>
              <w:t>废机</w:t>
            </w:r>
            <w:r w:rsidRPr="009C7FE2">
              <w:rPr>
                <w:rFonts w:hint="eastAsia"/>
                <w:color w:val="000000"/>
                <w:szCs w:val="21"/>
              </w:rPr>
              <w:t>油</w:t>
            </w:r>
          </w:p>
        </w:tc>
        <w:tc>
          <w:tcPr>
            <w:tcW w:w="1098" w:type="dxa"/>
            <w:tcBorders>
              <w:righ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1.0</w:t>
            </w:r>
          </w:p>
        </w:tc>
        <w:tc>
          <w:tcPr>
            <w:tcW w:w="1160" w:type="dxa"/>
            <w:gridSpan w:val="2"/>
            <w:tcBorders>
              <w:left w:val="single" w:sz="4" w:space="0" w:color="auto"/>
            </w:tcBorders>
            <w:vAlign w:val="center"/>
          </w:tcPr>
          <w:p w:rsidR="001C1CDC" w:rsidRPr="009C7FE2" w:rsidRDefault="001C1CDC" w:rsidP="00A063A2">
            <w:pPr>
              <w:adjustRightInd w:val="0"/>
              <w:snapToGrid w:val="0"/>
              <w:spacing w:line="240" w:lineRule="exact"/>
              <w:jc w:val="center"/>
              <w:rPr>
                <w:rFonts w:hint="eastAsia"/>
                <w:bCs/>
                <w:color w:val="000000"/>
                <w:szCs w:val="21"/>
              </w:rPr>
            </w:pPr>
            <w:r w:rsidRPr="009C7FE2">
              <w:rPr>
                <w:rFonts w:hint="eastAsia"/>
                <w:bCs/>
                <w:color w:val="000000"/>
                <w:szCs w:val="21"/>
              </w:rPr>
              <w:t>1.0</w:t>
            </w:r>
          </w:p>
        </w:tc>
        <w:tc>
          <w:tcPr>
            <w:tcW w:w="1071" w:type="dxa"/>
            <w:gridSpan w:val="2"/>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736" w:type="dxa"/>
            <w:vAlign w:val="center"/>
          </w:tcPr>
          <w:p w:rsidR="001C1CDC" w:rsidRPr="009C7FE2" w:rsidRDefault="001C1CDC">
            <w:pPr>
              <w:jc w:val="center"/>
              <w:rPr>
                <w:rFonts w:hint="eastAsia"/>
                <w:color w:val="000000"/>
                <w:szCs w:val="21"/>
              </w:rPr>
            </w:pPr>
            <w:r w:rsidRPr="009C7FE2">
              <w:rPr>
                <w:rFonts w:hint="eastAsia"/>
                <w:color w:val="000000"/>
                <w:szCs w:val="21"/>
              </w:rPr>
              <w:t>0</w:t>
            </w:r>
          </w:p>
        </w:tc>
        <w:tc>
          <w:tcPr>
            <w:tcW w:w="1828" w:type="dxa"/>
            <w:gridSpan w:val="2"/>
            <w:vMerge/>
            <w:vAlign w:val="center"/>
          </w:tcPr>
          <w:p w:rsidR="001C1CDC" w:rsidRPr="009C7FE2" w:rsidRDefault="001C1CDC">
            <w:pPr>
              <w:jc w:val="center"/>
              <w:rPr>
                <w:color w:val="000000"/>
                <w:szCs w:val="21"/>
              </w:rPr>
            </w:pPr>
          </w:p>
        </w:tc>
      </w:tr>
      <w:tr w:rsidR="001C1CDC" w:rsidRPr="009C7FE2" w:rsidTr="00A658BE">
        <w:tblPrEx>
          <w:tblCellMar>
            <w:top w:w="0" w:type="dxa"/>
            <w:bottom w:w="0" w:type="dxa"/>
          </w:tblCellMar>
        </w:tblPrEx>
        <w:trPr>
          <w:cantSplit/>
          <w:trHeight w:val="396"/>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pPr>
              <w:spacing w:line="320" w:lineRule="exact"/>
              <w:jc w:val="center"/>
              <w:rPr>
                <w:rFonts w:hint="eastAsia"/>
                <w:color w:val="000000"/>
                <w:szCs w:val="21"/>
              </w:rPr>
            </w:pPr>
          </w:p>
        </w:tc>
        <w:tc>
          <w:tcPr>
            <w:tcW w:w="956" w:type="dxa"/>
            <w:vAlign w:val="center"/>
          </w:tcPr>
          <w:p w:rsidR="001C1CDC" w:rsidRPr="009C7FE2" w:rsidRDefault="001C1CDC"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废电解液</w:t>
            </w:r>
          </w:p>
        </w:tc>
        <w:tc>
          <w:tcPr>
            <w:tcW w:w="1098" w:type="dxa"/>
            <w:tcBorders>
              <w:right w:val="single" w:sz="4" w:space="0" w:color="auto"/>
            </w:tcBorders>
            <w:vAlign w:val="center"/>
          </w:tcPr>
          <w:p w:rsidR="001C1CDC" w:rsidRPr="00C449D9" w:rsidRDefault="001C1CDC" w:rsidP="00A063A2">
            <w:pPr>
              <w:adjustRightInd w:val="0"/>
              <w:snapToGrid w:val="0"/>
              <w:spacing w:line="240" w:lineRule="exact"/>
              <w:jc w:val="center"/>
              <w:rPr>
                <w:rFonts w:hint="eastAsia"/>
                <w:bCs/>
                <w:color w:val="000000"/>
                <w:szCs w:val="21"/>
                <w:highlight w:val="yellow"/>
              </w:rPr>
            </w:pPr>
            <w:r w:rsidRPr="0074058C">
              <w:rPr>
                <w:rFonts w:hint="eastAsia"/>
                <w:bCs/>
                <w:color w:val="000000"/>
                <w:szCs w:val="21"/>
              </w:rPr>
              <w:t>5.0</w:t>
            </w:r>
          </w:p>
        </w:tc>
        <w:tc>
          <w:tcPr>
            <w:tcW w:w="1160" w:type="dxa"/>
            <w:gridSpan w:val="2"/>
            <w:tcBorders>
              <w:left w:val="single" w:sz="4" w:space="0" w:color="auto"/>
            </w:tcBorders>
            <w:vAlign w:val="center"/>
          </w:tcPr>
          <w:p w:rsidR="001C1CDC" w:rsidRPr="00C449D9" w:rsidRDefault="001C1CDC" w:rsidP="00A063A2">
            <w:pPr>
              <w:adjustRightInd w:val="0"/>
              <w:snapToGrid w:val="0"/>
              <w:spacing w:line="240" w:lineRule="exact"/>
              <w:jc w:val="center"/>
              <w:rPr>
                <w:rFonts w:hint="eastAsia"/>
                <w:bCs/>
                <w:color w:val="000000"/>
                <w:szCs w:val="21"/>
                <w:highlight w:val="yellow"/>
              </w:rPr>
            </w:pPr>
            <w:r w:rsidRPr="0074058C">
              <w:rPr>
                <w:rFonts w:hint="eastAsia"/>
                <w:bCs/>
                <w:color w:val="000000"/>
                <w:szCs w:val="21"/>
              </w:rPr>
              <w:t>5.0</w:t>
            </w:r>
          </w:p>
        </w:tc>
        <w:tc>
          <w:tcPr>
            <w:tcW w:w="1071" w:type="dxa"/>
            <w:gridSpan w:val="2"/>
            <w:vAlign w:val="center"/>
          </w:tcPr>
          <w:p w:rsidR="001C1CDC" w:rsidRPr="009C7FE2" w:rsidRDefault="001C1CDC">
            <w:pPr>
              <w:jc w:val="center"/>
              <w:rPr>
                <w:rFonts w:hint="eastAsia"/>
                <w:color w:val="000000"/>
                <w:szCs w:val="21"/>
              </w:rPr>
            </w:pPr>
            <w:r>
              <w:rPr>
                <w:rFonts w:hint="eastAsia"/>
                <w:color w:val="000000"/>
                <w:szCs w:val="21"/>
              </w:rPr>
              <w:t>0</w:t>
            </w:r>
          </w:p>
        </w:tc>
        <w:tc>
          <w:tcPr>
            <w:tcW w:w="736" w:type="dxa"/>
            <w:vAlign w:val="center"/>
          </w:tcPr>
          <w:p w:rsidR="001C1CDC" w:rsidRPr="009C7FE2" w:rsidRDefault="001C1CDC">
            <w:pPr>
              <w:jc w:val="center"/>
              <w:rPr>
                <w:rFonts w:hint="eastAsia"/>
                <w:color w:val="000000"/>
                <w:szCs w:val="21"/>
              </w:rPr>
            </w:pPr>
            <w:r>
              <w:rPr>
                <w:rFonts w:hint="eastAsia"/>
                <w:color w:val="000000"/>
                <w:szCs w:val="21"/>
              </w:rPr>
              <w:t>0</w:t>
            </w:r>
          </w:p>
        </w:tc>
        <w:tc>
          <w:tcPr>
            <w:tcW w:w="1828" w:type="dxa"/>
            <w:gridSpan w:val="2"/>
            <w:vMerge/>
            <w:vAlign w:val="center"/>
          </w:tcPr>
          <w:p w:rsidR="001C1CDC" w:rsidRPr="009C7FE2" w:rsidRDefault="001C1CDC">
            <w:pPr>
              <w:jc w:val="center"/>
              <w:rPr>
                <w:color w:val="000000"/>
                <w:szCs w:val="21"/>
              </w:rPr>
            </w:pPr>
          </w:p>
        </w:tc>
      </w:tr>
      <w:tr w:rsidR="001C1CDC" w:rsidRPr="009C7FE2" w:rsidTr="00A658BE">
        <w:tblPrEx>
          <w:tblCellMar>
            <w:top w:w="0" w:type="dxa"/>
            <w:bottom w:w="0" w:type="dxa"/>
          </w:tblCellMar>
        </w:tblPrEx>
        <w:trPr>
          <w:cantSplit/>
          <w:trHeight w:val="396"/>
          <w:jc w:val="center"/>
        </w:trPr>
        <w:tc>
          <w:tcPr>
            <w:tcW w:w="827" w:type="dxa"/>
            <w:vMerge/>
            <w:vAlign w:val="center"/>
          </w:tcPr>
          <w:p w:rsidR="001C1CDC" w:rsidRPr="009C7FE2" w:rsidRDefault="001C1CDC">
            <w:pPr>
              <w:snapToGrid w:val="0"/>
              <w:jc w:val="center"/>
              <w:rPr>
                <w:color w:val="000000"/>
                <w:szCs w:val="21"/>
              </w:rPr>
            </w:pPr>
          </w:p>
        </w:tc>
        <w:tc>
          <w:tcPr>
            <w:tcW w:w="1396" w:type="dxa"/>
            <w:vMerge/>
            <w:vAlign w:val="center"/>
          </w:tcPr>
          <w:p w:rsidR="001C1CDC" w:rsidRPr="009C7FE2" w:rsidRDefault="001C1CDC">
            <w:pPr>
              <w:spacing w:line="320" w:lineRule="exact"/>
              <w:jc w:val="center"/>
              <w:rPr>
                <w:rFonts w:hint="eastAsia"/>
                <w:color w:val="000000"/>
                <w:szCs w:val="21"/>
              </w:rPr>
            </w:pPr>
          </w:p>
        </w:tc>
        <w:tc>
          <w:tcPr>
            <w:tcW w:w="956" w:type="dxa"/>
            <w:vAlign w:val="center"/>
          </w:tcPr>
          <w:p w:rsidR="001C1CDC" w:rsidRPr="009C7FE2" w:rsidRDefault="001C1CDC"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废水蒸发残渣</w:t>
            </w:r>
          </w:p>
        </w:tc>
        <w:tc>
          <w:tcPr>
            <w:tcW w:w="1098" w:type="dxa"/>
            <w:tcBorders>
              <w:right w:val="single" w:sz="4" w:space="0" w:color="auto"/>
            </w:tcBorders>
            <w:vAlign w:val="center"/>
          </w:tcPr>
          <w:p w:rsidR="001C1CDC" w:rsidRPr="00C449D9" w:rsidRDefault="001C1CDC" w:rsidP="00A063A2">
            <w:pPr>
              <w:adjustRightInd w:val="0"/>
              <w:snapToGrid w:val="0"/>
              <w:spacing w:line="240" w:lineRule="exact"/>
              <w:jc w:val="center"/>
              <w:rPr>
                <w:rFonts w:hint="eastAsia"/>
                <w:bCs/>
                <w:color w:val="000000"/>
                <w:szCs w:val="21"/>
                <w:highlight w:val="yellow"/>
              </w:rPr>
            </w:pPr>
            <w:r>
              <w:rPr>
                <w:rFonts w:hint="eastAsia"/>
                <w:bCs/>
                <w:color w:val="000000"/>
                <w:szCs w:val="21"/>
              </w:rPr>
              <w:t>30</w:t>
            </w:r>
          </w:p>
        </w:tc>
        <w:tc>
          <w:tcPr>
            <w:tcW w:w="1160" w:type="dxa"/>
            <w:gridSpan w:val="2"/>
            <w:tcBorders>
              <w:left w:val="single" w:sz="4" w:space="0" w:color="auto"/>
            </w:tcBorders>
            <w:vAlign w:val="center"/>
          </w:tcPr>
          <w:p w:rsidR="001C1CDC" w:rsidRPr="00C449D9" w:rsidRDefault="001C1CDC" w:rsidP="00A063A2">
            <w:pPr>
              <w:adjustRightInd w:val="0"/>
              <w:snapToGrid w:val="0"/>
              <w:spacing w:line="240" w:lineRule="exact"/>
              <w:jc w:val="center"/>
              <w:rPr>
                <w:rFonts w:hint="eastAsia"/>
                <w:bCs/>
                <w:color w:val="000000"/>
                <w:szCs w:val="21"/>
                <w:highlight w:val="yellow"/>
              </w:rPr>
            </w:pPr>
            <w:r>
              <w:rPr>
                <w:rFonts w:hint="eastAsia"/>
                <w:bCs/>
                <w:color w:val="000000"/>
                <w:szCs w:val="21"/>
              </w:rPr>
              <w:t>30</w:t>
            </w:r>
          </w:p>
        </w:tc>
        <w:tc>
          <w:tcPr>
            <w:tcW w:w="1071" w:type="dxa"/>
            <w:gridSpan w:val="2"/>
            <w:vAlign w:val="center"/>
          </w:tcPr>
          <w:p w:rsidR="001C1CDC" w:rsidRPr="009C7FE2" w:rsidRDefault="001C1CDC">
            <w:pPr>
              <w:jc w:val="center"/>
              <w:rPr>
                <w:rFonts w:hint="eastAsia"/>
                <w:color w:val="000000"/>
                <w:szCs w:val="21"/>
              </w:rPr>
            </w:pPr>
            <w:r>
              <w:rPr>
                <w:rFonts w:hint="eastAsia"/>
                <w:color w:val="000000"/>
                <w:szCs w:val="21"/>
              </w:rPr>
              <w:t>0</w:t>
            </w:r>
          </w:p>
        </w:tc>
        <w:tc>
          <w:tcPr>
            <w:tcW w:w="736" w:type="dxa"/>
            <w:vAlign w:val="center"/>
          </w:tcPr>
          <w:p w:rsidR="001C1CDC" w:rsidRPr="009C7FE2" w:rsidRDefault="001C1CDC">
            <w:pPr>
              <w:jc w:val="center"/>
              <w:rPr>
                <w:rFonts w:hint="eastAsia"/>
                <w:color w:val="000000"/>
                <w:szCs w:val="21"/>
              </w:rPr>
            </w:pPr>
            <w:r>
              <w:rPr>
                <w:rFonts w:hint="eastAsia"/>
                <w:color w:val="000000"/>
                <w:szCs w:val="21"/>
              </w:rPr>
              <w:t>0</w:t>
            </w:r>
          </w:p>
        </w:tc>
        <w:tc>
          <w:tcPr>
            <w:tcW w:w="1828" w:type="dxa"/>
            <w:gridSpan w:val="2"/>
            <w:vMerge/>
            <w:vAlign w:val="center"/>
          </w:tcPr>
          <w:p w:rsidR="001C1CDC" w:rsidRPr="009C7FE2" w:rsidRDefault="001C1CDC">
            <w:pPr>
              <w:jc w:val="center"/>
              <w:rPr>
                <w:color w:val="000000"/>
                <w:szCs w:val="21"/>
              </w:rPr>
            </w:pPr>
          </w:p>
        </w:tc>
      </w:tr>
      <w:tr w:rsidR="00A658BE" w:rsidRPr="009C7FE2" w:rsidTr="00A658BE">
        <w:tblPrEx>
          <w:tblCellMar>
            <w:top w:w="0" w:type="dxa"/>
            <w:bottom w:w="0" w:type="dxa"/>
          </w:tblCellMar>
        </w:tblPrEx>
        <w:trPr>
          <w:cantSplit/>
          <w:trHeight w:val="515"/>
          <w:jc w:val="center"/>
        </w:trPr>
        <w:tc>
          <w:tcPr>
            <w:tcW w:w="2223" w:type="dxa"/>
            <w:gridSpan w:val="2"/>
            <w:vAlign w:val="center"/>
          </w:tcPr>
          <w:p w:rsidR="00A658BE" w:rsidRPr="009C7FE2" w:rsidRDefault="00A658BE">
            <w:pPr>
              <w:snapToGrid w:val="0"/>
              <w:jc w:val="center"/>
              <w:rPr>
                <w:rFonts w:hint="eastAsia"/>
                <w:color w:val="000000"/>
                <w:szCs w:val="21"/>
              </w:rPr>
            </w:pPr>
            <w:r w:rsidRPr="009C7FE2">
              <w:rPr>
                <w:color w:val="000000"/>
                <w:szCs w:val="21"/>
              </w:rPr>
              <w:t>电离和</w:t>
            </w:r>
          </w:p>
          <w:p w:rsidR="00A658BE" w:rsidRPr="009C7FE2" w:rsidRDefault="00A658BE">
            <w:pPr>
              <w:snapToGrid w:val="0"/>
              <w:jc w:val="center"/>
              <w:rPr>
                <w:color w:val="000000"/>
                <w:szCs w:val="21"/>
              </w:rPr>
            </w:pPr>
            <w:r w:rsidRPr="009C7FE2">
              <w:rPr>
                <w:color w:val="000000"/>
                <w:szCs w:val="21"/>
              </w:rPr>
              <w:t>电磁辐射</w:t>
            </w:r>
          </w:p>
        </w:tc>
        <w:tc>
          <w:tcPr>
            <w:tcW w:w="956" w:type="dxa"/>
            <w:vAlign w:val="center"/>
          </w:tcPr>
          <w:p w:rsidR="00A658BE" w:rsidRPr="009C7FE2" w:rsidRDefault="00A658BE">
            <w:pPr>
              <w:jc w:val="center"/>
              <w:rPr>
                <w:color w:val="000000"/>
                <w:szCs w:val="21"/>
              </w:rPr>
            </w:pPr>
            <w:r w:rsidRPr="009C7FE2">
              <w:rPr>
                <w:color w:val="000000"/>
                <w:szCs w:val="21"/>
              </w:rPr>
              <w:t>-</w:t>
            </w:r>
          </w:p>
        </w:tc>
        <w:tc>
          <w:tcPr>
            <w:tcW w:w="1098" w:type="dxa"/>
            <w:tcBorders>
              <w:right w:val="single" w:sz="4" w:space="0" w:color="auto"/>
            </w:tcBorders>
            <w:vAlign w:val="center"/>
          </w:tcPr>
          <w:p w:rsidR="00A658BE" w:rsidRPr="009C7FE2" w:rsidRDefault="00A658BE">
            <w:pPr>
              <w:jc w:val="center"/>
              <w:rPr>
                <w:color w:val="000000"/>
                <w:szCs w:val="21"/>
              </w:rPr>
            </w:pPr>
            <w:r w:rsidRPr="009C7FE2">
              <w:rPr>
                <w:color w:val="000000"/>
                <w:szCs w:val="21"/>
              </w:rPr>
              <w:t>-</w:t>
            </w:r>
          </w:p>
        </w:tc>
        <w:tc>
          <w:tcPr>
            <w:tcW w:w="1160" w:type="dxa"/>
            <w:gridSpan w:val="2"/>
            <w:tcBorders>
              <w:left w:val="single" w:sz="4" w:space="0" w:color="auto"/>
            </w:tcBorders>
            <w:vAlign w:val="center"/>
          </w:tcPr>
          <w:p w:rsidR="00A658BE" w:rsidRPr="009C7FE2" w:rsidRDefault="00A658BE">
            <w:pPr>
              <w:jc w:val="center"/>
              <w:rPr>
                <w:color w:val="000000"/>
                <w:szCs w:val="21"/>
              </w:rPr>
            </w:pPr>
            <w:r w:rsidRPr="009C7FE2">
              <w:rPr>
                <w:color w:val="000000"/>
                <w:szCs w:val="21"/>
              </w:rPr>
              <w:t>-</w:t>
            </w:r>
          </w:p>
        </w:tc>
        <w:tc>
          <w:tcPr>
            <w:tcW w:w="1071" w:type="dxa"/>
            <w:gridSpan w:val="2"/>
            <w:vAlign w:val="center"/>
          </w:tcPr>
          <w:p w:rsidR="00A658BE" w:rsidRPr="009C7FE2" w:rsidRDefault="00A658BE">
            <w:pPr>
              <w:jc w:val="center"/>
              <w:rPr>
                <w:color w:val="000000"/>
                <w:szCs w:val="21"/>
              </w:rPr>
            </w:pPr>
            <w:r w:rsidRPr="009C7FE2">
              <w:rPr>
                <w:color w:val="000000"/>
                <w:szCs w:val="21"/>
              </w:rPr>
              <w:t>-</w:t>
            </w:r>
          </w:p>
        </w:tc>
        <w:tc>
          <w:tcPr>
            <w:tcW w:w="736" w:type="dxa"/>
            <w:vAlign w:val="center"/>
          </w:tcPr>
          <w:p w:rsidR="00A658BE" w:rsidRPr="009C7FE2" w:rsidRDefault="00A658BE">
            <w:pPr>
              <w:jc w:val="center"/>
              <w:rPr>
                <w:color w:val="000000"/>
                <w:szCs w:val="21"/>
              </w:rPr>
            </w:pPr>
            <w:r w:rsidRPr="009C7FE2">
              <w:rPr>
                <w:color w:val="000000"/>
                <w:szCs w:val="21"/>
              </w:rPr>
              <w:t>-</w:t>
            </w:r>
          </w:p>
        </w:tc>
        <w:tc>
          <w:tcPr>
            <w:tcW w:w="1828" w:type="dxa"/>
            <w:gridSpan w:val="2"/>
            <w:vAlign w:val="center"/>
          </w:tcPr>
          <w:p w:rsidR="00A658BE" w:rsidRPr="009C7FE2" w:rsidRDefault="00A658BE">
            <w:pPr>
              <w:jc w:val="center"/>
              <w:rPr>
                <w:color w:val="000000"/>
                <w:kern w:val="0"/>
                <w:szCs w:val="21"/>
              </w:rPr>
            </w:pPr>
            <w:r w:rsidRPr="009C7FE2">
              <w:rPr>
                <w:color w:val="000000"/>
                <w:kern w:val="0"/>
                <w:szCs w:val="21"/>
              </w:rPr>
              <w:t>-</w:t>
            </w:r>
          </w:p>
        </w:tc>
      </w:tr>
      <w:tr w:rsidR="00A658BE" w:rsidRPr="009C7FE2">
        <w:tblPrEx>
          <w:tblCellMar>
            <w:top w:w="0" w:type="dxa"/>
            <w:bottom w:w="0" w:type="dxa"/>
          </w:tblCellMar>
        </w:tblPrEx>
        <w:trPr>
          <w:cantSplit/>
          <w:trHeight w:val="947"/>
          <w:jc w:val="center"/>
        </w:trPr>
        <w:tc>
          <w:tcPr>
            <w:tcW w:w="827" w:type="dxa"/>
            <w:vAlign w:val="center"/>
          </w:tcPr>
          <w:p w:rsidR="00A658BE" w:rsidRPr="009C7FE2" w:rsidRDefault="00A658BE">
            <w:pPr>
              <w:snapToGrid w:val="0"/>
              <w:jc w:val="center"/>
              <w:rPr>
                <w:color w:val="000000"/>
                <w:szCs w:val="21"/>
              </w:rPr>
            </w:pPr>
            <w:r w:rsidRPr="009C7FE2">
              <w:rPr>
                <w:color w:val="000000"/>
                <w:szCs w:val="21"/>
              </w:rPr>
              <w:t>噪声</w:t>
            </w:r>
          </w:p>
        </w:tc>
        <w:tc>
          <w:tcPr>
            <w:tcW w:w="8245" w:type="dxa"/>
            <w:gridSpan w:val="10"/>
            <w:vAlign w:val="center"/>
          </w:tcPr>
          <w:p w:rsidR="00A658BE" w:rsidRPr="009C7FE2" w:rsidRDefault="00A658BE" w:rsidP="008D496B">
            <w:pPr>
              <w:snapToGrid w:val="0"/>
              <w:ind w:firstLineChars="200" w:firstLine="420"/>
              <w:jc w:val="left"/>
              <w:rPr>
                <w:rFonts w:hint="eastAsia"/>
                <w:color w:val="000000"/>
                <w:szCs w:val="21"/>
              </w:rPr>
            </w:pPr>
            <w:r w:rsidRPr="009C7FE2">
              <w:rPr>
                <w:rFonts w:hint="eastAsia"/>
                <w:color w:val="000000"/>
                <w:szCs w:val="21"/>
              </w:rPr>
              <w:t xml:space="preserve">  </w:t>
            </w:r>
            <w:r w:rsidRPr="009C7FE2">
              <w:rPr>
                <w:color w:val="000000"/>
                <w:szCs w:val="21"/>
              </w:rPr>
              <w:t>本项目噪声源主要为</w:t>
            </w:r>
            <w:r w:rsidR="008D496B">
              <w:rPr>
                <w:rFonts w:hint="eastAsia"/>
                <w:color w:val="000000"/>
                <w:szCs w:val="21"/>
              </w:rPr>
              <w:t>车床</w:t>
            </w:r>
            <w:r w:rsidRPr="009C7FE2">
              <w:rPr>
                <w:rFonts w:hint="eastAsia"/>
                <w:color w:val="000000"/>
                <w:szCs w:val="21"/>
              </w:rPr>
              <w:t>、机床</w:t>
            </w:r>
            <w:r w:rsidRPr="009C7FE2">
              <w:rPr>
                <w:color w:val="000000"/>
                <w:szCs w:val="21"/>
              </w:rPr>
              <w:t>等，噪声源强在为</w:t>
            </w:r>
            <w:r w:rsidRPr="009C7FE2">
              <w:rPr>
                <w:color w:val="000000"/>
                <w:szCs w:val="21"/>
              </w:rPr>
              <w:t>70</w:t>
            </w:r>
            <w:r w:rsidRPr="009C7FE2">
              <w:rPr>
                <w:color w:val="000000"/>
                <w:szCs w:val="21"/>
              </w:rPr>
              <w:t>～</w:t>
            </w:r>
            <w:r w:rsidRPr="009C7FE2">
              <w:rPr>
                <w:color w:val="000000"/>
                <w:szCs w:val="21"/>
              </w:rPr>
              <w:t>75dB</w:t>
            </w:r>
            <w:r w:rsidRPr="009C7FE2">
              <w:rPr>
                <w:color w:val="000000"/>
                <w:szCs w:val="21"/>
              </w:rPr>
              <w:t>之间。</w:t>
            </w:r>
          </w:p>
        </w:tc>
      </w:tr>
      <w:tr w:rsidR="00A658BE" w:rsidRPr="009C7FE2">
        <w:tblPrEx>
          <w:tblCellMar>
            <w:top w:w="0" w:type="dxa"/>
            <w:bottom w:w="0" w:type="dxa"/>
          </w:tblCellMar>
        </w:tblPrEx>
        <w:trPr>
          <w:cantSplit/>
          <w:trHeight w:val="1098"/>
          <w:jc w:val="center"/>
        </w:trPr>
        <w:tc>
          <w:tcPr>
            <w:tcW w:w="827" w:type="dxa"/>
            <w:vAlign w:val="center"/>
          </w:tcPr>
          <w:p w:rsidR="00A658BE" w:rsidRPr="009C7FE2" w:rsidRDefault="00A658BE">
            <w:pPr>
              <w:snapToGrid w:val="0"/>
              <w:jc w:val="center"/>
              <w:rPr>
                <w:color w:val="000000"/>
                <w:szCs w:val="21"/>
              </w:rPr>
            </w:pPr>
            <w:r w:rsidRPr="009C7FE2">
              <w:rPr>
                <w:color w:val="000000"/>
                <w:szCs w:val="21"/>
              </w:rPr>
              <w:t>生态</w:t>
            </w:r>
          </w:p>
        </w:tc>
        <w:tc>
          <w:tcPr>
            <w:tcW w:w="8245" w:type="dxa"/>
            <w:gridSpan w:val="10"/>
          </w:tcPr>
          <w:p w:rsidR="00A658BE" w:rsidRPr="009C7FE2" w:rsidRDefault="00A658BE">
            <w:pPr>
              <w:adjustRightInd w:val="0"/>
              <w:snapToGrid w:val="0"/>
              <w:spacing w:line="360" w:lineRule="auto"/>
              <w:rPr>
                <w:rFonts w:hint="eastAsia"/>
                <w:color w:val="000000"/>
                <w:szCs w:val="21"/>
              </w:rPr>
            </w:pPr>
            <w:r w:rsidRPr="009C7FE2">
              <w:rPr>
                <w:color w:val="000000"/>
                <w:szCs w:val="21"/>
              </w:rPr>
              <w:t>生态保护措施及预期效果：</w:t>
            </w:r>
          </w:p>
          <w:p w:rsidR="00A658BE" w:rsidRPr="009C7FE2" w:rsidRDefault="00A658BE">
            <w:pPr>
              <w:adjustRightInd w:val="0"/>
              <w:snapToGrid w:val="0"/>
              <w:spacing w:line="360" w:lineRule="auto"/>
              <w:ind w:firstLineChars="200" w:firstLine="420"/>
              <w:rPr>
                <w:rFonts w:hint="eastAsia"/>
                <w:color w:val="000000"/>
                <w:szCs w:val="21"/>
              </w:rPr>
            </w:pPr>
            <w:r w:rsidRPr="009C7FE2">
              <w:rPr>
                <w:color w:val="000000"/>
                <w:szCs w:val="21"/>
              </w:rPr>
              <w:t>根据上述工程分析，本项目各类污染物的排放规模很小。因此，在有效管理的情况下，本项目对区域生态环境基本不产生影响，其区域生态环境基本保持原有的状况。</w:t>
            </w:r>
          </w:p>
          <w:p w:rsidR="00A658BE" w:rsidRPr="009C7FE2" w:rsidRDefault="00A658BE">
            <w:pPr>
              <w:adjustRightInd w:val="0"/>
              <w:snapToGrid w:val="0"/>
              <w:spacing w:line="360" w:lineRule="auto"/>
              <w:ind w:firstLineChars="200" w:firstLine="420"/>
              <w:rPr>
                <w:rFonts w:hint="eastAsia"/>
                <w:color w:val="000000"/>
                <w:szCs w:val="21"/>
              </w:rPr>
            </w:pPr>
          </w:p>
          <w:p w:rsidR="00A658BE" w:rsidRPr="009C7FE2" w:rsidRDefault="00A658BE">
            <w:pPr>
              <w:adjustRightInd w:val="0"/>
              <w:snapToGrid w:val="0"/>
              <w:spacing w:line="360" w:lineRule="auto"/>
              <w:ind w:firstLineChars="200" w:firstLine="420"/>
              <w:rPr>
                <w:rFonts w:hint="eastAsia"/>
                <w:color w:val="000000"/>
                <w:szCs w:val="21"/>
              </w:rPr>
            </w:pPr>
          </w:p>
          <w:p w:rsidR="00A658BE" w:rsidRPr="009C7FE2" w:rsidRDefault="00A658BE">
            <w:pPr>
              <w:adjustRightInd w:val="0"/>
              <w:snapToGrid w:val="0"/>
              <w:spacing w:line="360" w:lineRule="auto"/>
              <w:ind w:firstLineChars="200" w:firstLine="420"/>
              <w:rPr>
                <w:rFonts w:hint="eastAsia"/>
                <w:color w:val="000000"/>
                <w:szCs w:val="21"/>
              </w:rPr>
            </w:pPr>
          </w:p>
          <w:p w:rsidR="00A658BE" w:rsidRPr="009C7FE2" w:rsidRDefault="00A658BE">
            <w:pPr>
              <w:adjustRightInd w:val="0"/>
              <w:snapToGrid w:val="0"/>
              <w:spacing w:line="360" w:lineRule="auto"/>
              <w:ind w:firstLineChars="200" w:firstLine="420"/>
              <w:rPr>
                <w:rFonts w:hint="eastAsia"/>
                <w:color w:val="000000"/>
                <w:szCs w:val="21"/>
              </w:rPr>
            </w:pPr>
          </w:p>
          <w:p w:rsidR="00A658BE" w:rsidRPr="009C7FE2" w:rsidRDefault="00A658BE">
            <w:pPr>
              <w:adjustRightInd w:val="0"/>
              <w:snapToGrid w:val="0"/>
              <w:spacing w:line="360" w:lineRule="auto"/>
              <w:ind w:firstLineChars="200" w:firstLine="420"/>
              <w:rPr>
                <w:rFonts w:hint="eastAsia"/>
                <w:color w:val="000000"/>
                <w:szCs w:val="21"/>
              </w:rPr>
            </w:pPr>
          </w:p>
          <w:p w:rsidR="00A658BE" w:rsidRPr="009C7FE2" w:rsidRDefault="00A658BE">
            <w:pPr>
              <w:adjustRightInd w:val="0"/>
              <w:snapToGrid w:val="0"/>
              <w:spacing w:line="360" w:lineRule="auto"/>
              <w:ind w:firstLineChars="200" w:firstLine="420"/>
              <w:rPr>
                <w:rFonts w:hint="eastAsia"/>
                <w:color w:val="000000"/>
                <w:szCs w:val="21"/>
              </w:rPr>
            </w:pPr>
          </w:p>
        </w:tc>
      </w:tr>
    </w:tbl>
    <w:p w:rsidR="0086471B" w:rsidRPr="009C7FE2" w:rsidRDefault="0086471B">
      <w:pPr>
        <w:pStyle w:val="11"/>
        <w:rPr>
          <w:color w:val="000000"/>
        </w:rPr>
      </w:pPr>
      <w:bookmarkStart w:id="21" w:name="_Toc198471032"/>
      <w:bookmarkStart w:id="22" w:name="_Toc198471644"/>
      <w:bookmarkStart w:id="23" w:name="_Toc198471870"/>
      <w:r w:rsidRPr="009C7FE2">
        <w:rPr>
          <w:color w:val="000000"/>
        </w:rPr>
        <w:lastRenderedPageBreak/>
        <w:t>环境影响分析</w:t>
      </w:r>
      <w:bookmarkEnd w:id="21"/>
      <w:bookmarkEnd w:id="22"/>
      <w:bookmarkEnd w:id="23"/>
    </w:p>
    <w:tbl>
      <w:tblPr>
        <w:tblW w:w="8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818"/>
      </w:tblGrid>
      <w:tr w:rsidR="0086471B" w:rsidRPr="009C7FE2">
        <w:tblPrEx>
          <w:tblCellMar>
            <w:top w:w="0" w:type="dxa"/>
            <w:bottom w:w="0" w:type="dxa"/>
          </w:tblCellMar>
        </w:tblPrEx>
        <w:trPr>
          <w:trHeight w:val="4370"/>
          <w:jc w:val="center"/>
        </w:trPr>
        <w:tc>
          <w:tcPr>
            <w:tcW w:w="8808" w:type="dxa"/>
          </w:tcPr>
          <w:p w:rsidR="0086471B" w:rsidRPr="009C7FE2" w:rsidRDefault="0086471B">
            <w:pPr>
              <w:snapToGrid w:val="0"/>
              <w:spacing w:line="360" w:lineRule="auto"/>
              <w:rPr>
                <w:b/>
                <w:bCs/>
                <w:color w:val="000000"/>
                <w:sz w:val="28"/>
                <w:szCs w:val="28"/>
              </w:rPr>
            </w:pPr>
            <w:r w:rsidRPr="009C7FE2">
              <w:rPr>
                <w:b/>
                <w:bCs/>
                <w:color w:val="000000"/>
                <w:sz w:val="28"/>
                <w:szCs w:val="28"/>
              </w:rPr>
              <w:t>施工期环境影响简要分析：</w:t>
            </w:r>
          </w:p>
          <w:p w:rsidR="0086471B" w:rsidRPr="009C7FE2" w:rsidRDefault="0086471B">
            <w:pPr>
              <w:spacing w:line="360" w:lineRule="auto"/>
              <w:ind w:firstLineChars="200" w:firstLine="480"/>
              <w:rPr>
                <w:color w:val="000000"/>
                <w:sz w:val="24"/>
              </w:rPr>
            </w:pPr>
            <w:r w:rsidRPr="009C7FE2">
              <w:rPr>
                <w:color w:val="000000"/>
                <w:sz w:val="24"/>
              </w:rPr>
              <w:t>本项目</w:t>
            </w:r>
            <w:r w:rsidR="00EE327A" w:rsidRPr="009C7FE2">
              <w:rPr>
                <w:rFonts w:hint="eastAsia"/>
                <w:color w:val="000000"/>
                <w:sz w:val="24"/>
              </w:rPr>
              <w:t>使</w:t>
            </w:r>
            <w:r w:rsidRPr="009C7FE2">
              <w:rPr>
                <w:color w:val="000000"/>
                <w:sz w:val="24"/>
              </w:rPr>
              <w:t>用已有厂房，不用进行土建，只要进行简单的厂房装修和设备安装，施工时间短，对外环境影响小，具体分析如下：</w:t>
            </w:r>
          </w:p>
          <w:p w:rsidR="0086471B" w:rsidRPr="009C7FE2" w:rsidRDefault="0086471B">
            <w:pPr>
              <w:spacing w:line="360" w:lineRule="auto"/>
              <w:ind w:firstLineChars="200" w:firstLine="480"/>
              <w:rPr>
                <w:color w:val="000000"/>
                <w:sz w:val="24"/>
              </w:rPr>
            </w:pPr>
            <w:r w:rsidRPr="009C7FE2">
              <w:rPr>
                <w:color w:val="000000"/>
                <w:sz w:val="24"/>
              </w:rPr>
              <w:t>装修以及设备安装主要是切割机等装卸材料和切割材料时产生的噪声，混合噪声级约为</w:t>
            </w:r>
            <w:r w:rsidRPr="009C7FE2">
              <w:rPr>
                <w:color w:val="000000"/>
                <w:sz w:val="24"/>
              </w:rPr>
              <w:t>100dB</w:t>
            </w:r>
            <w:r w:rsidRPr="009C7FE2">
              <w:rPr>
                <w:color w:val="000000"/>
                <w:sz w:val="24"/>
              </w:rPr>
              <w:t>（</w:t>
            </w:r>
            <w:r w:rsidRPr="009C7FE2">
              <w:rPr>
                <w:color w:val="000000"/>
                <w:sz w:val="24"/>
              </w:rPr>
              <w:t>A</w:t>
            </w:r>
            <w:r w:rsidRPr="009C7FE2">
              <w:rPr>
                <w:color w:val="000000"/>
                <w:sz w:val="24"/>
              </w:rPr>
              <w:t>），此阶段主要在室内进行，因此对周围声环境影响较小。</w:t>
            </w:r>
          </w:p>
          <w:p w:rsidR="0086471B" w:rsidRPr="009C7FE2" w:rsidRDefault="0086471B">
            <w:pPr>
              <w:spacing w:line="360" w:lineRule="auto"/>
              <w:ind w:firstLineChars="200" w:firstLine="480"/>
              <w:rPr>
                <w:color w:val="000000"/>
                <w:sz w:val="24"/>
              </w:rPr>
            </w:pPr>
            <w:r w:rsidRPr="009C7FE2">
              <w:rPr>
                <w:color w:val="000000"/>
                <w:sz w:val="24"/>
              </w:rPr>
              <w:t>由于不用进行土建，在施工期遇大雨天气不会造成水土流失，因此无施工期含大量悬浮固体的雨水产生；本项目施工期废水排放主要是施工现场工人生活区排放的生活污水，生活污水主要含悬浮物、</w:t>
            </w:r>
            <w:r w:rsidRPr="009C7FE2">
              <w:rPr>
                <w:color w:val="000000"/>
                <w:sz w:val="24"/>
              </w:rPr>
              <w:t>COD</w:t>
            </w:r>
            <w:r w:rsidRPr="009C7FE2">
              <w:rPr>
                <w:color w:val="000000"/>
                <w:sz w:val="24"/>
              </w:rPr>
              <w:t>和动植物油类等。由于装修以及设备安装所需要的工人较少，因此废水排放量少，该废水排入污水管网，进入开发区污水处理厂进行处理达标排放，对地表水环境影响较小。</w:t>
            </w:r>
          </w:p>
          <w:p w:rsidR="0086471B" w:rsidRPr="009C7FE2" w:rsidRDefault="0086471B">
            <w:pPr>
              <w:spacing w:line="360" w:lineRule="auto"/>
              <w:ind w:firstLineChars="200" w:firstLine="480"/>
              <w:rPr>
                <w:color w:val="000000"/>
                <w:sz w:val="24"/>
              </w:rPr>
            </w:pPr>
            <w:r w:rsidRPr="009C7FE2">
              <w:rPr>
                <w:color w:val="000000"/>
                <w:sz w:val="24"/>
              </w:rPr>
              <w:t>施工期产生的固体废物主要为废弃的装修材料等建筑垃圾以及各类装修材料的包装箱、袋和生活垃圾等。包装物基本上回收利用或销售给废品收购站，建筑垃圾将由环卫局统一拉走处理。因此，上述废弃物不会对周围环境产生较大影响。</w:t>
            </w:r>
          </w:p>
          <w:p w:rsidR="0086471B" w:rsidRPr="009C7FE2" w:rsidRDefault="0086471B">
            <w:pPr>
              <w:spacing w:line="360" w:lineRule="auto"/>
              <w:ind w:firstLineChars="200" w:firstLine="480"/>
              <w:rPr>
                <w:rFonts w:hint="eastAsia"/>
                <w:color w:val="000000"/>
                <w:sz w:val="24"/>
              </w:rPr>
            </w:pPr>
            <w:r w:rsidRPr="009C7FE2">
              <w:rPr>
                <w:color w:val="000000"/>
                <w:sz w:val="24"/>
              </w:rPr>
              <w:t>综上，项目施工期在采取各项污染防治措施后，对周围环境影响较小。随着施工期的结束，这些影响因素都随之消失。</w:t>
            </w: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80"/>
              <w:rPr>
                <w:rFonts w:hint="eastAsia"/>
                <w:color w:val="000000"/>
                <w:sz w:val="24"/>
              </w:rPr>
            </w:pPr>
          </w:p>
          <w:p w:rsidR="0086471B" w:rsidRPr="009C7FE2" w:rsidRDefault="0086471B">
            <w:pPr>
              <w:spacing w:line="360" w:lineRule="auto"/>
              <w:ind w:firstLineChars="200" w:firstLine="420"/>
              <w:rPr>
                <w:rFonts w:hint="eastAsia"/>
                <w:color w:val="000000"/>
              </w:rPr>
            </w:pPr>
          </w:p>
        </w:tc>
      </w:tr>
      <w:tr w:rsidR="0086471B" w:rsidRPr="009C7FE2">
        <w:tblPrEx>
          <w:tblCellMar>
            <w:top w:w="0" w:type="dxa"/>
            <w:bottom w:w="0" w:type="dxa"/>
          </w:tblCellMar>
        </w:tblPrEx>
        <w:trPr>
          <w:trHeight w:val="8441"/>
          <w:jc w:val="center"/>
        </w:trPr>
        <w:tc>
          <w:tcPr>
            <w:tcW w:w="8808" w:type="dxa"/>
            <w:tcBorders>
              <w:bottom w:val="single" w:sz="12" w:space="0" w:color="auto"/>
            </w:tcBorders>
          </w:tcPr>
          <w:p w:rsidR="0086471B" w:rsidRPr="009C7FE2" w:rsidRDefault="0086471B">
            <w:pPr>
              <w:spacing w:line="360" w:lineRule="auto"/>
              <w:rPr>
                <w:b/>
                <w:bCs/>
                <w:color w:val="000000"/>
                <w:sz w:val="24"/>
              </w:rPr>
            </w:pPr>
            <w:r w:rsidRPr="009C7FE2">
              <w:rPr>
                <w:b/>
                <w:bCs/>
                <w:color w:val="000000"/>
                <w:sz w:val="24"/>
              </w:rPr>
              <w:lastRenderedPageBreak/>
              <w:t>营运期环境影响分析</w:t>
            </w:r>
          </w:p>
          <w:p w:rsidR="00D64AD9" w:rsidRPr="009C7FE2" w:rsidRDefault="00D64AD9" w:rsidP="00D64AD9">
            <w:pPr>
              <w:spacing w:line="360" w:lineRule="auto"/>
              <w:ind w:leftChars="285" w:left="959" w:hangingChars="150" w:hanging="361"/>
              <w:rPr>
                <w:b/>
                <w:bCs/>
                <w:color w:val="000000"/>
                <w:sz w:val="24"/>
              </w:rPr>
            </w:pPr>
            <w:r w:rsidRPr="009C7FE2">
              <w:rPr>
                <w:b/>
                <w:bCs/>
                <w:color w:val="000000"/>
                <w:sz w:val="24"/>
              </w:rPr>
              <w:t>1</w:t>
            </w:r>
            <w:r w:rsidRPr="009C7FE2">
              <w:rPr>
                <w:b/>
                <w:bCs/>
                <w:color w:val="000000"/>
                <w:sz w:val="24"/>
              </w:rPr>
              <w:t>、环境空气影响分析</w:t>
            </w:r>
          </w:p>
          <w:p w:rsidR="00D64AD9" w:rsidRPr="009C7FE2" w:rsidRDefault="00D64AD9" w:rsidP="00D64AD9">
            <w:pPr>
              <w:adjustRightInd w:val="0"/>
              <w:snapToGrid w:val="0"/>
              <w:spacing w:line="360" w:lineRule="auto"/>
              <w:ind w:firstLineChars="200" w:firstLine="480"/>
              <w:rPr>
                <w:color w:val="000000"/>
                <w:sz w:val="24"/>
              </w:rPr>
            </w:pPr>
            <w:r w:rsidRPr="009C7FE2">
              <w:rPr>
                <w:color w:val="000000"/>
                <w:sz w:val="24"/>
              </w:rPr>
              <w:t>本项目运营期产生的</w:t>
            </w:r>
            <w:r w:rsidRPr="009C7FE2">
              <w:rPr>
                <w:rFonts w:hint="eastAsia"/>
                <w:color w:val="000000"/>
                <w:sz w:val="24"/>
              </w:rPr>
              <w:t>粉尘</w:t>
            </w:r>
            <w:r w:rsidRPr="009C7FE2">
              <w:rPr>
                <w:color w:val="000000"/>
                <w:sz w:val="24"/>
              </w:rPr>
              <w:t>主要为</w:t>
            </w:r>
            <w:r w:rsidRPr="009C7FE2">
              <w:rPr>
                <w:rFonts w:hint="eastAsia"/>
                <w:color w:val="000000"/>
                <w:sz w:val="24"/>
              </w:rPr>
              <w:t>抛丸工序的有组织粉尘和无组织粉尘</w:t>
            </w:r>
            <w:r w:rsidRPr="009C7FE2">
              <w:rPr>
                <w:color w:val="000000"/>
                <w:sz w:val="24"/>
              </w:rPr>
              <w:t>，为了评价项目废气对周边环境的影响，以下对</w:t>
            </w:r>
            <w:r w:rsidRPr="009C7FE2">
              <w:rPr>
                <w:rFonts w:hint="eastAsia"/>
                <w:color w:val="000000"/>
                <w:sz w:val="24"/>
              </w:rPr>
              <w:t>项目有组织</w:t>
            </w:r>
            <w:r w:rsidRPr="009C7FE2">
              <w:rPr>
                <w:color w:val="000000"/>
                <w:sz w:val="24"/>
              </w:rPr>
              <w:t>粉尘</w:t>
            </w:r>
            <w:r w:rsidRPr="009C7FE2">
              <w:rPr>
                <w:rFonts w:hint="eastAsia"/>
                <w:color w:val="000000"/>
                <w:sz w:val="24"/>
              </w:rPr>
              <w:t>和无组粉尘</w:t>
            </w:r>
            <w:r w:rsidRPr="009C7FE2">
              <w:rPr>
                <w:color w:val="000000"/>
                <w:sz w:val="24"/>
              </w:rPr>
              <w:t>进行预测：</w:t>
            </w:r>
          </w:p>
          <w:p w:rsidR="00D64AD9" w:rsidRPr="009C7FE2" w:rsidRDefault="00D64AD9" w:rsidP="00D64AD9">
            <w:pPr>
              <w:keepNext/>
              <w:keepLines/>
              <w:adjustRightInd w:val="0"/>
              <w:snapToGrid w:val="0"/>
              <w:spacing w:line="360" w:lineRule="auto"/>
              <w:ind w:firstLineChars="200" w:firstLine="480"/>
              <w:outlineLvl w:val="5"/>
              <w:rPr>
                <w:bCs/>
                <w:color w:val="000000"/>
                <w:sz w:val="24"/>
              </w:rPr>
            </w:pPr>
            <w:r w:rsidRPr="009C7FE2">
              <w:rPr>
                <w:bCs/>
                <w:color w:val="000000"/>
                <w:sz w:val="24"/>
              </w:rPr>
              <w:fldChar w:fldCharType="begin"/>
            </w:r>
            <w:r w:rsidRPr="009C7FE2">
              <w:rPr>
                <w:bCs/>
                <w:color w:val="000000"/>
                <w:sz w:val="24"/>
              </w:rPr>
              <w:instrText xml:space="preserve"> = 1 \* GB3 </w:instrText>
            </w:r>
            <w:r w:rsidRPr="009C7FE2">
              <w:rPr>
                <w:bCs/>
                <w:color w:val="000000"/>
                <w:sz w:val="24"/>
              </w:rPr>
              <w:fldChar w:fldCharType="separate"/>
            </w:r>
            <w:r w:rsidRPr="009C7FE2">
              <w:rPr>
                <w:rFonts w:cs="宋体" w:hint="eastAsia"/>
                <w:bCs/>
                <w:color w:val="000000"/>
                <w:sz w:val="24"/>
              </w:rPr>
              <w:t>①</w:t>
            </w:r>
            <w:r w:rsidRPr="009C7FE2">
              <w:rPr>
                <w:bCs/>
                <w:color w:val="000000"/>
                <w:sz w:val="24"/>
              </w:rPr>
              <w:fldChar w:fldCharType="end"/>
            </w:r>
            <w:r w:rsidRPr="009C7FE2">
              <w:rPr>
                <w:bCs/>
                <w:color w:val="000000"/>
                <w:sz w:val="24"/>
              </w:rPr>
              <w:t>预测因子及参数</w:t>
            </w:r>
          </w:p>
          <w:p w:rsidR="00D64AD9" w:rsidRPr="009C7FE2" w:rsidRDefault="00D64AD9" w:rsidP="00D64AD9">
            <w:pPr>
              <w:adjustRightInd w:val="0"/>
              <w:snapToGrid w:val="0"/>
              <w:spacing w:line="360" w:lineRule="auto"/>
              <w:ind w:firstLineChars="200" w:firstLine="480"/>
              <w:rPr>
                <w:color w:val="000000"/>
                <w:sz w:val="24"/>
              </w:rPr>
            </w:pPr>
            <w:r w:rsidRPr="009C7FE2">
              <w:rPr>
                <w:color w:val="000000"/>
                <w:sz w:val="24"/>
              </w:rPr>
              <w:t>a</w:t>
            </w:r>
            <w:r w:rsidRPr="009C7FE2">
              <w:rPr>
                <w:color w:val="000000"/>
                <w:sz w:val="24"/>
              </w:rPr>
              <w:t>．预测因子：根据项目污染物的特征，确定预测因子为</w:t>
            </w:r>
            <w:r w:rsidRPr="009C7FE2">
              <w:rPr>
                <w:rFonts w:hint="eastAsia"/>
                <w:color w:val="000000"/>
                <w:sz w:val="24"/>
              </w:rPr>
              <w:t>粉尘</w:t>
            </w:r>
            <w:r w:rsidRPr="009C7FE2">
              <w:rPr>
                <w:color w:val="000000"/>
                <w:sz w:val="24"/>
              </w:rPr>
              <w:t>；</w:t>
            </w:r>
          </w:p>
          <w:p w:rsidR="00D64AD9" w:rsidRPr="009C7FE2" w:rsidRDefault="00D64AD9" w:rsidP="00D64AD9">
            <w:pPr>
              <w:widowControl/>
              <w:adjustRightInd w:val="0"/>
              <w:snapToGrid w:val="0"/>
              <w:spacing w:line="360" w:lineRule="auto"/>
              <w:ind w:firstLineChars="200" w:firstLine="480"/>
              <w:outlineLvl w:val="2"/>
              <w:rPr>
                <w:b/>
                <w:bCs/>
                <w:color w:val="000000"/>
                <w:kern w:val="0"/>
                <w:sz w:val="27"/>
                <w:szCs w:val="27"/>
              </w:rPr>
            </w:pPr>
            <w:r w:rsidRPr="009C7FE2">
              <w:rPr>
                <w:color w:val="000000"/>
                <w:sz w:val="24"/>
              </w:rPr>
              <w:t>b</w:t>
            </w:r>
            <w:r w:rsidRPr="009C7FE2">
              <w:rPr>
                <w:color w:val="000000"/>
                <w:sz w:val="24"/>
              </w:rPr>
              <w:t>．评价标准：</w:t>
            </w:r>
            <w:r w:rsidRPr="009C7FE2">
              <w:rPr>
                <w:rFonts w:hint="eastAsia"/>
                <w:color w:val="000000"/>
                <w:sz w:val="24"/>
              </w:rPr>
              <w:t>无组织</w:t>
            </w:r>
            <w:r w:rsidR="00A658BE" w:rsidRPr="009C7FE2">
              <w:rPr>
                <w:rFonts w:hint="eastAsia"/>
                <w:color w:val="000000"/>
                <w:sz w:val="24"/>
              </w:rPr>
              <w:t>非甲烷总烃</w:t>
            </w:r>
            <w:r w:rsidRPr="009C7FE2">
              <w:rPr>
                <w:rFonts w:hint="eastAsia"/>
                <w:color w:val="000000"/>
                <w:sz w:val="24"/>
              </w:rPr>
              <w:t>执行</w:t>
            </w:r>
            <w:r w:rsidRPr="009C7FE2">
              <w:rPr>
                <w:color w:val="000000"/>
                <w:sz w:val="24"/>
              </w:rPr>
              <w:t>《大气污染物综合排放标准》（</w:t>
            </w:r>
            <w:r w:rsidRPr="009C7FE2">
              <w:rPr>
                <w:color w:val="000000"/>
                <w:sz w:val="24"/>
              </w:rPr>
              <w:t>GB16297-1996</w:t>
            </w:r>
            <w:r w:rsidRPr="009C7FE2">
              <w:rPr>
                <w:color w:val="000000"/>
                <w:sz w:val="24"/>
              </w:rPr>
              <w:t>）中</w:t>
            </w:r>
            <w:r w:rsidRPr="009C7FE2">
              <w:rPr>
                <w:rFonts w:hint="eastAsia"/>
                <w:color w:val="000000"/>
                <w:sz w:val="24"/>
              </w:rPr>
              <w:t>无组织排放监浓度</w:t>
            </w:r>
            <w:r w:rsidR="009C7FE2">
              <w:rPr>
                <w:rFonts w:hint="eastAsia"/>
                <w:color w:val="000000"/>
                <w:sz w:val="24"/>
              </w:rPr>
              <w:t>4.0</w:t>
            </w:r>
            <w:r w:rsidRPr="009C7FE2">
              <w:rPr>
                <w:color w:val="000000"/>
                <w:sz w:val="24"/>
              </w:rPr>
              <w:t>mg/m</w:t>
            </w:r>
            <w:r w:rsidRPr="009C7FE2">
              <w:rPr>
                <w:color w:val="000000"/>
                <w:sz w:val="24"/>
                <w:vertAlign w:val="superscript"/>
              </w:rPr>
              <w:t>3</w:t>
            </w:r>
            <w:r w:rsidRPr="009C7FE2">
              <w:rPr>
                <w:color w:val="000000"/>
                <w:sz w:val="24"/>
              </w:rPr>
              <w:t>标准值</w:t>
            </w:r>
            <w:r w:rsidRPr="009C7FE2">
              <w:rPr>
                <w:rFonts w:hint="eastAsia"/>
                <w:color w:val="000000"/>
                <w:sz w:val="24"/>
              </w:rPr>
              <w:t>。</w:t>
            </w:r>
          </w:p>
          <w:p w:rsidR="00D64AD9" w:rsidRPr="009C7FE2" w:rsidRDefault="00D64AD9" w:rsidP="00D64AD9">
            <w:pPr>
              <w:adjustRightInd w:val="0"/>
              <w:snapToGrid w:val="0"/>
              <w:spacing w:line="360" w:lineRule="auto"/>
              <w:ind w:firstLineChars="200" w:firstLine="480"/>
              <w:rPr>
                <w:color w:val="000000"/>
                <w:sz w:val="24"/>
              </w:rPr>
            </w:pPr>
            <w:r w:rsidRPr="009C7FE2">
              <w:rPr>
                <w:color w:val="000000"/>
                <w:sz w:val="24"/>
              </w:rPr>
              <w:fldChar w:fldCharType="begin"/>
            </w:r>
            <w:r w:rsidRPr="009C7FE2">
              <w:rPr>
                <w:color w:val="000000"/>
                <w:sz w:val="24"/>
              </w:rPr>
              <w:instrText xml:space="preserve"> = 2 \* GB3 </w:instrText>
            </w:r>
            <w:r w:rsidRPr="009C7FE2">
              <w:rPr>
                <w:color w:val="000000"/>
                <w:sz w:val="24"/>
              </w:rPr>
              <w:fldChar w:fldCharType="separate"/>
            </w:r>
            <w:r w:rsidRPr="009C7FE2">
              <w:rPr>
                <w:rFonts w:cs="宋体" w:hint="eastAsia"/>
                <w:color w:val="000000"/>
                <w:sz w:val="24"/>
              </w:rPr>
              <w:t>②</w:t>
            </w:r>
            <w:r w:rsidRPr="009C7FE2">
              <w:rPr>
                <w:color w:val="000000"/>
                <w:sz w:val="24"/>
              </w:rPr>
              <w:fldChar w:fldCharType="end"/>
            </w:r>
            <w:r w:rsidRPr="009C7FE2">
              <w:rPr>
                <w:color w:val="000000"/>
                <w:sz w:val="24"/>
              </w:rPr>
              <w:t>预测模式及参数选取</w:t>
            </w:r>
          </w:p>
          <w:p w:rsidR="00D64AD9" w:rsidRPr="009C7FE2" w:rsidRDefault="00D64AD9" w:rsidP="00D64AD9">
            <w:pPr>
              <w:autoSpaceDE w:val="0"/>
              <w:autoSpaceDN w:val="0"/>
              <w:adjustRightInd w:val="0"/>
              <w:snapToGrid w:val="0"/>
              <w:spacing w:line="360" w:lineRule="auto"/>
              <w:ind w:firstLineChars="200" w:firstLine="480"/>
              <w:jc w:val="left"/>
              <w:rPr>
                <w:rFonts w:hint="eastAsia"/>
                <w:color w:val="000000"/>
                <w:sz w:val="24"/>
              </w:rPr>
            </w:pPr>
            <w:r w:rsidRPr="009C7FE2">
              <w:rPr>
                <w:color w:val="000000"/>
                <w:sz w:val="24"/>
              </w:rPr>
              <w:t>据大气评价等级，本评价采用《环境影响评价技术导则</w:t>
            </w:r>
            <w:r w:rsidRPr="009C7FE2">
              <w:rPr>
                <w:color w:val="000000"/>
                <w:sz w:val="24"/>
              </w:rPr>
              <w:t xml:space="preserve"> </w:t>
            </w:r>
            <w:r w:rsidRPr="009C7FE2">
              <w:rPr>
                <w:color w:val="000000"/>
                <w:sz w:val="24"/>
              </w:rPr>
              <w:t>大气环境》（</w:t>
            </w:r>
            <w:r w:rsidRPr="009C7FE2">
              <w:rPr>
                <w:color w:val="000000"/>
                <w:sz w:val="24"/>
              </w:rPr>
              <w:t>HJ2.2-2008</w:t>
            </w:r>
            <w:r w:rsidRPr="009C7FE2">
              <w:rPr>
                <w:color w:val="000000"/>
                <w:sz w:val="24"/>
              </w:rPr>
              <w:t>）推荐的估算模式</w:t>
            </w:r>
            <w:r w:rsidRPr="009C7FE2">
              <w:rPr>
                <w:color w:val="000000"/>
                <w:sz w:val="24"/>
              </w:rPr>
              <w:t>SCREEN3</w:t>
            </w:r>
            <w:r w:rsidRPr="009C7FE2">
              <w:rPr>
                <w:color w:val="000000"/>
                <w:sz w:val="24"/>
              </w:rPr>
              <w:t>进行预测</w:t>
            </w:r>
            <w:r w:rsidRPr="009C7FE2">
              <w:rPr>
                <w:rFonts w:hint="eastAsia"/>
                <w:color w:val="000000"/>
                <w:sz w:val="24"/>
              </w:rPr>
              <w:t>，源强详见工程分析章节</w:t>
            </w:r>
            <w:r w:rsidRPr="009C7FE2">
              <w:rPr>
                <w:color w:val="000000"/>
                <w:sz w:val="24"/>
              </w:rPr>
              <w:t>。</w:t>
            </w:r>
            <w:r w:rsidRPr="009C7FE2">
              <w:rPr>
                <w:rFonts w:hint="eastAsia"/>
                <w:color w:val="000000"/>
                <w:sz w:val="24"/>
              </w:rPr>
              <w:t>预测结果见表</w:t>
            </w:r>
            <w:r w:rsidR="0034737A" w:rsidRPr="009C7FE2">
              <w:rPr>
                <w:rFonts w:hint="eastAsia"/>
                <w:color w:val="000000"/>
                <w:sz w:val="24"/>
              </w:rPr>
              <w:t>16</w:t>
            </w:r>
            <w:r w:rsidRPr="009C7FE2">
              <w:rPr>
                <w:rFonts w:hint="eastAsia"/>
                <w:color w:val="000000"/>
                <w:sz w:val="24"/>
              </w:rPr>
              <w:t>和表</w:t>
            </w:r>
            <w:r w:rsidR="0034737A" w:rsidRPr="009C7FE2">
              <w:rPr>
                <w:rFonts w:hint="eastAsia"/>
                <w:color w:val="000000"/>
                <w:sz w:val="24"/>
              </w:rPr>
              <w:t>1</w:t>
            </w:r>
            <w:r w:rsidR="00AF66A2">
              <w:rPr>
                <w:rFonts w:hint="eastAsia"/>
                <w:color w:val="000000"/>
                <w:sz w:val="24"/>
              </w:rPr>
              <w:t>9</w:t>
            </w:r>
            <w:r w:rsidRPr="009C7FE2">
              <w:rPr>
                <w:rFonts w:hint="eastAsia"/>
                <w:color w:val="000000"/>
                <w:sz w:val="24"/>
              </w:rPr>
              <w:t>。</w:t>
            </w:r>
          </w:p>
          <w:p w:rsidR="0086471B" w:rsidRPr="009C7FE2" w:rsidRDefault="0086471B">
            <w:pPr>
              <w:adjustRightInd w:val="0"/>
              <w:snapToGrid w:val="0"/>
              <w:spacing w:line="300" w:lineRule="auto"/>
              <w:jc w:val="center"/>
              <w:rPr>
                <w:b/>
                <w:bCs/>
                <w:color w:val="000000"/>
                <w:sz w:val="24"/>
              </w:rPr>
            </w:pPr>
            <w:r w:rsidRPr="009C7FE2">
              <w:rPr>
                <w:b/>
                <w:bCs/>
                <w:color w:val="000000"/>
                <w:sz w:val="24"/>
              </w:rPr>
              <w:t>表</w:t>
            </w:r>
            <w:r w:rsidR="0034737A" w:rsidRPr="009C7FE2">
              <w:rPr>
                <w:rFonts w:hint="eastAsia"/>
                <w:b/>
                <w:bCs/>
                <w:color w:val="000000"/>
                <w:sz w:val="24"/>
              </w:rPr>
              <w:t>1</w:t>
            </w:r>
            <w:r w:rsidR="00AF66A2">
              <w:rPr>
                <w:rFonts w:hint="eastAsia"/>
                <w:b/>
                <w:bCs/>
                <w:color w:val="000000"/>
                <w:sz w:val="24"/>
              </w:rPr>
              <w:t>9</w:t>
            </w:r>
            <w:r w:rsidRPr="009C7FE2">
              <w:rPr>
                <w:rFonts w:hint="eastAsia"/>
                <w:b/>
                <w:bCs/>
                <w:color w:val="000000"/>
                <w:sz w:val="24"/>
              </w:rPr>
              <w:t xml:space="preserve"> </w:t>
            </w:r>
            <w:r w:rsidRPr="009C7FE2">
              <w:rPr>
                <w:b/>
                <w:bCs/>
                <w:color w:val="000000"/>
                <w:sz w:val="24"/>
              </w:rPr>
              <w:t xml:space="preserve"> </w:t>
            </w:r>
            <w:r w:rsidR="005B231E" w:rsidRPr="009C7FE2">
              <w:rPr>
                <w:rFonts w:hint="eastAsia"/>
                <w:b/>
                <w:bCs/>
                <w:color w:val="000000"/>
                <w:sz w:val="24"/>
              </w:rPr>
              <w:t>非甲烷总烃</w:t>
            </w:r>
            <w:r w:rsidRPr="009C7FE2">
              <w:rPr>
                <w:rFonts w:hint="eastAsia"/>
                <w:b/>
                <w:bCs/>
                <w:color w:val="000000"/>
                <w:sz w:val="24"/>
              </w:rPr>
              <w:t>无组织排放预测结果</w:t>
            </w:r>
          </w:p>
          <w:tbl>
            <w:tblPr>
              <w:tblW w:w="8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0"/>
              <w:gridCol w:w="3420"/>
              <w:gridCol w:w="2502"/>
            </w:tblGrid>
            <w:tr w:rsidR="0086471B" w:rsidRPr="009C7FE2" w:rsidTr="006C463A">
              <w:trPr>
                <w:trHeight w:val="208"/>
              </w:trPr>
              <w:tc>
                <w:tcPr>
                  <w:tcW w:w="1554" w:type="pct"/>
                  <w:vMerge w:val="restart"/>
                  <w:shd w:val="clear" w:color="auto" w:fill="auto"/>
                  <w:vAlign w:val="center"/>
                </w:tcPr>
                <w:p w:rsidR="0086471B" w:rsidRPr="009C7FE2" w:rsidRDefault="0086471B" w:rsidP="006C463A">
                  <w:pPr>
                    <w:snapToGrid w:val="0"/>
                    <w:jc w:val="center"/>
                    <w:rPr>
                      <w:b/>
                      <w:color w:val="000000"/>
                      <w:szCs w:val="21"/>
                    </w:rPr>
                  </w:pPr>
                  <w:r w:rsidRPr="009C7FE2">
                    <w:rPr>
                      <w:b/>
                      <w:color w:val="000000"/>
                      <w:szCs w:val="21"/>
                    </w:rPr>
                    <w:t>距离中心下风向距离</w:t>
                  </w:r>
                  <w:r w:rsidRPr="009C7FE2">
                    <w:rPr>
                      <w:b/>
                      <w:color w:val="000000"/>
                      <w:szCs w:val="21"/>
                    </w:rPr>
                    <w:t>D</w:t>
                  </w:r>
                  <w:r w:rsidRPr="009C7FE2">
                    <w:rPr>
                      <w:rFonts w:hint="eastAsia"/>
                      <w:b/>
                      <w:color w:val="000000"/>
                      <w:szCs w:val="21"/>
                    </w:rPr>
                    <w:t>（</w:t>
                  </w:r>
                  <w:r w:rsidRPr="009C7FE2">
                    <w:rPr>
                      <w:b/>
                      <w:color w:val="000000"/>
                      <w:szCs w:val="21"/>
                    </w:rPr>
                    <w:t>m</w:t>
                  </w:r>
                  <w:r w:rsidRPr="009C7FE2">
                    <w:rPr>
                      <w:rFonts w:hint="eastAsia"/>
                      <w:b/>
                      <w:color w:val="000000"/>
                      <w:szCs w:val="21"/>
                    </w:rPr>
                    <w:t>）</w:t>
                  </w:r>
                </w:p>
              </w:tc>
              <w:tc>
                <w:tcPr>
                  <w:tcW w:w="3446" w:type="pct"/>
                  <w:gridSpan w:val="2"/>
                  <w:shd w:val="clear" w:color="auto" w:fill="auto"/>
                  <w:vAlign w:val="center"/>
                </w:tcPr>
                <w:p w:rsidR="0086471B" w:rsidRPr="009C7FE2" w:rsidRDefault="0086471B" w:rsidP="006C463A">
                  <w:pPr>
                    <w:snapToGrid w:val="0"/>
                    <w:jc w:val="center"/>
                    <w:rPr>
                      <w:b/>
                      <w:color w:val="000000"/>
                      <w:szCs w:val="21"/>
                    </w:rPr>
                  </w:pPr>
                  <w:r w:rsidRPr="009C7FE2">
                    <w:rPr>
                      <w:rFonts w:hint="eastAsia"/>
                      <w:b/>
                      <w:color w:val="000000"/>
                      <w:szCs w:val="21"/>
                    </w:rPr>
                    <w:t>粉尘（车间一）</w:t>
                  </w:r>
                </w:p>
              </w:tc>
            </w:tr>
            <w:tr w:rsidR="0086471B" w:rsidRPr="009C7FE2" w:rsidTr="006C463A">
              <w:trPr>
                <w:trHeight w:val="208"/>
              </w:trPr>
              <w:tc>
                <w:tcPr>
                  <w:tcW w:w="1554" w:type="pct"/>
                  <w:vMerge/>
                  <w:shd w:val="clear" w:color="auto" w:fill="auto"/>
                  <w:vAlign w:val="center"/>
                </w:tcPr>
                <w:p w:rsidR="0086471B" w:rsidRPr="009C7FE2" w:rsidRDefault="0086471B" w:rsidP="006C463A">
                  <w:pPr>
                    <w:snapToGrid w:val="0"/>
                    <w:jc w:val="center"/>
                    <w:rPr>
                      <w:b/>
                      <w:color w:val="000000"/>
                      <w:szCs w:val="21"/>
                    </w:rPr>
                  </w:pPr>
                </w:p>
              </w:tc>
              <w:tc>
                <w:tcPr>
                  <w:tcW w:w="1990" w:type="pct"/>
                  <w:shd w:val="clear" w:color="auto" w:fill="auto"/>
                  <w:vAlign w:val="center"/>
                </w:tcPr>
                <w:p w:rsidR="0086471B" w:rsidRPr="009C7FE2" w:rsidRDefault="0086471B" w:rsidP="006C463A">
                  <w:pPr>
                    <w:snapToGrid w:val="0"/>
                    <w:jc w:val="center"/>
                    <w:rPr>
                      <w:b/>
                      <w:color w:val="000000"/>
                      <w:szCs w:val="21"/>
                    </w:rPr>
                  </w:pPr>
                  <w:r w:rsidRPr="009C7FE2">
                    <w:rPr>
                      <w:b/>
                      <w:color w:val="000000"/>
                      <w:szCs w:val="21"/>
                    </w:rPr>
                    <w:t>下风向预测浓度</w:t>
                  </w:r>
                  <w:r w:rsidRPr="009C7FE2">
                    <w:rPr>
                      <w:b/>
                      <w:color w:val="000000"/>
                      <w:szCs w:val="21"/>
                    </w:rPr>
                    <w:t>c</w:t>
                  </w:r>
                  <w:r w:rsidRPr="009C7FE2">
                    <w:rPr>
                      <w:b/>
                      <w:color w:val="000000"/>
                      <w:szCs w:val="21"/>
                      <w:vertAlign w:val="subscript"/>
                    </w:rPr>
                    <w:t>i</w:t>
                  </w:r>
                  <w:r w:rsidRPr="009C7FE2">
                    <w:rPr>
                      <w:b/>
                      <w:color w:val="000000"/>
                      <w:szCs w:val="21"/>
                    </w:rPr>
                    <w:t>(mg/m</w:t>
                  </w:r>
                  <w:r w:rsidRPr="009C7FE2">
                    <w:rPr>
                      <w:b/>
                      <w:color w:val="000000"/>
                      <w:szCs w:val="21"/>
                      <w:vertAlign w:val="superscript"/>
                    </w:rPr>
                    <w:t>3</w:t>
                  </w:r>
                  <w:r w:rsidRPr="009C7FE2">
                    <w:rPr>
                      <w:b/>
                      <w:color w:val="000000"/>
                      <w:szCs w:val="21"/>
                    </w:rPr>
                    <w:t>)</w:t>
                  </w:r>
                </w:p>
              </w:tc>
              <w:tc>
                <w:tcPr>
                  <w:tcW w:w="1456" w:type="pct"/>
                  <w:shd w:val="clear" w:color="auto" w:fill="auto"/>
                  <w:vAlign w:val="center"/>
                </w:tcPr>
                <w:p w:rsidR="0086471B" w:rsidRPr="009C7FE2" w:rsidRDefault="0086471B" w:rsidP="006C463A">
                  <w:pPr>
                    <w:snapToGrid w:val="0"/>
                    <w:jc w:val="center"/>
                    <w:rPr>
                      <w:b/>
                      <w:color w:val="000000"/>
                      <w:szCs w:val="21"/>
                    </w:rPr>
                  </w:pPr>
                  <w:r w:rsidRPr="009C7FE2">
                    <w:rPr>
                      <w:b/>
                      <w:color w:val="000000"/>
                      <w:szCs w:val="21"/>
                    </w:rPr>
                    <w:t>浓度占标率</w:t>
                  </w:r>
                  <w:r w:rsidRPr="009C7FE2">
                    <w:rPr>
                      <w:b/>
                      <w:color w:val="000000"/>
                      <w:szCs w:val="21"/>
                    </w:rPr>
                    <w:t>P</w:t>
                  </w:r>
                  <w:r w:rsidRPr="009C7FE2">
                    <w:rPr>
                      <w:b/>
                      <w:color w:val="000000"/>
                      <w:szCs w:val="21"/>
                      <w:vertAlign w:val="subscript"/>
                    </w:rPr>
                    <w:t>i</w:t>
                  </w:r>
                  <w:r w:rsidRPr="009C7FE2">
                    <w:rPr>
                      <w:rFonts w:hint="eastAsia"/>
                      <w:b/>
                      <w:color w:val="000000"/>
                      <w:szCs w:val="21"/>
                    </w:rPr>
                    <w:t>（</w:t>
                  </w:r>
                  <w:r w:rsidRPr="009C7FE2">
                    <w:rPr>
                      <w:b/>
                      <w:color w:val="000000"/>
                      <w:szCs w:val="21"/>
                    </w:rPr>
                    <w:t>%</w:t>
                  </w:r>
                  <w:r w:rsidRPr="009C7FE2">
                    <w:rPr>
                      <w:rFonts w:hint="eastAsia"/>
                      <w:b/>
                      <w:color w:val="000000"/>
                      <w:szCs w:val="21"/>
                    </w:rPr>
                    <w:t>）</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50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4.63E-05</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0.00277</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100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0.000202</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0.0121</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500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0.000239</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0.01432</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1000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0.000229</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0.01372</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1500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0.000202</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0.01209</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2000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0.000163</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0.00977</w:t>
                  </w:r>
                </w:p>
              </w:tc>
            </w:tr>
            <w:tr w:rsidR="005B231E" w:rsidRPr="009C7FE2" w:rsidTr="006C463A">
              <w:trPr>
                <w:trHeight w:val="208"/>
              </w:trPr>
              <w:tc>
                <w:tcPr>
                  <w:tcW w:w="1554" w:type="pc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2500</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0.000132</w:t>
                  </w:r>
                </w:p>
              </w:tc>
              <w:tc>
                <w:tcPr>
                  <w:tcW w:w="1456"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0.00792</w:t>
                  </w:r>
                </w:p>
              </w:tc>
            </w:tr>
            <w:tr w:rsidR="005B231E" w:rsidRPr="009C7FE2" w:rsidTr="006C463A">
              <w:trPr>
                <w:trHeight w:val="248"/>
              </w:trPr>
              <w:tc>
                <w:tcPr>
                  <w:tcW w:w="1554" w:type="pct"/>
                  <w:vMerge w:val="restart"/>
                  <w:shd w:val="clear" w:color="auto" w:fill="auto"/>
                  <w:vAlign w:val="center"/>
                </w:tcPr>
                <w:p w:rsidR="005B231E" w:rsidRPr="009C7FE2" w:rsidRDefault="005B231E" w:rsidP="006C463A">
                  <w:pPr>
                    <w:snapToGrid w:val="0"/>
                    <w:jc w:val="center"/>
                    <w:rPr>
                      <w:color w:val="000000"/>
                      <w:szCs w:val="21"/>
                    </w:rPr>
                  </w:pPr>
                  <w:r w:rsidRPr="009C7FE2">
                    <w:rPr>
                      <w:color w:val="000000"/>
                      <w:szCs w:val="21"/>
                    </w:rPr>
                    <w:t>最大</w:t>
                  </w:r>
                  <w:r w:rsidRPr="009C7FE2">
                    <w:rPr>
                      <w:rFonts w:hint="eastAsia"/>
                      <w:color w:val="000000"/>
                      <w:szCs w:val="21"/>
                    </w:rPr>
                    <w:t>落地</w:t>
                  </w:r>
                  <w:r w:rsidRPr="009C7FE2">
                    <w:rPr>
                      <w:color w:val="000000"/>
                      <w:szCs w:val="21"/>
                    </w:rPr>
                    <w:t>浓度</w:t>
                  </w:r>
                  <w:r w:rsidRPr="009C7FE2">
                    <w:rPr>
                      <w:rFonts w:hint="eastAsia"/>
                      <w:color w:val="000000"/>
                      <w:szCs w:val="21"/>
                    </w:rPr>
                    <w:t>及出现的距离（</w:t>
                  </w:r>
                  <w:r w:rsidRPr="009C7FE2">
                    <w:rPr>
                      <w:color w:val="000000"/>
                      <w:kern w:val="0"/>
                      <w:szCs w:val="21"/>
                    </w:rPr>
                    <w:t>m</w:t>
                  </w:r>
                  <w:r w:rsidRPr="009C7FE2">
                    <w:rPr>
                      <w:rFonts w:hint="eastAsia"/>
                      <w:color w:val="000000"/>
                      <w:kern w:val="0"/>
                      <w:szCs w:val="21"/>
                    </w:rPr>
                    <w:t>）</w:t>
                  </w: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0.000263</w:t>
                  </w:r>
                </w:p>
              </w:tc>
              <w:tc>
                <w:tcPr>
                  <w:tcW w:w="1456" w:type="pct"/>
                  <w:vMerge w:val="restart"/>
                  <w:shd w:val="clear" w:color="auto" w:fill="auto"/>
                  <w:vAlign w:val="center"/>
                </w:tcPr>
                <w:p w:rsidR="005B231E" w:rsidRPr="009C7FE2" w:rsidRDefault="005B231E" w:rsidP="006C463A">
                  <w:pPr>
                    <w:jc w:val="center"/>
                    <w:rPr>
                      <w:rFonts w:cs="宋体"/>
                      <w:color w:val="000000"/>
                      <w:sz w:val="22"/>
                      <w:szCs w:val="22"/>
                    </w:rPr>
                  </w:pPr>
                  <w:r w:rsidRPr="009C7FE2">
                    <w:rPr>
                      <w:rFonts w:hint="eastAsia"/>
                      <w:color w:val="000000"/>
                      <w:sz w:val="22"/>
                      <w:szCs w:val="22"/>
                    </w:rPr>
                    <w:t>0.01574</w:t>
                  </w:r>
                </w:p>
              </w:tc>
            </w:tr>
            <w:tr w:rsidR="005B231E" w:rsidRPr="009C7FE2" w:rsidTr="006C463A">
              <w:trPr>
                <w:trHeight w:val="248"/>
              </w:trPr>
              <w:tc>
                <w:tcPr>
                  <w:tcW w:w="1554" w:type="pct"/>
                  <w:vMerge/>
                  <w:shd w:val="clear" w:color="auto" w:fill="auto"/>
                  <w:vAlign w:val="center"/>
                </w:tcPr>
                <w:p w:rsidR="005B231E" w:rsidRPr="009C7FE2" w:rsidRDefault="005B231E" w:rsidP="006C463A">
                  <w:pPr>
                    <w:snapToGrid w:val="0"/>
                    <w:jc w:val="center"/>
                    <w:rPr>
                      <w:color w:val="000000"/>
                      <w:szCs w:val="21"/>
                    </w:rPr>
                  </w:pPr>
                </w:p>
              </w:tc>
              <w:tc>
                <w:tcPr>
                  <w:tcW w:w="1990" w:type="pct"/>
                  <w:shd w:val="clear" w:color="auto" w:fill="auto"/>
                  <w:vAlign w:val="center"/>
                </w:tcPr>
                <w:p w:rsidR="005B231E" w:rsidRPr="009C7FE2" w:rsidRDefault="005B231E" w:rsidP="0065526B">
                  <w:pPr>
                    <w:jc w:val="center"/>
                    <w:rPr>
                      <w:color w:val="000000"/>
                      <w:szCs w:val="21"/>
                    </w:rPr>
                  </w:pPr>
                  <w:r w:rsidRPr="009C7FE2">
                    <w:rPr>
                      <w:rFonts w:hint="eastAsia"/>
                      <w:color w:val="000000"/>
                      <w:szCs w:val="21"/>
                    </w:rPr>
                    <w:t>281m</w:t>
                  </w:r>
                </w:p>
              </w:tc>
              <w:tc>
                <w:tcPr>
                  <w:tcW w:w="1456" w:type="pct"/>
                  <w:vMerge/>
                  <w:shd w:val="clear" w:color="auto" w:fill="auto"/>
                  <w:vAlign w:val="center"/>
                </w:tcPr>
                <w:p w:rsidR="005B231E" w:rsidRPr="009C7FE2" w:rsidRDefault="005B231E" w:rsidP="006C463A">
                  <w:pPr>
                    <w:jc w:val="center"/>
                    <w:rPr>
                      <w:rFonts w:cs="宋体"/>
                      <w:color w:val="000000"/>
                      <w:sz w:val="22"/>
                      <w:szCs w:val="22"/>
                    </w:rPr>
                  </w:pPr>
                </w:p>
              </w:tc>
            </w:tr>
          </w:tbl>
          <w:p w:rsidR="0086471B" w:rsidRPr="009C7FE2" w:rsidRDefault="0086471B">
            <w:pPr>
              <w:adjustRightInd w:val="0"/>
              <w:snapToGrid w:val="0"/>
              <w:spacing w:line="360" w:lineRule="auto"/>
              <w:ind w:firstLineChars="200" w:firstLine="480"/>
              <w:rPr>
                <w:rFonts w:hint="eastAsia"/>
                <w:color w:val="000000"/>
                <w:sz w:val="24"/>
                <w:lang w:val="zh-CN"/>
              </w:rPr>
            </w:pPr>
            <w:r w:rsidRPr="009C7FE2">
              <w:rPr>
                <w:rFonts w:hint="eastAsia"/>
                <w:color w:val="000000"/>
                <w:sz w:val="24"/>
                <w:lang w:val="zh-CN"/>
              </w:rPr>
              <w:t>由以上预测可知</w:t>
            </w:r>
            <w:r w:rsidRPr="009C7FE2">
              <w:rPr>
                <w:rFonts w:hint="eastAsia"/>
                <w:color w:val="000000"/>
                <w:sz w:val="24"/>
              </w:rPr>
              <w:t>，</w:t>
            </w:r>
            <w:r w:rsidRPr="009C7FE2">
              <w:rPr>
                <w:rFonts w:hint="eastAsia"/>
                <w:color w:val="000000"/>
                <w:sz w:val="24"/>
                <w:lang w:val="zh-CN"/>
              </w:rPr>
              <w:t>项目产生无组织废气污染物对周边环境影响较小。</w:t>
            </w:r>
          </w:p>
          <w:p w:rsidR="0086471B" w:rsidRPr="009C7FE2" w:rsidRDefault="0086471B">
            <w:pPr>
              <w:adjustRightInd w:val="0"/>
              <w:snapToGrid w:val="0"/>
              <w:spacing w:line="360" w:lineRule="auto"/>
              <w:ind w:firstLineChars="200" w:firstLine="482"/>
              <w:rPr>
                <w:b/>
                <w:color w:val="000000"/>
                <w:sz w:val="24"/>
              </w:rPr>
            </w:pPr>
            <w:r w:rsidRPr="009C7FE2">
              <w:rPr>
                <w:rFonts w:hint="eastAsia"/>
                <w:b/>
                <w:color w:val="000000"/>
                <w:sz w:val="24"/>
              </w:rPr>
              <w:t>（</w:t>
            </w:r>
            <w:r w:rsidRPr="009C7FE2">
              <w:rPr>
                <w:rFonts w:hint="eastAsia"/>
                <w:b/>
                <w:color w:val="000000"/>
                <w:sz w:val="24"/>
              </w:rPr>
              <w:t>2</w:t>
            </w:r>
            <w:r w:rsidRPr="009C7FE2">
              <w:rPr>
                <w:rFonts w:hint="eastAsia"/>
                <w:b/>
                <w:color w:val="000000"/>
                <w:sz w:val="24"/>
              </w:rPr>
              <w:t>）大气环境防护距离</w:t>
            </w:r>
          </w:p>
          <w:p w:rsidR="0086471B" w:rsidRPr="009C7FE2" w:rsidRDefault="0086471B">
            <w:pPr>
              <w:adjustRightInd w:val="0"/>
              <w:snapToGrid w:val="0"/>
              <w:spacing w:line="360" w:lineRule="auto"/>
              <w:ind w:firstLineChars="200" w:firstLine="480"/>
              <w:rPr>
                <w:color w:val="000000"/>
                <w:sz w:val="24"/>
              </w:rPr>
            </w:pPr>
            <w:r w:rsidRPr="009C7FE2">
              <w:rPr>
                <w:rFonts w:hint="eastAsia"/>
                <w:color w:val="000000"/>
                <w:sz w:val="24"/>
              </w:rPr>
              <w:t>大气环境防护距离是为了保护人群健康，减少正常排放条件下大气污染物对居住区的环境影响，在项目厂界以外设置的环境防护距离。参照《环境影响评价技术导则</w:t>
            </w:r>
            <w:r w:rsidRPr="009C7FE2">
              <w:rPr>
                <w:rFonts w:hint="eastAsia"/>
                <w:color w:val="000000"/>
                <w:sz w:val="24"/>
              </w:rPr>
              <w:t xml:space="preserve"> </w:t>
            </w:r>
            <w:r w:rsidRPr="009C7FE2">
              <w:rPr>
                <w:rFonts w:hint="eastAsia"/>
                <w:color w:val="000000"/>
                <w:sz w:val="24"/>
              </w:rPr>
              <w:t>大气环境》（</w:t>
            </w:r>
            <w:r w:rsidRPr="009C7FE2">
              <w:rPr>
                <w:color w:val="000000"/>
                <w:sz w:val="24"/>
              </w:rPr>
              <w:t>HJ2.2-2008</w:t>
            </w:r>
            <w:r w:rsidRPr="009C7FE2">
              <w:rPr>
                <w:rFonts w:hint="eastAsia"/>
                <w:color w:val="000000"/>
                <w:sz w:val="24"/>
              </w:rPr>
              <w:t>）推荐的大气环境距离模式计算各无组织源的大气环境防护距离。根据《环境影响评价技术导则</w:t>
            </w:r>
            <w:r w:rsidRPr="009C7FE2">
              <w:rPr>
                <w:rFonts w:hint="eastAsia"/>
                <w:color w:val="000000"/>
                <w:sz w:val="24"/>
              </w:rPr>
              <w:t xml:space="preserve"> </w:t>
            </w:r>
            <w:r w:rsidRPr="009C7FE2">
              <w:rPr>
                <w:rFonts w:hint="eastAsia"/>
                <w:color w:val="000000"/>
                <w:sz w:val="24"/>
              </w:rPr>
              <w:t>大气环境》（</w:t>
            </w:r>
            <w:r w:rsidRPr="009C7FE2">
              <w:rPr>
                <w:color w:val="000000"/>
                <w:sz w:val="24"/>
              </w:rPr>
              <w:t>HJ2.2-2008</w:t>
            </w:r>
            <w:r w:rsidRPr="009C7FE2">
              <w:rPr>
                <w:rFonts w:hint="eastAsia"/>
                <w:color w:val="000000"/>
                <w:sz w:val="24"/>
              </w:rPr>
              <w:t>），本次环评对厂区所有项目重新核估其大气环境控制距离。</w:t>
            </w:r>
          </w:p>
          <w:p w:rsidR="0086471B" w:rsidRPr="009C7FE2" w:rsidRDefault="0086471B">
            <w:pPr>
              <w:adjustRightInd w:val="0"/>
              <w:snapToGrid w:val="0"/>
              <w:spacing w:line="360" w:lineRule="auto"/>
              <w:ind w:firstLine="480"/>
              <w:rPr>
                <w:b/>
                <w:color w:val="000000"/>
                <w:sz w:val="24"/>
              </w:rPr>
            </w:pPr>
            <w:r w:rsidRPr="009C7FE2">
              <w:rPr>
                <w:rFonts w:hint="eastAsia"/>
                <w:color w:val="000000"/>
                <w:sz w:val="24"/>
              </w:rPr>
              <w:t>根据项目的无组织排放量计算各污染物的大气环境防护距离，经计算各无组织排放源均无超标点，不需设置大气环境防护控制距离。</w:t>
            </w:r>
          </w:p>
          <w:p w:rsidR="00A658BE" w:rsidRPr="009C7FE2" w:rsidRDefault="00A658BE">
            <w:pPr>
              <w:adjustRightInd w:val="0"/>
              <w:snapToGrid w:val="0"/>
              <w:spacing w:line="360" w:lineRule="auto"/>
              <w:ind w:firstLineChars="200" w:firstLine="482"/>
              <w:rPr>
                <w:rFonts w:hint="eastAsia"/>
                <w:b/>
                <w:color w:val="000000"/>
                <w:sz w:val="24"/>
              </w:rPr>
            </w:pPr>
          </w:p>
          <w:p w:rsidR="005B231E" w:rsidRPr="009C7FE2" w:rsidRDefault="005B231E">
            <w:pPr>
              <w:adjustRightInd w:val="0"/>
              <w:snapToGrid w:val="0"/>
              <w:spacing w:line="360" w:lineRule="auto"/>
              <w:ind w:firstLineChars="200" w:firstLine="482"/>
              <w:rPr>
                <w:rFonts w:hint="eastAsia"/>
                <w:b/>
                <w:color w:val="000000"/>
                <w:sz w:val="24"/>
              </w:rPr>
            </w:pPr>
          </w:p>
          <w:p w:rsidR="0086471B" w:rsidRPr="009C7FE2" w:rsidRDefault="0086471B">
            <w:pPr>
              <w:adjustRightInd w:val="0"/>
              <w:snapToGrid w:val="0"/>
              <w:spacing w:line="360" w:lineRule="auto"/>
              <w:ind w:firstLineChars="200" w:firstLine="482"/>
              <w:rPr>
                <w:b/>
                <w:color w:val="000000"/>
                <w:sz w:val="24"/>
              </w:rPr>
            </w:pPr>
            <w:r w:rsidRPr="009C7FE2">
              <w:rPr>
                <w:rFonts w:hint="eastAsia"/>
                <w:b/>
                <w:color w:val="000000"/>
                <w:sz w:val="24"/>
              </w:rPr>
              <w:lastRenderedPageBreak/>
              <w:t>（</w:t>
            </w:r>
            <w:r w:rsidRPr="009C7FE2">
              <w:rPr>
                <w:rFonts w:hint="eastAsia"/>
                <w:b/>
                <w:color w:val="000000"/>
                <w:sz w:val="24"/>
              </w:rPr>
              <w:t>3</w:t>
            </w:r>
            <w:r w:rsidRPr="009C7FE2">
              <w:rPr>
                <w:rFonts w:hint="eastAsia"/>
                <w:b/>
                <w:color w:val="000000"/>
                <w:sz w:val="24"/>
              </w:rPr>
              <w:t>）卫生防护距离</w:t>
            </w:r>
          </w:p>
          <w:p w:rsidR="0086471B" w:rsidRPr="009C7FE2" w:rsidRDefault="0086471B">
            <w:pPr>
              <w:adjustRightInd w:val="0"/>
              <w:snapToGrid w:val="0"/>
              <w:spacing w:line="360" w:lineRule="auto"/>
              <w:ind w:firstLineChars="200" w:firstLine="480"/>
              <w:rPr>
                <w:color w:val="000000"/>
                <w:sz w:val="24"/>
              </w:rPr>
            </w:pPr>
            <w:r w:rsidRPr="009C7FE2">
              <w:rPr>
                <w:rFonts w:hint="eastAsia"/>
                <w:color w:val="000000"/>
                <w:sz w:val="24"/>
              </w:rPr>
              <w:t>本项目主要无组织污染物为</w:t>
            </w:r>
            <w:r w:rsidR="005B231E" w:rsidRPr="009C7FE2">
              <w:rPr>
                <w:rFonts w:hint="eastAsia"/>
                <w:color w:val="000000"/>
                <w:sz w:val="24"/>
              </w:rPr>
              <w:t>非甲烷总烃</w:t>
            </w:r>
            <w:r w:rsidRPr="009C7FE2">
              <w:rPr>
                <w:rFonts w:hint="eastAsia"/>
                <w:color w:val="000000"/>
                <w:sz w:val="24"/>
              </w:rPr>
              <w:t>据《制定地方大气污染物排放标准的技术方法》（</w:t>
            </w:r>
            <w:r w:rsidRPr="009C7FE2">
              <w:rPr>
                <w:color w:val="000000"/>
                <w:sz w:val="24"/>
              </w:rPr>
              <w:t>GB/T13201-91</w:t>
            </w:r>
            <w:r w:rsidRPr="009C7FE2">
              <w:rPr>
                <w:rFonts w:hint="eastAsia"/>
                <w:color w:val="000000"/>
                <w:sz w:val="24"/>
              </w:rPr>
              <w:t>），污染物排放源所在生产单元与居住区之间应设置卫生防护距离。</w:t>
            </w:r>
          </w:p>
          <w:p w:rsidR="0086471B" w:rsidRPr="009C7FE2" w:rsidRDefault="0086471B">
            <w:pPr>
              <w:adjustRightInd w:val="0"/>
              <w:snapToGrid w:val="0"/>
              <w:spacing w:line="360" w:lineRule="auto"/>
              <w:ind w:firstLineChars="200" w:firstLine="480"/>
              <w:rPr>
                <w:color w:val="000000"/>
                <w:sz w:val="24"/>
              </w:rPr>
            </w:pPr>
            <w:r w:rsidRPr="009C7FE2">
              <w:rPr>
                <w:rFonts w:hint="eastAsia"/>
                <w:color w:val="000000"/>
                <w:sz w:val="24"/>
              </w:rPr>
              <w:t>根据《制定地方大气污染物排放标准的技术方法》（</w:t>
            </w:r>
            <w:r w:rsidRPr="009C7FE2">
              <w:rPr>
                <w:color w:val="000000"/>
                <w:sz w:val="24"/>
              </w:rPr>
              <w:t>GB/T13201-91</w:t>
            </w:r>
            <w:r w:rsidRPr="009C7FE2">
              <w:rPr>
                <w:rFonts w:hint="eastAsia"/>
                <w:color w:val="000000"/>
                <w:sz w:val="24"/>
              </w:rPr>
              <w:t>）的有关规定，确定无组织排放源的卫生防护距离，可由下式计算：</w:t>
            </w:r>
          </w:p>
          <w:p w:rsidR="0086471B" w:rsidRPr="009C7FE2" w:rsidRDefault="00CA6086">
            <w:pPr>
              <w:spacing w:line="360" w:lineRule="auto"/>
              <w:jc w:val="center"/>
              <w:rPr>
                <w:color w:val="000000"/>
                <w:sz w:val="24"/>
              </w:rPr>
            </w:pPr>
            <w:r w:rsidRPr="009C7FE2">
              <w:rPr>
                <w:color w:val="000000"/>
                <w:position w:val="-30"/>
                <w:sz w:val="24"/>
              </w:rPr>
              <w:pict>
                <v:shape id="_x0000_i1026" type="#_x0000_t75" style="width:139pt;height:35.15pt">
                  <v:imagedata r:id="rId15" o:title=""/>
                </v:shape>
              </w:pict>
            </w:r>
          </w:p>
          <w:p w:rsidR="0086471B" w:rsidRPr="009C7FE2" w:rsidRDefault="0086471B">
            <w:pPr>
              <w:autoSpaceDE w:val="0"/>
              <w:autoSpaceDN w:val="0"/>
              <w:spacing w:line="360" w:lineRule="auto"/>
              <w:rPr>
                <w:color w:val="000000"/>
                <w:sz w:val="24"/>
              </w:rPr>
            </w:pPr>
            <w:r w:rsidRPr="009C7FE2">
              <w:rPr>
                <w:color w:val="000000"/>
                <w:sz w:val="24"/>
              </w:rPr>
              <w:t xml:space="preserve">    </w:t>
            </w:r>
            <w:r w:rsidRPr="009C7FE2">
              <w:rPr>
                <w:rFonts w:hint="eastAsia"/>
                <w:color w:val="000000"/>
                <w:sz w:val="24"/>
              </w:rPr>
              <w:t>式中：</w:t>
            </w:r>
            <w:r w:rsidRPr="009C7FE2">
              <w:rPr>
                <w:color w:val="000000"/>
                <w:sz w:val="24"/>
              </w:rPr>
              <w:t>A</w:t>
            </w:r>
            <w:r w:rsidRPr="009C7FE2">
              <w:rPr>
                <w:color w:val="000000"/>
                <w:sz w:val="24"/>
              </w:rPr>
              <w:t>、</w:t>
            </w:r>
            <w:r w:rsidRPr="009C7FE2">
              <w:rPr>
                <w:color w:val="000000"/>
                <w:sz w:val="24"/>
              </w:rPr>
              <w:t>B</w:t>
            </w:r>
            <w:r w:rsidRPr="009C7FE2">
              <w:rPr>
                <w:color w:val="000000"/>
                <w:sz w:val="24"/>
              </w:rPr>
              <w:t>、</w:t>
            </w:r>
            <w:r w:rsidRPr="009C7FE2">
              <w:rPr>
                <w:color w:val="000000"/>
                <w:sz w:val="24"/>
              </w:rPr>
              <w:t>C</w:t>
            </w:r>
            <w:r w:rsidRPr="009C7FE2">
              <w:rPr>
                <w:color w:val="000000"/>
                <w:sz w:val="24"/>
              </w:rPr>
              <w:t>、</w:t>
            </w:r>
            <w:r w:rsidRPr="009C7FE2">
              <w:rPr>
                <w:color w:val="000000"/>
                <w:sz w:val="24"/>
              </w:rPr>
              <w:t>D——</w:t>
            </w:r>
            <w:r w:rsidRPr="009C7FE2">
              <w:rPr>
                <w:color w:val="000000"/>
                <w:sz w:val="24"/>
              </w:rPr>
              <w:t>卫生防护距离计算系数；</w:t>
            </w:r>
          </w:p>
          <w:p w:rsidR="0086471B" w:rsidRPr="009C7FE2" w:rsidRDefault="0086471B">
            <w:pPr>
              <w:autoSpaceDE w:val="0"/>
              <w:autoSpaceDN w:val="0"/>
              <w:spacing w:line="360" w:lineRule="auto"/>
              <w:ind w:firstLineChars="450" w:firstLine="1080"/>
              <w:rPr>
                <w:color w:val="000000"/>
                <w:sz w:val="24"/>
              </w:rPr>
            </w:pPr>
            <w:r w:rsidRPr="009C7FE2">
              <w:rPr>
                <w:color w:val="000000"/>
                <w:sz w:val="24"/>
              </w:rPr>
              <w:t>Cn——</w:t>
            </w:r>
            <w:r w:rsidRPr="009C7FE2">
              <w:rPr>
                <w:color w:val="000000"/>
                <w:sz w:val="24"/>
              </w:rPr>
              <w:t>《环境空气质量标准》浓度限值，</w:t>
            </w:r>
            <w:r w:rsidRPr="009C7FE2">
              <w:rPr>
                <w:color w:val="000000"/>
                <w:sz w:val="24"/>
              </w:rPr>
              <w:t>mg/Nm</w:t>
            </w:r>
            <w:r w:rsidRPr="009C7FE2">
              <w:rPr>
                <w:color w:val="000000"/>
                <w:sz w:val="24"/>
                <w:vertAlign w:val="superscript"/>
              </w:rPr>
              <w:t>3</w:t>
            </w:r>
            <w:r w:rsidRPr="009C7FE2">
              <w:rPr>
                <w:color w:val="000000"/>
                <w:sz w:val="24"/>
              </w:rPr>
              <w:t>；</w:t>
            </w:r>
          </w:p>
          <w:p w:rsidR="0086471B" w:rsidRPr="009C7FE2" w:rsidRDefault="0086471B">
            <w:pPr>
              <w:autoSpaceDE w:val="0"/>
              <w:autoSpaceDN w:val="0"/>
              <w:spacing w:line="360" w:lineRule="auto"/>
              <w:ind w:firstLineChars="450" w:firstLine="1080"/>
              <w:rPr>
                <w:color w:val="000000"/>
                <w:sz w:val="24"/>
              </w:rPr>
            </w:pPr>
            <w:r w:rsidRPr="009C7FE2">
              <w:rPr>
                <w:color w:val="000000"/>
                <w:sz w:val="24"/>
              </w:rPr>
              <w:t>Qc——</w:t>
            </w:r>
            <w:r w:rsidRPr="009C7FE2">
              <w:rPr>
                <w:color w:val="000000"/>
                <w:sz w:val="24"/>
              </w:rPr>
              <w:t>工业企业有害气体无组织排放量可以达到的控制水平，</w:t>
            </w:r>
            <w:r w:rsidRPr="009C7FE2">
              <w:rPr>
                <w:color w:val="000000"/>
                <w:sz w:val="24"/>
              </w:rPr>
              <w:t>kg/h</w:t>
            </w:r>
            <w:r w:rsidRPr="009C7FE2">
              <w:rPr>
                <w:color w:val="000000"/>
                <w:sz w:val="24"/>
              </w:rPr>
              <w:t>；</w:t>
            </w:r>
          </w:p>
          <w:p w:rsidR="0086471B" w:rsidRPr="009C7FE2" w:rsidRDefault="0086471B">
            <w:pPr>
              <w:autoSpaceDE w:val="0"/>
              <w:autoSpaceDN w:val="0"/>
              <w:spacing w:line="360" w:lineRule="auto"/>
              <w:ind w:firstLineChars="450" w:firstLine="1080"/>
              <w:rPr>
                <w:color w:val="000000"/>
                <w:sz w:val="24"/>
              </w:rPr>
            </w:pPr>
            <w:r w:rsidRPr="009C7FE2">
              <w:rPr>
                <w:color w:val="000000"/>
                <w:sz w:val="24"/>
              </w:rPr>
              <w:t>γ——</w:t>
            </w:r>
            <w:r w:rsidRPr="009C7FE2">
              <w:rPr>
                <w:color w:val="000000"/>
                <w:sz w:val="24"/>
              </w:rPr>
              <w:t>无组织排放源的等效半径，</w:t>
            </w:r>
            <w:r w:rsidR="00CA6086" w:rsidRPr="009C7FE2">
              <w:rPr>
                <w:color w:val="000000"/>
                <w:sz w:val="24"/>
              </w:rPr>
              <w:pict>
                <v:shape id="_x0000_i1027" type="#_x0000_t75" style="width:47.7pt;height:26.8pt" o:allowoverlap="f">
                  <v:imagedata r:id="rId16" o:title=""/>
                </v:shape>
              </w:pict>
            </w:r>
            <w:r w:rsidRPr="009C7FE2">
              <w:rPr>
                <w:color w:val="000000"/>
                <w:sz w:val="24"/>
              </w:rPr>
              <w:t>，</w:t>
            </w:r>
            <w:r w:rsidRPr="009C7FE2">
              <w:rPr>
                <w:color w:val="000000"/>
                <w:sz w:val="24"/>
              </w:rPr>
              <w:t>m</w:t>
            </w:r>
            <w:r w:rsidRPr="009C7FE2">
              <w:rPr>
                <w:color w:val="000000"/>
                <w:sz w:val="24"/>
              </w:rPr>
              <w:t>；</w:t>
            </w:r>
          </w:p>
          <w:p w:rsidR="0086471B" w:rsidRPr="009C7FE2" w:rsidRDefault="0086471B">
            <w:pPr>
              <w:snapToGrid w:val="0"/>
              <w:spacing w:line="360" w:lineRule="auto"/>
              <w:ind w:firstLineChars="450" w:firstLine="1080"/>
              <w:rPr>
                <w:color w:val="000000"/>
                <w:sz w:val="24"/>
              </w:rPr>
            </w:pPr>
            <w:r w:rsidRPr="009C7FE2">
              <w:rPr>
                <w:color w:val="000000"/>
                <w:sz w:val="24"/>
              </w:rPr>
              <w:t>L——</w:t>
            </w:r>
            <w:r w:rsidRPr="009C7FE2">
              <w:rPr>
                <w:color w:val="000000"/>
                <w:sz w:val="24"/>
              </w:rPr>
              <w:t>安全卫生防护距离，</w:t>
            </w:r>
            <w:r w:rsidRPr="009C7FE2">
              <w:rPr>
                <w:color w:val="000000"/>
                <w:sz w:val="24"/>
              </w:rPr>
              <w:t>m</w:t>
            </w:r>
            <w:r w:rsidRPr="009C7FE2">
              <w:rPr>
                <w:color w:val="000000"/>
                <w:sz w:val="24"/>
              </w:rPr>
              <w:t>。</w:t>
            </w:r>
          </w:p>
          <w:p w:rsidR="0086471B" w:rsidRPr="009C7FE2" w:rsidRDefault="0086471B">
            <w:pPr>
              <w:snapToGrid w:val="0"/>
              <w:spacing w:line="360" w:lineRule="auto"/>
              <w:ind w:firstLineChars="200" w:firstLine="480"/>
              <w:rPr>
                <w:color w:val="000000"/>
                <w:sz w:val="24"/>
              </w:rPr>
            </w:pPr>
            <w:r w:rsidRPr="009C7FE2">
              <w:rPr>
                <w:rFonts w:hint="eastAsia"/>
                <w:color w:val="000000"/>
                <w:sz w:val="24"/>
              </w:rPr>
              <w:t>卫生防护距离计算结果见表</w:t>
            </w:r>
            <w:r w:rsidR="00AF66A2">
              <w:rPr>
                <w:rFonts w:hint="eastAsia"/>
                <w:color w:val="000000"/>
                <w:sz w:val="24"/>
              </w:rPr>
              <w:t>20</w:t>
            </w:r>
            <w:r w:rsidRPr="009C7FE2">
              <w:rPr>
                <w:rFonts w:hint="eastAsia"/>
                <w:color w:val="000000"/>
                <w:sz w:val="24"/>
              </w:rPr>
              <w:t>。</w:t>
            </w:r>
          </w:p>
          <w:p w:rsidR="0086471B" w:rsidRPr="009C7FE2" w:rsidRDefault="0086471B">
            <w:pPr>
              <w:snapToGrid w:val="0"/>
              <w:spacing w:line="360" w:lineRule="auto"/>
              <w:jc w:val="center"/>
              <w:rPr>
                <w:b/>
                <w:color w:val="000000"/>
                <w:sz w:val="24"/>
              </w:rPr>
            </w:pPr>
            <w:r w:rsidRPr="009C7FE2">
              <w:rPr>
                <w:rFonts w:hint="eastAsia"/>
                <w:b/>
                <w:color w:val="000000"/>
                <w:sz w:val="24"/>
              </w:rPr>
              <w:t>表</w:t>
            </w:r>
            <w:r w:rsidR="00AF66A2">
              <w:rPr>
                <w:rFonts w:hint="eastAsia"/>
                <w:b/>
                <w:color w:val="000000"/>
                <w:sz w:val="24"/>
              </w:rPr>
              <w:t>20</w:t>
            </w:r>
            <w:r w:rsidRPr="009C7FE2">
              <w:rPr>
                <w:b/>
                <w:color w:val="000000"/>
                <w:sz w:val="24"/>
              </w:rPr>
              <w:t xml:space="preserve">  </w:t>
            </w:r>
            <w:r w:rsidRPr="009C7FE2">
              <w:rPr>
                <w:rFonts w:hint="eastAsia"/>
                <w:b/>
                <w:color w:val="000000"/>
                <w:sz w:val="24"/>
              </w:rPr>
              <w:t>卫生防护距离计算结果</w:t>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1223"/>
              <w:gridCol w:w="1194"/>
              <w:gridCol w:w="1191"/>
              <w:gridCol w:w="594"/>
              <w:gridCol w:w="715"/>
              <w:gridCol w:w="783"/>
              <w:gridCol w:w="607"/>
              <w:gridCol w:w="942"/>
            </w:tblGrid>
            <w:tr w:rsidR="0086471B" w:rsidRPr="009C7FE2" w:rsidTr="009C7FE2">
              <w:trPr>
                <w:trHeight w:val="208"/>
              </w:trPr>
              <w:tc>
                <w:tcPr>
                  <w:tcW w:w="781" w:type="pct"/>
                  <w:vMerge w:val="restart"/>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rFonts w:hint="eastAsia"/>
                      <w:b/>
                      <w:color w:val="000000"/>
                      <w:szCs w:val="21"/>
                    </w:rPr>
                    <w:t>污染物</w:t>
                  </w:r>
                </w:p>
              </w:tc>
              <w:tc>
                <w:tcPr>
                  <w:tcW w:w="712" w:type="pct"/>
                  <w:vMerge w:val="restart"/>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rFonts w:hint="eastAsia"/>
                      <w:b/>
                      <w:color w:val="000000"/>
                      <w:szCs w:val="21"/>
                    </w:rPr>
                    <w:t>标准限值</w:t>
                  </w:r>
                </w:p>
                <w:p w:rsidR="0086471B" w:rsidRPr="009C7FE2" w:rsidRDefault="0086471B" w:rsidP="009C7FE2">
                  <w:pPr>
                    <w:adjustRightInd w:val="0"/>
                    <w:snapToGrid w:val="0"/>
                    <w:spacing w:line="320" w:lineRule="exact"/>
                    <w:jc w:val="center"/>
                    <w:rPr>
                      <w:b/>
                      <w:color w:val="000000"/>
                      <w:szCs w:val="21"/>
                    </w:rPr>
                  </w:pPr>
                  <w:r w:rsidRPr="009C7FE2">
                    <w:rPr>
                      <w:rFonts w:hint="eastAsia"/>
                      <w:b/>
                      <w:color w:val="000000"/>
                      <w:szCs w:val="21"/>
                    </w:rPr>
                    <w:t>（</w:t>
                  </w:r>
                  <w:r w:rsidRPr="009C7FE2">
                    <w:rPr>
                      <w:b/>
                      <w:color w:val="000000"/>
                      <w:szCs w:val="21"/>
                    </w:rPr>
                    <w:t>mg/m</w:t>
                  </w:r>
                  <w:r w:rsidRPr="009C7FE2">
                    <w:rPr>
                      <w:b/>
                      <w:color w:val="000000"/>
                      <w:szCs w:val="21"/>
                      <w:vertAlign w:val="superscript"/>
                    </w:rPr>
                    <w:t>3</w:t>
                  </w:r>
                  <w:r w:rsidRPr="009C7FE2">
                    <w:rPr>
                      <w:rFonts w:hint="eastAsia"/>
                      <w:b/>
                      <w:color w:val="000000"/>
                      <w:szCs w:val="21"/>
                    </w:rPr>
                    <w:t>）</w:t>
                  </w:r>
                </w:p>
              </w:tc>
              <w:tc>
                <w:tcPr>
                  <w:tcW w:w="1388" w:type="pct"/>
                  <w:gridSpan w:val="2"/>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rFonts w:hint="eastAsia"/>
                      <w:b/>
                      <w:color w:val="000000"/>
                      <w:szCs w:val="21"/>
                    </w:rPr>
                    <w:t>源强特征</w:t>
                  </w:r>
                </w:p>
              </w:tc>
              <w:tc>
                <w:tcPr>
                  <w:tcW w:w="1571" w:type="pct"/>
                  <w:gridSpan w:val="4"/>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rFonts w:hint="eastAsia"/>
                      <w:b/>
                      <w:color w:val="000000"/>
                      <w:szCs w:val="21"/>
                    </w:rPr>
                    <w:t>计算系数</w:t>
                  </w:r>
                </w:p>
              </w:tc>
              <w:tc>
                <w:tcPr>
                  <w:tcW w:w="548" w:type="pct"/>
                  <w:vMerge w:val="restart"/>
                  <w:shd w:val="clear" w:color="auto" w:fill="auto"/>
                  <w:vAlign w:val="center"/>
                </w:tcPr>
                <w:p w:rsidR="0086471B" w:rsidRPr="009C7FE2" w:rsidRDefault="0086471B" w:rsidP="009C7FE2">
                  <w:pPr>
                    <w:adjustRightInd w:val="0"/>
                    <w:snapToGrid w:val="0"/>
                    <w:spacing w:line="320" w:lineRule="exact"/>
                    <w:jc w:val="center"/>
                    <w:rPr>
                      <w:color w:val="000000"/>
                      <w:szCs w:val="21"/>
                    </w:rPr>
                  </w:pPr>
                  <w:r w:rsidRPr="009C7FE2">
                    <w:rPr>
                      <w:rFonts w:hint="eastAsia"/>
                      <w:b/>
                      <w:color w:val="000000"/>
                      <w:szCs w:val="21"/>
                    </w:rPr>
                    <w:t>计算距离</w:t>
                  </w:r>
                </w:p>
              </w:tc>
            </w:tr>
            <w:tr w:rsidR="0086471B" w:rsidRPr="009C7FE2" w:rsidTr="009C7FE2">
              <w:trPr>
                <w:trHeight w:val="208"/>
              </w:trPr>
              <w:tc>
                <w:tcPr>
                  <w:tcW w:w="781" w:type="pct"/>
                  <w:vMerge/>
                  <w:shd w:val="clear" w:color="auto" w:fill="auto"/>
                  <w:vAlign w:val="center"/>
                </w:tcPr>
                <w:p w:rsidR="0086471B" w:rsidRPr="009C7FE2" w:rsidRDefault="0086471B" w:rsidP="009C7FE2">
                  <w:pPr>
                    <w:adjustRightInd w:val="0"/>
                    <w:snapToGrid w:val="0"/>
                    <w:spacing w:line="320" w:lineRule="exact"/>
                    <w:jc w:val="center"/>
                    <w:rPr>
                      <w:b/>
                      <w:color w:val="000000"/>
                      <w:szCs w:val="21"/>
                    </w:rPr>
                  </w:pPr>
                </w:p>
              </w:tc>
              <w:tc>
                <w:tcPr>
                  <w:tcW w:w="712" w:type="pct"/>
                  <w:vMerge/>
                  <w:shd w:val="clear" w:color="auto" w:fill="auto"/>
                  <w:vAlign w:val="center"/>
                </w:tcPr>
                <w:p w:rsidR="0086471B" w:rsidRPr="009C7FE2" w:rsidRDefault="0086471B" w:rsidP="009C7FE2">
                  <w:pPr>
                    <w:adjustRightInd w:val="0"/>
                    <w:snapToGrid w:val="0"/>
                    <w:spacing w:line="320" w:lineRule="exact"/>
                    <w:jc w:val="center"/>
                    <w:rPr>
                      <w:b/>
                      <w:color w:val="000000"/>
                      <w:szCs w:val="21"/>
                    </w:rPr>
                  </w:pPr>
                </w:p>
              </w:tc>
              <w:tc>
                <w:tcPr>
                  <w:tcW w:w="695" w:type="pct"/>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b/>
                      <w:i/>
                      <w:color w:val="000000"/>
                      <w:szCs w:val="21"/>
                    </w:rPr>
                    <w:t>Q</w:t>
                  </w:r>
                  <w:r w:rsidRPr="009C7FE2">
                    <w:rPr>
                      <w:b/>
                      <w:i/>
                      <w:color w:val="000000"/>
                      <w:szCs w:val="21"/>
                      <w:vertAlign w:val="subscript"/>
                    </w:rPr>
                    <w:t>c</w:t>
                  </w:r>
                  <w:r w:rsidRPr="009C7FE2">
                    <w:rPr>
                      <w:rFonts w:hint="eastAsia"/>
                      <w:b/>
                      <w:color w:val="000000"/>
                      <w:szCs w:val="21"/>
                      <w:lang w:val="en-GB"/>
                    </w:rPr>
                    <w:t>（</w:t>
                  </w:r>
                  <w:r w:rsidRPr="009C7FE2">
                    <w:rPr>
                      <w:rFonts w:hint="eastAsia"/>
                      <w:b/>
                      <w:color w:val="000000"/>
                      <w:szCs w:val="21"/>
                    </w:rPr>
                    <w:t>t/a</w:t>
                  </w:r>
                  <w:r w:rsidRPr="009C7FE2">
                    <w:rPr>
                      <w:rFonts w:hint="eastAsia"/>
                      <w:b/>
                      <w:color w:val="000000"/>
                      <w:szCs w:val="21"/>
                      <w:lang w:val="en-GB"/>
                    </w:rPr>
                    <w:t>）</w:t>
                  </w:r>
                </w:p>
              </w:tc>
              <w:tc>
                <w:tcPr>
                  <w:tcW w:w="693" w:type="pct"/>
                  <w:shd w:val="clear" w:color="auto" w:fill="auto"/>
                  <w:vAlign w:val="center"/>
                </w:tcPr>
                <w:p w:rsidR="0086471B" w:rsidRPr="009C7FE2" w:rsidRDefault="0086471B" w:rsidP="009C7FE2">
                  <w:pPr>
                    <w:adjustRightInd w:val="0"/>
                    <w:snapToGrid w:val="0"/>
                    <w:spacing w:line="320" w:lineRule="exact"/>
                    <w:jc w:val="center"/>
                    <w:rPr>
                      <w:b/>
                      <w:color w:val="000000"/>
                      <w:szCs w:val="21"/>
                    </w:rPr>
                  </w:pPr>
                  <w:r w:rsidRPr="009C7FE2">
                    <w:rPr>
                      <w:b/>
                      <w:i/>
                      <w:color w:val="000000"/>
                      <w:szCs w:val="21"/>
                    </w:rPr>
                    <w:t>r</w:t>
                  </w:r>
                  <w:r w:rsidRPr="009C7FE2">
                    <w:rPr>
                      <w:rFonts w:hint="eastAsia"/>
                      <w:b/>
                      <w:color w:val="000000"/>
                      <w:szCs w:val="21"/>
                      <w:lang w:val="en-GB"/>
                    </w:rPr>
                    <w:t>（</w:t>
                  </w:r>
                  <w:r w:rsidRPr="009C7FE2">
                    <w:rPr>
                      <w:b/>
                      <w:color w:val="000000"/>
                      <w:szCs w:val="21"/>
                    </w:rPr>
                    <w:t>m</w:t>
                  </w:r>
                  <w:r w:rsidRPr="009C7FE2">
                    <w:rPr>
                      <w:rFonts w:hint="eastAsia"/>
                      <w:b/>
                      <w:color w:val="000000"/>
                      <w:szCs w:val="21"/>
                      <w:lang w:val="en-GB"/>
                    </w:rPr>
                    <w:t>）</w:t>
                  </w:r>
                </w:p>
              </w:tc>
              <w:tc>
                <w:tcPr>
                  <w:tcW w:w="346" w:type="pct"/>
                  <w:shd w:val="clear" w:color="auto" w:fill="auto"/>
                  <w:vAlign w:val="center"/>
                </w:tcPr>
                <w:p w:rsidR="0086471B" w:rsidRPr="009C7FE2" w:rsidRDefault="0086471B" w:rsidP="009C7FE2">
                  <w:pPr>
                    <w:adjustRightInd w:val="0"/>
                    <w:snapToGrid w:val="0"/>
                    <w:spacing w:line="320" w:lineRule="exact"/>
                    <w:jc w:val="center"/>
                    <w:rPr>
                      <w:b/>
                      <w:i/>
                      <w:color w:val="000000"/>
                      <w:szCs w:val="21"/>
                    </w:rPr>
                  </w:pPr>
                  <w:r w:rsidRPr="009C7FE2">
                    <w:rPr>
                      <w:b/>
                      <w:i/>
                      <w:color w:val="000000"/>
                      <w:szCs w:val="21"/>
                    </w:rPr>
                    <w:t>A</w:t>
                  </w:r>
                </w:p>
              </w:tc>
              <w:tc>
                <w:tcPr>
                  <w:tcW w:w="416" w:type="pct"/>
                  <w:shd w:val="clear" w:color="auto" w:fill="auto"/>
                  <w:vAlign w:val="center"/>
                </w:tcPr>
                <w:p w:rsidR="0086471B" w:rsidRPr="009C7FE2" w:rsidRDefault="0086471B" w:rsidP="009C7FE2">
                  <w:pPr>
                    <w:adjustRightInd w:val="0"/>
                    <w:snapToGrid w:val="0"/>
                    <w:spacing w:line="320" w:lineRule="exact"/>
                    <w:jc w:val="center"/>
                    <w:rPr>
                      <w:b/>
                      <w:i/>
                      <w:color w:val="000000"/>
                      <w:szCs w:val="21"/>
                    </w:rPr>
                  </w:pPr>
                  <w:r w:rsidRPr="009C7FE2">
                    <w:rPr>
                      <w:b/>
                      <w:i/>
                      <w:color w:val="000000"/>
                      <w:szCs w:val="21"/>
                    </w:rPr>
                    <w:t>B</w:t>
                  </w:r>
                </w:p>
              </w:tc>
              <w:tc>
                <w:tcPr>
                  <w:tcW w:w="456" w:type="pct"/>
                  <w:shd w:val="clear" w:color="auto" w:fill="auto"/>
                  <w:vAlign w:val="center"/>
                </w:tcPr>
                <w:p w:rsidR="0086471B" w:rsidRPr="009C7FE2" w:rsidRDefault="0086471B" w:rsidP="009C7FE2">
                  <w:pPr>
                    <w:adjustRightInd w:val="0"/>
                    <w:snapToGrid w:val="0"/>
                    <w:spacing w:line="320" w:lineRule="exact"/>
                    <w:jc w:val="center"/>
                    <w:rPr>
                      <w:b/>
                      <w:i/>
                      <w:color w:val="000000"/>
                      <w:szCs w:val="21"/>
                    </w:rPr>
                  </w:pPr>
                  <w:r w:rsidRPr="009C7FE2">
                    <w:rPr>
                      <w:b/>
                      <w:i/>
                      <w:color w:val="000000"/>
                      <w:szCs w:val="21"/>
                    </w:rPr>
                    <w:t>C</w:t>
                  </w:r>
                </w:p>
              </w:tc>
              <w:tc>
                <w:tcPr>
                  <w:tcW w:w="353" w:type="pct"/>
                  <w:shd w:val="clear" w:color="auto" w:fill="auto"/>
                  <w:vAlign w:val="center"/>
                </w:tcPr>
                <w:p w:rsidR="0086471B" w:rsidRPr="009C7FE2" w:rsidRDefault="0086471B" w:rsidP="009C7FE2">
                  <w:pPr>
                    <w:adjustRightInd w:val="0"/>
                    <w:snapToGrid w:val="0"/>
                    <w:spacing w:line="320" w:lineRule="exact"/>
                    <w:jc w:val="center"/>
                    <w:rPr>
                      <w:b/>
                      <w:i/>
                      <w:color w:val="000000"/>
                      <w:szCs w:val="21"/>
                    </w:rPr>
                  </w:pPr>
                  <w:r w:rsidRPr="009C7FE2">
                    <w:rPr>
                      <w:b/>
                      <w:i/>
                      <w:color w:val="000000"/>
                      <w:szCs w:val="21"/>
                    </w:rPr>
                    <w:t>D</w:t>
                  </w:r>
                </w:p>
              </w:tc>
              <w:tc>
                <w:tcPr>
                  <w:tcW w:w="548" w:type="pct"/>
                  <w:vMerge/>
                  <w:shd w:val="clear" w:color="auto" w:fill="auto"/>
                  <w:vAlign w:val="center"/>
                </w:tcPr>
                <w:p w:rsidR="0086471B" w:rsidRPr="009C7FE2" w:rsidRDefault="0086471B" w:rsidP="009C7FE2">
                  <w:pPr>
                    <w:adjustRightInd w:val="0"/>
                    <w:snapToGrid w:val="0"/>
                    <w:spacing w:line="320" w:lineRule="exact"/>
                    <w:jc w:val="center"/>
                    <w:rPr>
                      <w:color w:val="000000"/>
                      <w:szCs w:val="21"/>
                    </w:rPr>
                  </w:pPr>
                </w:p>
              </w:tc>
            </w:tr>
            <w:tr w:rsidR="009C7FE2" w:rsidRPr="009C7FE2" w:rsidTr="009C7FE2">
              <w:trPr>
                <w:trHeight w:val="208"/>
              </w:trPr>
              <w:tc>
                <w:tcPr>
                  <w:tcW w:w="781" w:type="pct"/>
                  <w:shd w:val="clear" w:color="auto" w:fill="auto"/>
                  <w:vAlign w:val="center"/>
                </w:tcPr>
                <w:p w:rsidR="009C7FE2" w:rsidRPr="009C7FE2" w:rsidRDefault="009C7FE2" w:rsidP="009C7FE2">
                  <w:pPr>
                    <w:overflowPunct w:val="0"/>
                    <w:adjustRightInd w:val="0"/>
                    <w:spacing w:before="40" w:after="60" w:line="200" w:lineRule="atLeast"/>
                    <w:ind w:left="44"/>
                    <w:jc w:val="center"/>
                    <w:textAlignment w:val="baseline"/>
                    <w:rPr>
                      <w:color w:val="000000"/>
                      <w:kern w:val="0"/>
                      <w:szCs w:val="21"/>
                      <w:lang w:val="en-US"/>
                    </w:rPr>
                  </w:pPr>
                  <w:r w:rsidRPr="009C7FE2">
                    <w:rPr>
                      <w:rFonts w:hint="eastAsia"/>
                      <w:color w:val="000000"/>
                      <w:kern w:val="0"/>
                      <w:szCs w:val="21"/>
                      <w:lang w:val="en-US"/>
                    </w:rPr>
                    <w:t>非甲烷总烃</w:t>
                  </w:r>
                </w:p>
              </w:tc>
              <w:tc>
                <w:tcPr>
                  <w:tcW w:w="712" w:type="pct"/>
                  <w:shd w:val="clear" w:color="auto" w:fill="auto"/>
                  <w:vAlign w:val="center"/>
                </w:tcPr>
                <w:p w:rsidR="009C7FE2" w:rsidRPr="009C7FE2" w:rsidRDefault="009C7FE2" w:rsidP="009C7FE2">
                  <w:pPr>
                    <w:adjustRightInd w:val="0"/>
                    <w:snapToGrid w:val="0"/>
                    <w:spacing w:line="320" w:lineRule="exact"/>
                    <w:jc w:val="center"/>
                    <w:rPr>
                      <w:color w:val="000000"/>
                      <w:szCs w:val="21"/>
                    </w:rPr>
                  </w:pPr>
                  <w:r w:rsidRPr="009C7FE2">
                    <w:rPr>
                      <w:rFonts w:hint="eastAsia"/>
                      <w:color w:val="000000"/>
                      <w:szCs w:val="21"/>
                    </w:rPr>
                    <w:t>120</w:t>
                  </w:r>
                </w:p>
              </w:tc>
              <w:tc>
                <w:tcPr>
                  <w:tcW w:w="695" w:type="pct"/>
                  <w:shd w:val="clear" w:color="auto" w:fill="auto"/>
                  <w:vAlign w:val="center"/>
                </w:tcPr>
                <w:p w:rsidR="009C7FE2" w:rsidRPr="009C7FE2" w:rsidRDefault="009C7FE2" w:rsidP="009C7FE2">
                  <w:pPr>
                    <w:jc w:val="center"/>
                    <w:rPr>
                      <w:szCs w:val="21"/>
                    </w:rPr>
                  </w:pPr>
                  <w:r w:rsidRPr="009C7FE2">
                    <w:rPr>
                      <w:rFonts w:hint="eastAsia"/>
                      <w:szCs w:val="21"/>
                    </w:rPr>
                    <w:t>0.01</w:t>
                  </w:r>
                </w:p>
              </w:tc>
              <w:tc>
                <w:tcPr>
                  <w:tcW w:w="693"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rFonts w:hint="eastAsia"/>
                      <w:szCs w:val="21"/>
                    </w:rPr>
                    <w:t>58.6</w:t>
                  </w:r>
                </w:p>
              </w:tc>
              <w:tc>
                <w:tcPr>
                  <w:tcW w:w="346"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szCs w:val="21"/>
                    </w:rPr>
                    <w:t>4</w:t>
                  </w:r>
                  <w:r w:rsidRPr="009C7FE2">
                    <w:rPr>
                      <w:rFonts w:hint="eastAsia"/>
                      <w:szCs w:val="21"/>
                    </w:rPr>
                    <w:t>70</w:t>
                  </w:r>
                </w:p>
              </w:tc>
              <w:tc>
                <w:tcPr>
                  <w:tcW w:w="416"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szCs w:val="21"/>
                    </w:rPr>
                    <w:t>0.0</w:t>
                  </w:r>
                  <w:r w:rsidRPr="009C7FE2">
                    <w:rPr>
                      <w:rFonts w:hint="eastAsia"/>
                      <w:szCs w:val="21"/>
                    </w:rPr>
                    <w:t>21</w:t>
                  </w:r>
                </w:p>
              </w:tc>
              <w:tc>
                <w:tcPr>
                  <w:tcW w:w="456"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szCs w:val="21"/>
                    </w:rPr>
                    <w:t>1.85</w:t>
                  </w:r>
                </w:p>
              </w:tc>
              <w:tc>
                <w:tcPr>
                  <w:tcW w:w="353"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szCs w:val="21"/>
                    </w:rPr>
                    <w:t>0.84</w:t>
                  </w:r>
                </w:p>
              </w:tc>
              <w:tc>
                <w:tcPr>
                  <w:tcW w:w="548" w:type="pct"/>
                  <w:shd w:val="clear" w:color="auto" w:fill="auto"/>
                  <w:vAlign w:val="center"/>
                </w:tcPr>
                <w:p w:rsidR="009C7FE2" w:rsidRPr="009C7FE2" w:rsidRDefault="009C7FE2" w:rsidP="009C7FE2">
                  <w:pPr>
                    <w:adjustRightInd w:val="0"/>
                    <w:snapToGrid w:val="0"/>
                    <w:spacing w:line="320" w:lineRule="exact"/>
                    <w:jc w:val="center"/>
                    <w:rPr>
                      <w:szCs w:val="21"/>
                    </w:rPr>
                  </w:pPr>
                  <w:r w:rsidRPr="009C7FE2">
                    <w:rPr>
                      <w:rFonts w:hint="eastAsia"/>
                      <w:szCs w:val="21"/>
                    </w:rPr>
                    <w:t>8.768</w:t>
                  </w:r>
                </w:p>
              </w:tc>
            </w:tr>
          </w:tbl>
          <w:p w:rsidR="0086471B" w:rsidRPr="009C7FE2" w:rsidRDefault="0086471B">
            <w:pPr>
              <w:spacing w:line="360" w:lineRule="auto"/>
              <w:ind w:firstLineChars="200" w:firstLine="480"/>
              <w:rPr>
                <w:color w:val="000000"/>
                <w:sz w:val="24"/>
              </w:rPr>
            </w:pPr>
            <w:r w:rsidRPr="009C7FE2">
              <w:rPr>
                <w:color w:val="000000"/>
                <w:sz w:val="24"/>
              </w:rPr>
              <w:t>无组织排放多种有害气体时，按</w:t>
            </w:r>
            <w:r w:rsidRPr="009C7FE2">
              <w:rPr>
                <w:color w:val="000000"/>
                <w:sz w:val="24"/>
              </w:rPr>
              <w:t>Qc/C</w:t>
            </w:r>
            <w:r w:rsidRPr="009C7FE2">
              <w:rPr>
                <w:rFonts w:hint="eastAsia"/>
                <w:color w:val="000000"/>
                <w:sz w:val="24"/>
              </w:rPr>
              <w:t>n</w:t>
            </w:r>
            <w:r w:rsidRPr="009C7FE2">
              <w:rPr>
                <w:color w:val="000000"/>
                <w:sz w:val="24"/>
              </w:rPr>
              <w:t>的最大值计算其所需的卫生防护距离。卫生防护距离在</w:t>
            </w:r>
            <w:r w:rsidRPr="009C7FE2">
              <w:rPr>
                <w:color w:val="000000"/>
                <w:sz w:val="24"/>
              </w:rPr>
              <w:t>100m</w:t>
            </w:r>
            <w:r w:rsidRPr="009C7FE2">
              <w:rPr>
                <w:color w:val="000000"/>
                <w:sz w:val="24"/>
              </w:rPr>
              <w:t>内时，级差为</w:t>
            </w:r>
            <w:r w:rsidRPr="009C7FE2">
              <w:rPr>
                <w:color w:val="000000"/>
                <w:sz w:val="24"/>
              </w:rPr>
              <w:t>50m</w:t>
            </w:r>
            <w:r w:rsidRPr="009C7FE2">
              <w:rPr>
                <w:color w:val="000000"/>
                <w:sz w:val="24"/>
              </w:rPr>
              <w:t>；超过</w:t>
            </w:r>
            <w:r w:rsidRPr="009C7FE2">
              <w:rPr>
                <w:color w:val="000000"/>
                <w:sz w:val="24"/>
              </w:rPr>
              <w:t>100m</w:t>
            </w:r>
            <w:r w:rsidRPr="009C7FE2">
              <w:rPr>
                <w:color w:val="000000"/>
                <w:sz w:val="24"/>
              </w:rPr>
              <w:t>，但小于</w:t>
            </w:r>
            <w:r w:rsidRPr="009C7FE2">
              <w:rPr>
                <w:color w:val="000000"/>
                <w:sz w:val="24"/>
              </w:rPr>
              <w:t>1000m</w:t>
            </w:r>
            <w:r w:rsidRPr="009C7FE2">
              <w:rPr>
                <w:color w:val="000000"/>
                <w:sz w:val="24"/>
              </w:rPr>
              <w:t>时，级差为</w:t>
            </w:r>
            <w:r w:rsidRPr="009C7FE2">
              <w:rPr>
                <w:color w:val="000000"/>
                <w:sz w:val="24"/>
              </w:rPr>
              <w:t>100m</w:t>
            </w:r>
            <w:r w:rsidRPr="009C7FE2">
              <w:rPr>
                <w:color w:val="000000"/>
                <w:sz w:val="24"/>
              </w:rPr>
              <w:t>。当按两种或两种以上有害气体的</w:t>
            </w:r>
            <w:r w:rsidRPr="009C7FE2">
              <w:rPr>
                <w:color w:val="000000"/>
                <w:sz w:val="24"/>
              </w:rPr>
              <w:t>Qc/C</w:t>
            </w:r>
            <w:r w:rsidRPr="009C7FE2">
              <w:rPr>
                <w:rFonts w:hint="eastAsia"/>
                <w:color w:val="000000"/>
                <w:sz w:val="24"/>
              </w:rPr>
              <w:t>n</w:t>
            </w:r>
            <w:r w:rsidRPr="009C7FE2">
              <w:rPr>
                <w:color w:val="000000"/>
                <w:sz w:val="24"/>
              </w:rPr>
              <w:t>计算卫生防护距离在同一级别时，该类工业企业的卫生防护距离提高一级。</w:t>
            </w:r>
          </w:p>
          <w:p w:rsidR="0086471B" w:rsidRPr="009C7FE2" w:rsidRDefault="0086471B">
            <w:pPr>
              <w:adjustRightInd w:val="0"/>
              <w:snapToGrid w:val="0"/>
              <w:spacing w:line="360" w:lineRule="auto"/>
              <w:ind w:firstLineChars="200" w:firstLine="480"/>
              <w:rPr>
                <w:rFonts w:hint="eastAsia"/>
                <w:b/>
                <w:bCs/>
                <w:color w:val="000000"/>
                <w:sz w:val="24"/>
              </w:rPr>
            </w:pPr>
            <w:r w:rsidRPr="009C7FE2">
              <w:rPr>
                <w:color w:val="000000"/>
                <w:sz w:val="24"/>
              </w:rPr>
              <w:t>根据计算，本项目</w:t>
            </w:r>
            <w:r w:rsidRPr="009C7FE2">
              <w:rPr>
                <w:rFonts w:hint="eastAsia"/>
                <w:color w:val="000000"/>
                <w:sz w:val="24"/>
              </w:rPr>
              <w:t>以厂房设置</w:t>
            </w:r>
            <w:r w:rsidRPr="009C7FE2">
              <w:rPr>
                <w:rFonts w:hint="eastAsia"/>
                <w:color w:val="000000"/>
                <w:sz w:val="24"/>
              </w:rPr>
              <w:t>50</w:t>
            </w:r>
            <w:r w:rsidRPr="009C7FE2">
              <w:rPr>
                <w:color w:val="000000"/>
                <w:sz w:val="24"/>
              </w:rPr>
              <w:t>m</w:t>
            </w:r>
            <w:r w:rsidRPr="009C7FE2">
              <w:rPr>
                <w:rFonts w:hint="eastAsia"/>
                <w:color w:val="000000"/>
                <w:sz w:val="24"/>
              </w:rPr>
              <w:t>卫生</w:t>
            </w:r>
            <w:r w:rsidRPr="009C7FE2">
              <w:rPr>
                <w:color w:val="000000"/>
                <w:sz w:val="24"/>
              </w:rPr>
              <w:t>防护距离。</w:t>
            </w:r>
            <w:r w:rsidRPr="009C7FE2">
              <w:rPr>
                <w:rFonts w:hint="eastAsia"/>
                <w:color w:val="000000"/>
                <w:sz w:val="24"/>
              </w:rPr>
              <w:t>根据现场调查，</w:t>
            </w:r>
            <w:r w:rsidRPr="009C7FE2">
              <w:rPr>
                <w:color w:val="000000"/>
                <w:sz w:val="24"/>
              </w:rPr>
              <w:t>项目卫生防护距离范围内无居民</w:t>
            </w:r>
            <w:r w:rsidR="00A658BE" w:rsidRPr="009C7FE2">
              <w:rPr>
                <w:rFonts w:hint="eastAsia"/>
                <w:color w:val="000000"/>
                <w:sz w:val="24"/>
              </w:rPr>
              <w:t>等环境敏感目标</w:t>
            </w:r>
            <w:r w:rsidRPr="009C7FE2">
              <w:rPr>
                <w:color w:val="000000"/>
                <w:sz w:val="24"/>
              </w:rPr>
              <w:t>，能够满足要求。</w:t>
            </w:r>
          </w:p>
          <w:p w:rsidR="0086471B" w:rsidRPr="009C7FE2" w:rsidRDefault="0086471B">
            <w:pPr>
              <w:spacing w:line="360" w:lineRule="auto"/>
              <w:ind w:firstLineChars="200" w:firstLine="482"/>
              <w:rPr>
                <w:b/>
                <w:color w:val="000000"/>
                <w:sz w:val="24"/>
              </w:rPr>
            </w:pPr>
            <w:r w:rsidRPr="009C7FE2">
              <w:rPr>
                <w:b/>
                <w:color w:val="000000"/>
                <w:sz w:val="24"/>
              </w:rPr>
              <w:t>2</w:t>
            </w:r>
            <w:r w:rsidRPr="009C7FE2">
              <w:rPr>
                <w:b/>
                <w:color w:val="000000"/>
                <w:sz w:val="24"/>
              </w:rPr>
              <w:t>、水环境影响分析</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本项目采用雨污分流制排水。雨水通过铺设的雨水管道，接入本项目周边的市政雨水管网。</w:t>
            </w:r>
          </w:p>
          <w:p w:rsidR="009C7FE2" w:rsidRDefault="009C7FE2" w:rsidP="009C7FE2">
            <w:pPr>
              <w:spacing w:line="360" w:lineRule="auto"/>
              <w:ind w:firstLineChars="200" w:firstLine="480"/>
              <w:rPr>
                <w:rFonts w:hint="eastAsia"/>
                <w:color w:val="000000"/>
                <w:sz w:val="24"/>
              </w:rPr>
            </w:pPr>
            <w:r w:rsidRPr="009C7FE2">
              <w:rPr>
                <w:rFonts w:hint="eastAsia"/>
                <w:color w:val="000000"/>
                <w:sz w:val="24"/>
              </w:rPr>
              <w:t>本项目</w:t>
            </w:r>
            <w:r>
              <w:rPr>
                <w:rFonts w:hint="eastAsia"/>
                <w:color w:val="000000"/>
                <w:sz w:val="24"/>
              </w:rPr>
              <w:t>清洗废水经自建废水处理设施预处理后采用</w:t>
            </w:r>
            <w:r w:rsidR="0088149F">
              <w:rPr>
                <w:rFonts w:hint="eastAsia"/>
                <w:color w:val="000000"/>
                <w:sz w:val="24"/>
              </w:rPr>
              <w:t>三效蒸发</w:t>
            </w:r>
            <w:r>
              <w:rPr>
                <w:rFonts w:hint="eastAsia"/>
                <w:color w:val="000000"/>
                <w:sz w:val="24"/>
              </w:rPr>
              <w:t>工艺处理，生产废水不外排</w:t>
            </w:r>
            <w:r w:rsidR="00A063A2">
              <w:rPr>
                <w:rFonts w:hint="eastAsia"/>
                <w:color w:val="000000"/>
                <w:sz w:val="24"/>
              </w:rPr>
              <w:t>，根据目前企业规划，设计安装的污水处理设施的实际处理能力为</w:t>
            </w:r>
            <w:r w:rsidR="00A063A2">
              <w:rPr>
                <w:rFonts w:hint="eastAsia"/>
                <w:color w:val="000000"/>
                <w:sz w:val="24"/>
              </w:rPr>
              <w:t>700t/a</w:t>
            </w:r>
            <w:r w:rsidR="00A063A2">
              <w:rPr>
                <w:rFonts w:hint="eastAsia"/>
                <w:color w:val="000000"/>
                <w:sz w:val="24"/>
              </w:rPr>
              <w:t>，本项目的废水处理量约为</w:t>
            </w:r>
            <w:r w:rsidR="00A063A2">
              <w:rPr>
                <w:rFonts w:hint="eastAsia"/>
                <w:color w:val="000000"/>
                <w:sz w:val="24"/>
              </w:rPr>
              <w:t>305t/a</w:t>
            </w:r>
            <w:r w:rsidR="00A063A2">
              <w:rPr>
                <w:rFonts w:hint="eastAsia"/>
                <w:color w:val="000000"/>
                <w:sz w:val="24"/>
              </w:rPr>
              <w:t>，在污水处理设备的处理能力之内，因此该部分生</w:t>
            </w:r>
            <w:r w:rsidR="00A063A2">
              <w:rPr>
                <w:rFonts w:hint="eastAsia"/>
                <w:color w:val="000000"/>
                <w:sz w:val="24"/>
              </w:rPr>
              <w:lastRenderedPageBreak/>
              <w:t>产废水排入</w:t>
            </w:r>
            <w:r w:rsidR="00A063A2" w:rsidRPr="00A063A2">
              <w:rPr>
                <w:rFonts w:hint="eastAsia"/>
                <w:color w:val="000000"/>
                <w:sz w:val="24"/>
              </w:rPr>
              <w:t>自建废水处理设施</w:t>
            </w:r>
            <w:r w:rsidR="00A063A2">
              <w:rPr>
                <w:rFonts w:hint="eastAsia"/>
                <w:color w:val="000000"/>
                <w:sz w:val="24"/>
              </w:rPr>
              <w:t>进行处理是可行的</w:t>
            </w:r>
            <w:r>
              <w:rPr>
                <w:rFonts w:hint="eastAsia"/>
                <w:color w:val="000000"/>
                <w:sz w:val="24"/>
              </w:rPr>
              <w:t>；</w:t>
            </w:r>
            <w:r w:rsidRPr="009C7FE2">
              <w:rPr>
                <w:rFonts w:hint="eastAsia"/>
                <w:color w:val="000000"/>
                <w:sz w:val="24"/>
              </w:rPr>
              <w:t>项目生活污水水质简单易降解，预处理后能够达到江宁南区污水处理厂设计进水水质标准，再接入市政污水管网后排入江宁南区污水处理厂处理，达《城镇污水处理厂污染物排放标准》（</w:t>
            </w:r>
            <w:r w:rsidRPr="009C7FE2">
              <w:rPr>
                <w:rFonts w:hint="eastAsia"/>
                <w:color w:val="000000"/>
                <w:sz w:val="24"/>
              </w:rPr>
              <w:t>GB 18918-2002</w:t>
            </w:r>
            <w:r w:rsidRPr="009C7FE2">
              <w:rPr>
                <w:rFonts w:hint="eastAsia"/>
                <w:color w:val="000000"/>
                <w:sz w:val="24"/>
              </w:rPr>
              <w:t>）表</w:t>
            </w:r>
            <w:r w:rsidRPr="009C7FE2">
              <w:rPr>
                <w:rFonts w:hint="eastAsia"/>
                <w:color w:val="000000"/>
                <w:sz w:val="24"/>
              </w:rPr>
              <w:t>1</w:t>
            </w:r>
            <w:r w:rsidRPr="009C7FE2">
              <w:rPr>
                <w:rFonts w:hint="eastAsia"/>
                <w:color w:val="000000"/>
                <w:sz w:val="24"/>
              </w:rPr>
              <w:t>中一级</w:t>
            </w:r>
            <w:r w:rsidRPr="009C7FE2">
              <w:rPr>
                <w:rFonts w:hint="eastAsia"/>
                <w:color w:val="000000"/>
                <w:sz w:val="24"/>
              </w:rPr>
              <w:t>A</w:t>
            </w:r>
            <w:r w:rsidRPr="009C7FE2">
              <w:rPr>
                <w:rFonts w:hint="eastAsia"/>
                <w:color w:val="000000"/>
                <w:sz w:val="24"/>
              </w:rPr>
              <w:t>标准后排入云台山河。</w:t>
            </w:r>
          </w:p>
          <w:p w:rsidR="009C7FE2" w:rsidRDefault="009C7FE2" w:rsidP="009C7FE2">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1</w:t>
            </w:r>
            <w:r>
              <w:rPr>
                <w:rFonts w:hint="eastAsia"/>
                <w:color w:val="000000"/>
                <w:sz w:val="24"/>
              </w:rPr>
              <w:t>）</w:t>
            </w:r>
            <w:r w:rsidRPr="009C7FE2">
              <w:rPr>
                <w:rFonts w:hint="eastAsia"/>
                <w:color w:val="000000"/>
                <w:sz w:val="24"/>
              </w:rPr>
              <w:t>废水接管污水处理厂处理的可行性</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本项目废水主要为生活污水，经过化粪池预处理后水质较简单，主要污染物为</w:t>
            </w:r>
            <w:r w:rsidRPr="009C7FE2">
              <w:rPr>
                <w:rFonts w:hint="eastAsia"/>
                <w:color w:val="000000"/>
                <w:sz w:val="24"/>
              </w:rPr>
              <w:t>COD</w:t>
            </w:r>
            <w:r w:rsidRPr="009C7FE2">
              <w:rPr>
                <w:rFonts w:hint="eastAsia"/>
                <w:color w:val="000000"/>
                <w:sz w:val="24"/>
              </w:rPr>
              <w:t>、</w:t>
            </w:r>
            <w:r w:rsidRPr="009C7FE2">
              <w:rPr>
                <w:rFonts w:hint="eastAsia"/>
                <w:color w:val="000000"/>
                <w:sz w:val="24"/>
              </w:rPr>
              <w:t>SS</w:t>
            </w:r>
            <w:r w:rsidRPr="009C7FE2">
              <w:rPr>
                <w:rFonts w:hint="eastAsia"/>
                <w:color w:val="000000"/>
                <w:sz w:val="24"/>
              </w:rPr>
              <w:t>、</w:t>
            </w:r>
            <w:r w:rsidRPr="009C7FE2">
              <w:rPr>
                <w:rFonts w:hint="eastAsia"/>
                <w:color w:val="000000"/>
                <w:sz w:val="24"/>
              </w:rPr>
              <w:t>NH</w:t>
            </w:r>
            <w:r w:rsidRPr="009C7FE2">
              <w:rPr>
                <w:rFonts w:hint="eastAsia"/>
                <w:color w:val="000000"/>
                <w:sz w:val="24"/>
                <w:vertAlign w:val="subscript"/>
              </w:rPr>
              <w:t>3</w:t>
            </w:r>
            <w:r w:rsidRPr="009C7FE2">
              <w:rPr>
                <w:rFonts w:hint="eastAsia"/>
                <w:color w:val="000000"/>
                <w:sz w:val="24"/>
              </w:rPr>
              <w:t>-N</w:t>
            </w:r>
            <w:r w:rsidRPr="009C7FE2">
              <w:rPr>
                <w:rFonts w:hint="eastAsia"/>
                <w:color w:val="000000"/>
                <w:sz w:val="24"/>
              </w:rPr>
              <w:t>、</w:t>
            </w:r>
            <w:r w:rsidRPr="009C7FE2">
              <w:rPr>
                <w:rFonts w:hint="eastAsia"/>
                <w:color w:val="000000"/>
                <w:sz w:val="24"/>
              </w:rPr>
              <w:t>TP</w:t>
            </w:r>
            <w:r>
              <w:rPr>
                <w:rFonts w:hint="eastAsia"/>
                <w:color w:val="000000"/>
                <w:sz w:val="24"/>
              </w:rPr>
              <w:t>、</w:t>
            </w:r>
            <w:r>
              <w:rPr>
                <w:rFonts w:hint="eastAsia"/>
                <w:color w:val="000000"/>
                <w:sz w:val="24"/>
              </w:rPr>
              <w:t>TN</w:t>
            </w:r>
            <w:r w:rsidRPr="009C7FE2">
              <w:rPr>
                <w:rFonts w:hint="eastAsia"/>
                <w:color w:val="000000"/>
                <w:sz w:val="24"/>
              </w:rPr>
              <w:t>。</w:t>
            </w:r>
          </w:p>
          <w:p w:rsidR="009C7FE2" w:rsidRDefault="009C7FE2" w:rsidP="009C7FE2">
            <w:pPr>
              <w:spacing w:line="360" w:lineRule="auto"/>
              <w:ind w:firstLineChars="200" w:firstLine="480"/>
              <w:rPr>
                <w:rFonts w:hint="eastAsia"/>
                <w:color w:val="000000"/>
                <w:sz w:val="24"/>
              </w:rPr>
            </w:pPr>
            <w:r w:rsidRPr="009C7FE2">
              <w:rPr>
                <w:rFonts w:hint="eastAsia"/>
                <w:color w:val="000000"/>
                <w:sz w:val="24"/>
              </w:rPr>
              <w:t>建设项目生活污水经预处理后能够达到南区污水处理厂设计进水水质标准，不会对现有废水处理系统的负荷造成冲击。因此，从水质上看，本项目直接进江宁南区污水处理厂处理是可行的。</w:t>
            </w:r>
          </w:p>
          <w:p w:rsidR="009C7FE2" w:rsidRDefault="009C7FE2" w:rsidP="009C7FE2">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2</w:t>
            </w:r>
            <w:r>
              <w:rPr>
                <w:rFonts w:hint="eastAsia"/>
                <w:color w:val="000000"/>
                <w:sz w:val="24"/>
              </w:rPr>
              <w:t>）</w:t>
            </w:r>
            <w:r w:rsidRPr="009C7FE2">
              <w:rPr>
                <w:rFonts w:hint="eastAsia"/>
                <w:color w:val="000000"/>
                <w:sz w:val="24"/>
              </w:rPr>
              <w:t>污水处理厂处理可行性</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设项目生活污水达接管标准排入江宁南区污水处理厂进行集中处理，处理达标后排入云台山河。江宁南区污水处理厂位于南京市江宁区秣陵境内新跃河以北的锅底圩，东西两侧分别为苏源大道和云台山河。南区污水处理厂设计规模为</w:t>
            </w:r>
            <w:r w:rsidRPr="009C7FE2">
              <w:rPr>
                <w:rFonts w:hint="eastAsia"/>
                <w:color w:val="000000"/>
                <w:sz w:val="24"/>
              </w:rPr>
              <w:t>6</w:t>
            </w:r>
            <w:r w:rsidRPr="009C7FE2">
              <w:rPr>
                <w:rFonts w:hint="eastAsia"/>
                <w:color w:val="000000"/>
                <w:sz w:val="24"/>
              </w:rPr>
              <w:t>万</w:t>
            </w:r>
            <w:r w:rsidRPr="009C7FE2">
              <w:rPr>
                <w:rFonts w:hint="eastAsia"/>
                <w:color w:val="000000"/>
                <w:sz w:val="24"/>
              </w:rPr>
              <w:t>m</w:t>
            </w:r>
            <w:r w:rsidRPr="009C7FE2">
              <w:rPr>
                <w:rFonts w:hint="eastAsia"/>
                <w:color w:val="000000"/>
                <w:sz w:val="24"/>
                <w:vertAlign w:val="superscript"/>
              </w:rPr>
              <w:t>3</w:t>
            </w:r>
            <w:r w:rsidRPr="009C7FE2">
              <w:rPr>
                <w:rFonts w:hint="eastAsia"/>
                <w:color w:val="000000"/>
                <w:sz w:val="24"/>
              </w:rPr>
              <w:t>/d</w:t>
            </w:r>
            <w:r w:rsidRPr="009C7FE2">
              <w:rPr>
                <w:rFonts w:hint="eastAsia"/>
                <w:color w:val="000000"/>
                <w:sz w:val="24"/>
              </w:rPr>
              <w:t>。南区污水处理厂主要收集秣陵新市镇和谷里新市镇（东善桥）的污水，具体为：绕越公路以南，板霞线以北，清兴路以东，秦淮河以西的区域，服务面积越</w:t>
            </w:r>
            <w:r w:rsidRPr="009C7FE2">
              <w:rPr>
                <w:rFonts w:hint="eastAsia"/>
                <w:color w:val="000000"/>
                <w:sz w:val="24"/>
              </w:rPr>
              <w:t>25.13km</w:t>
            </w:r>
            <w:r w:rsidRPr="009C7FE2">
              <w:rPr>
                <w:rFonts w:hint="eastAsia"/>
                <w:color w:val="000000"/>
                <w:sz w:val="24"/>
                <w:vertAlign w:val="superscript"/>
              </w:rPr>
              <w:t>2</w:t>
            </w:r>
            <w:r>
              <w:rPr>
                <w:rFonts w:hint="eastAsia"/>
                <w:color w:val="000000"/>
                <w:sz w:val="24"/>
              </w:rPr>
              <w:t>。</w:t>
            </w:r>
          </w:p>
          <w:p w:rsidR="009C7FE2" w:rsidRDefault="009C7FE2" w:rsidP="009C7FE2">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3</w:t>
            </w:r>
            <w:r>
              <w:rPr>
                <w:rFonts w:hint="eastAsia"/>
                <w:color w:val="000000"/>
                <w:sz w:val="24"/>
              </w:rPr>
              <w:t>）</w:t>
            </w:r>
            <w:r w:rsidRPr="009C7FE2">
              <w:rPr>
                <w:rFonts w:hint="eastAsia"/>
                <w:color w:val="000000"/>
                <w:sz w:val="24"/>
              </w:rPr>
              <w:t>污水处理厂建设现状及本项目接管可行性</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①项目废水排放达标可行性</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本项目废水主要为生活污水，水质简单易降解，达到南区污水处理厂设计进水水质标准，不会影响污水处理厂处理工艺。</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②污水管网建设现状</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建设项目所在区域处在江宁南区污水处理厂收水范围之内，</w:t>
            </w:r>
            <w:r>
              <w:rPr>
                <w:rFonts w:hint="eastAsia"/>
                <w:color w:val="000000"/>
                <w:sz w:val="24"/>
              </w:rPr>
              <w:t>目前地块周边管网已敷设完毕</w:t>
            </w:r>
            <w:r w:rsidRPr="009C7FE2">
              <w:rPr>
                <w:rFonts w:hint="eastAsia"/>
                <w:color w:val="000000"/>
                <w:sz w:val="24"/>
              </w:rPr>
              <w:t>。</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③南区污水处理厂运转情况及负荷能力</w:t>
            </w:r>
          </w:p>
          <w:p w:rsidR="009C7FE2" w:rsidRPr="009C7FE2" w:rsidRDefault="009C7FE2" w:rsidP="009C7FE2">
            <w:pPr>
              <w:spacing w:line="360" w:lineRule="auto"/>
              <w:ind w:firstLineChars="200" w:firstLine="480"/>
              <w:rPr>
                <w:rFonts w:hint="eastAsia"/>
                <w:color w:val="000000"/>
                <w:sz w:val="24"/>
              </w:rPr>
            </w:pPr>
            <w:r w:rsidRPr="009C7FE2">
              <w:rPr>
                <w:rFonts w:hint="eastAsia"/>
                <w:color w:val="000000"/>
                <w:sz w:val="24"/>
              </w:rPr>
              <w:t>南区污水处理厂尚未建成。建设项目日均排放污水的最大负荷为</w:t>
            </w:r>
            <w:r>
              <w:rPr>
                <w:rFonts w:hint="eastAsia"/>
                <w:color w:val="000000"/>
                <w:sz w:val="24"/>
              </w:rPr>
              <w:t>9.4</w:t>
            </w:r>
            <w:r w:rsidRPr="009C7FE2">
              <w:rPr>
                <w:rFonts w:hint="eastAsia"/>
                <w:color w:val="000000"/>
                <w:sz w:val="24"/>
              </w:rPr>
              <w:t>m</w:t>
            </w:r>
            <w:r w:rsidRPr="009C7FE2">
              <w:rPr>
                <w:rFonts w:hint="eastAsia"/>
                <w:color w:val="000000"/>
                <w:sz w:val="24"/>
                <w:vertAlign w:val="superscript"/>
              </w:rPr>
              <w:t>3</w:t>
            </w:r>
            <w:r w:rsidRPr="009C7FE2">
              <w:rPr>
                <w:rFonts w:hint="eastAsia"/>
                <w:color w:val="000000"/>
                <w:sz w:val="24"/>
              </w:rPr>
              <w:t>/d</w:t>
            </w:r>
            <w:r w:rsidRPr="009C7FE2">
              <w:rPr>
                <w:rFonts w:hint="eastAsia"/>
                <w:color w:val="000000"/>
                <w:sz w:val="24"/>
              </w:rPr>
              <w:t>，约占南区污水处理厂处理规模的</w:t>
            </w:r>
            <w:r w:rsidRPr="009C7FE2">
              <w:rPr>
                <w:rFonts w:hint="eastAsia"/>
                <w:color w:val="000000"/>
                <w:sz w:val="24"/>
              </w:rPr>
              <w:t>0.0</w:t>
            </w:r>
            <w:r w:rsidR="00062154">
              <w:rPr>
                <w:rFonts w:hint="eastAsia"/>
                <w:color w:val="000000"/>
                <w:sz w:val="24"/>
              </w:rPr>
              <w:t>16</w:t>
            </w:r>
            <w:r w:rsidRPr="009C7FE2">
              <w:rPr>
                <w:rFonts w:hint="eastAsia"/>
                <w:color w:val="000000"/>
                <w:sz w:val="24"/>
              </w:rPr>
              <w:t>%</w:t>
            </w:r>
            <w:r w:rsidRPr="009C7FE2">
              <w:rPr>
                <w:rFonts w:hint="eastAsia"/>
                <w:color w:val="000000"/>
                <w:sz w:val="24"/>
              </w:rPr>
              <w:t>，废水排放量相对于南区污水处理厂的处理能力来讲较小，南区污水处理厂有能力接收本项目的废水，可满足本项目建设的要求。</w:t>
            </w:r>
          </w:p>
          <w:p w:rsidR="009C7FE2" w:rsidRDefault="009C7FE2" w:rsidP="009C7FE2">
            <w:pPr>
              <w:spacing w:line="360" w:lineRule="auto"/>
              <w:ind w:firstLineChars="200" w:firstLine="480"/>
              <w:rPr>
                <w:rFonts w:hint="eastAsia"/>
                <w:color w:val="000000"/>
                <w:sz w:val="24"/>
              </w:rPr>
            </w:pPr>
            <w:r w:rsidRPr="009C7FE2">
              <w:rPr>
                <w:rFonts w:hint="eastAsia"/>
                <w:color w:val="000000"/>
                <w:sz w:val="24"/>
              </w:rPr>
              <w:t>因此，南区污水处理厂有充足的能力接纳本项目废水，且本项目废水为生活废水，水质简单，不会影响污水处理厂处理工艺。项目周边污水管网建设成熟，项目建成后可直接接管。本项目采用的废水污染防治技术上可行，可以做到废水接管处</w:t>
            </w:r>
            <w:r w:rsidRPr="009C7FE2">
              <w:rPr>
                <w:rFonts w:hint="eastAsia"/>
                <w:color w:val="000000"/>
                <w:sz w:val="24"/>
              </w:rPr>
              <w:lastRenderedPageBreak/>
              <w:t>理后排放达标。从接收水量、接管标准和管网布设等方面综合考虑，本项目废水排入南区污水处理厂进行处理是可行的。</w:t>
            </w:r>
          </w:p>
          <w:p w:rsidR="0086471B" w:rsidRPr="009C7FE2" w:rsidRDefault="0086471B" w:rsidP="009C7FE2">
            <w:pPr>
              <w:spacing w:line="360" w:lineRule="auto"/>
              <w:ind w:firstLineChars="200" w:firstLine="482"/>
              <w:rPr>
                <w:b/>
                <w:color w:val="000000"/>
                <w:sz w:val="24"/>
              </w:rPr>
            </w:pPr>
            <w:r w:rsidRPr="009C7FE2">
              <w:rPr>
                <w:b/>
                <w:color w:val="000000"/>
                <w:sz w:val="24"/>
              </w:rPr>
              <w:t>3</w:t>
            </w:r>
            <w:r w:rsidRPr="009C7FE2">
              <w:rPr>
                <w:b/>
                <w:color w:val="000000"/>
                <w:sz w:val="24"/>
              </w:rPr>
              <w:t>、噪声影响分析</w:t>
            </w:r>
          </w:p>
          <w:p w:rsidR="0086471B" w:rsidRPr="009C7FE2" w:rsidRDefault="0086471B">
            <w:pPr>
              <w:tabs>
                <w:tab w:val="left" w:pos="1349"/>
              </w:tabs>
              <w:spacing w:line="360" w:lineRule="auto"/>
              <w:ind w:firstLineChars="200" w:firstLine="480"/>
              <w:rPr>
                <w:color w:val="000000"/>
                <w:sz w:val="24"/>
              </w:rPr>
            </w:pPr>
            <w:r w:rsidRPr="009C7FE2">
              <w:rPr>
                <w:color w:val="000000"/>
                <w:sz w:val="24"/>
              </w:rPr>
              <w:t>扩建项目主要生产设备声功率不高，噪声源主要为</w:t>
            </w:r>
            <w:r w:rsidR="00062154">
              <w:rPr>
                <w:rFonts w:hint="eastAsia"/>
                <w:color w:val="000000"/>
                <w:sz w:val="24"/>
              </w:rPr>
              <w:t>车床</w:t>
            </w:r>
            <w:r w:rsidRPr="009C7FE2">
              <w:rPr>
                <w:rFonts w:hint="eastAsia"/>
                <w:color w:val="000000"/>
                <w:sz w:val="24"/>
              </w:rPr>
              <w:t>及机床</w:t>
            </w:r>
            <w:r w:rsidR="00062154">
              <w:rPr>
                <w:rFonts w:hint="eastAsia"/>
                <w:color w:val="000000"/>
                <w:sz w:val="24"/>
              </w:rPr>
              <w:t>车加工</w:t>
            </w:r>
            <w:r w:rsidRPr="009C7FE2">
              <w:rPr>
                <w:rFonts w:hint="eastAsia"/>
                <w:color w:val="000000"/>
                <w:sz w:val="24"/>
              </w:rPr>
              <w:t>产生的噪声</w:t>
            </w:r>
            <w:r w:rsidRPr="009C7FE2">
              <w:rPr>
                <w:color w:val="000000"/>
                <w:sz w:val="24"/>
              </w:rPr>
              <w:t>等，噪声源强在为</w:t>
            </w:r>
            <w:r w:rsidRPr="009C7FE2">
              <w:rPr>
                <w:color w:val="000000"/>
                <w:sz w:val="24"/>
              </w:rPr>
              <w:t>70</w:t>
            </w:r>
            <w:r w:rsidRPr="009C7FE2">
              <w:rPr>
                <w:color w:val="000000"/>
                <w:sz w:val="24"/>
              </w:rPr>
              <w:t>～</w:t>
            </w:r>
            <w:r w:rsidRPr="009C7FE2">
              <w:rPr>
                <w:color w:val="000000"/>
                <w:sz w:val="24"/>
              </w:rPr>
              <w:t>75dB</w:t>
            </w:r>
            <w:r w:rsidRPr="009C7FE2">
              <w:rPr>
                <w:color w:val="000000"/>
                <w:sz w:val="24"/>
              </w:rPr>
              <w:t>之间。按照设备安装要求正确安装后，经减振、隔声、消声处理后，厂界东、南、西、北面厂界噪声均可以达到《工业企业厂界环境噪声排放标准》（</w:t>
            </w:r>
            <w:r w:rsidRPr="009C7FE2">
              <w:rPr>
                <w:color w:val="000000"/>
                <w:sz w:val="24"/>
              </w:rPr>
              <w:t>GB12348-2008</w:t>
            </w:r>
            <w:r w:rsidRPr="009C7FE2">
              <w:rPr>
                <w:color w:val="000000"/>
                <w:sz w:val="24"/>
              </w:rPr>
              <w:t>）</w:t>
            </w:r>
            <w:r w:rsidRPr="009C7FE2">
              <w:rPr>
                <w:color w:val="000000"/>
                <w:sz w:val="24"/>
              </w:rPr>
              <w:t>3</w:t>
            </w:r>
            <w:r w:rsidRPr="009C7FE2">
              <w:rPr>
                <w:color w:val="000000"/>
                <w:sz w:val="24"/>
              </w:rPr>
              <w:t>类标准。</w:t>
            </w:r>
          </w:p>
          <w:p w:rsidR="0086471B" w:rsidRPr="009C7FE2" w:rsidRDefault="0086471B">
            <w:pPr>
              <w:spacing w:line="360" w:lineRule="auto"/>
              <w:ind w:firstLineChars="200" w:firstLine="482"/>
              <w:rPr>
                <w:b/>
                <w:color w:val="000000"/>
                <w:sz w:val="24"/>
              </w:rPr>
            </w:pPr>
            <w:r w:rsidRPr="009C7FE2">
              <w:rPr>
                <w:b/>
                <w:color w:val="000000"/>
                <w:sz w:val="24"/>
              </w:rPr>
              <w:t>4</w:t>
            </w:r>
            <w:r w:rsidRPr="009C7FE2">
              <w:rPr>
                <w:b/>
                <w:color w:val="000000"/>
                <w:sz w:val="24"/>
              </w:rPr>
              <w:t>、固体废物</w:t>
            </w:r>
          </w:p>
          <w:p w:rsidR="00D64AD9" w:rsidRPr="009C7FE2" w:rsidRDefault="0086471B" w:rsidP="00EE327A">
            <w:pPr>
              <w:spacing w:line="360" w:lineRule="auto"/>
              <w:ind w:rightChars="50" w:right="105" w:firstLineChars="200" w:firstLine="480"/>
              <w:rPr>
                <w:rFonts w:hint="eastAsia"/>
                <w:color w:val="000000"/>
                <w:sz w:val="24"/>
              </w:rPr>
            </w:pPr>
            <w:r w:rsidRPr="009C7FE2">
              <w:rPr>
                <w:rFonts w:hint="eastAsia"/>
                <w:color w:val="000000"/>
                <w:sz w:val="24"/>
              </w:rPr>
              <w:t>扩建</w:t>
            </w:r>
            <w:r w:rsidRPr="009C7FE2">
              <w:rPr>
                <w:color w:val="000000"/>
                <w:sz w:val="24"/>
              </w:rPr>
              <w:t>项目生产过程中所产生的固体废物</w:t>
            </w:r>
            <w:r w:rsidRPr="009C7FE2">
              <w:rPr>
                <w:rFonts w:hint="eastAsia"/>
                <w:color w:val="000000"/>
                <w:sz w:val="24"/>
              </w:rPr>
              <w:t>处置情况一览表见表</w:t>
            </w:r>
            <w:r w:rsidR="00AF66A2">
              <w:rPr>
                <w:rFonts w:hint="eastAsia"/>
                <w:color w:val="000000"/>
                <w:sz w:val="24"/>
              </w:rPr>
              <w:t>21</w:t>
            </w:r>
            <w:r w:rsidRPr="009C7FE2">
              <w:rPr>
                <w:rFonts w:hint="eastAsia"/>
                <w:color w:val="000000"/>
                <w:sz w:val="24"/>
              </w:rPr>
              <w:t>：</w:t>
            </w:r>
          </w:p>
          <w:p w:rsidR="0086471B" w:rsidRPr="009C7FE2" w:rsidRDefault="0086471B">
            <w:pPr>
              <w:spacing w:line="360" w:lineRule="auto"/>
              <w:ind w:firstLineChars="200" w:firstLine="482"/>
              <w:jc w:val="center"/>
              <w:rPr>
                <w:rFonts w:hint="eastAsia"/>
                <w:b/>
                <w:color w:val="000000"/>
                <w:sz w:val="24"/>
              </w:rPr>
            </w:pPr>
            <w:r w:rsidRPr="009C7FE2">
              <w:rPr>
                <w:rFonts w:hint="eastAsia"/>
                <w:b/>
                <w:color w:val="000000"/>
                <w:sz w:val="24"/>
              </w:rPr>
              <w:t>表</w:t>
            </w:r>
            <w:r w:rsidR="00AF66A2">
              <w:rPr>
                <w:rFonts w:hint="eastAsia"/>
                <w:b/>
                <w:color w:val="000000"/>
                <w:sz w:val="24"/>
              </w:rPr>
              <w:t>21</w:t>
            </w:r>
            <w:r w:rsidRPr="009C7FE2">
              <w:rPr>
                <w:rFonts w:hint="eastAsia"/>
                <w:b/>
                <w:color w:val="000000"/>
                <w:sz w:val="24"/>
              </w:rPr>
              <w:t xml:space="preserve">   </w:t>
            </w:r>
            <w:r w:rsidRPr="009C7FE2">
              <w:rPr>
                <w:rFonts w:hint="eastAsia"/>
                <w:b/>
                <w:color w:val="000000"/>
                <w:sz w:val="24"/>
              </w:rPr>
              <w:t>固体废物处置情况一览表</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929"/>
              <w:gridCol w:w="862"/>
              <w:gridCol w:w="1646"/>
              <w:gridCol w:w="1253"/>
              <w:gridCol w:w="989"/>
              <w:gridCol w:w="946"/>
              <w:gridCol w:w="1074"/>
            </w:tblGrid>
            <w:tr w:rsidR="0086471B" w:rsidRPr="009C7FE2" w:rsidTr="00A063A2">
              <w:trPr>
                <w:trHeight w:val="173"/>
                <w:jc w:val="center"/>
              </w:trPr>
              <w:tc>
                <w:tcPr>
                  <w:tcW w:w="313"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序号</w:t>
                  </w:r>
                </w:p>
              </w:tc>
              <w:tc>
                <w:tcPr>
                  <w:tcW w:w="565"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固体废物名称</w:t>
                  </w:r>
                </w:p>
              </w:tc>
              <w:tc>
                <w:tcPr>
                  <w:tcW w:w="525"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产生</w:t>
                  </w:r>
                </w:p>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工序</w:t>
                  </w:r>
                </w:p>
              </w:tc>
              <w:tc>
                <w:tcPr>
                  <w:tcW w:w="1002"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属性（危险废物、一般工业</w:t>
                  </w:r>
                  <w:r w:rsidRPr="009C7FE2">
                    <w:rPr>
                      <w:rFonts w:hint="eastAsia"/>
                      <w:color w:val="000000"/>
                    </w:rPr>
                    <w:t>固体废物</w:t>
                  </w:r>
                  <w:r w:rsidRPr="009C7FE2">
                    <w:rPr>
                      <w:color w:val="000000"/>
                    </w:rPr>
                    <w:t>或待鉴别）</w:t>
                  </w:r>
                </w:p>
              </w:tc>
              <w:tc>
                <w:tcPr>
                  <w:tcW w:w="763"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废物</w:t>
                  </w:r>
                </w:p>
                <w:p w:rsidR="0086471B" w:rsidRPr="009C7FE2" w:rsidRDefault="0086471B">
                  <w:pPr>
                    <w:tabs>
                      <w:tab w:val="num" w:pos="993"/>
                      <w:tab w:val="num" w:pos="1276"/>
                      <w:tab w:val="left" w:pos="3780"/>
                    </w:tabs>
                    <w:adjustRightInd w:val="0"/>
                    <w:snapToGrid w:val="0"/>
                    <w:jc w:val="center"/>
                    <w:rPr>
                      <w:color w:val="000000"/>
                    </w:rPr>
                  </w:pPr>
                  <w:r w:rsidRPr="009C7FE2">
                    <w:rPr>
                      <w:color w:val="000000"/>
                    </w:rPr>
                    <w:t>代码</w:t>
                  </w:r>
                </w:p>
              </w:tc>
              <w:tc>
                <w:tcPr>
                  <w:tcW w:w="602"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产生量（吨</w:t>
                  </w:r>
                  <w:r w:rsidRPr="009C7FE2">
                    <w:rPr>
                      <w:color w:val="000000"/>
                    </w:rPr>
                    <w:t>/</w:t>
                  </w:r>
                  <w:r w:rsidRPr="009C7FE2">
                    <w:rPr>
                      <w:color w:val="000000"/>
                    </w:rPr>
                    <w:t>年）</w:t>
                  </w:r>
                </w:p>
              </w:tc>
              <w:tc>
                <w:tcPr>
                  <w:tcW w:w="576"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利用处置方式</w:t>
                  </w:r>
                </w:p>
              </w:tc>
              <w:tc>
                <w:tcPr>
                  <w:tcW w:w="654" w:type="pct"/>
                  <w:vAlign w:val="center"/>
                </w:tcPr>
                <w:p w:rsidR="0086471B" w:rsidRPr="009C7FE2" w:rsidRDefault="0086471B">
                  <w:pPr>
                    <w:tabs>
                      <w:tab w:val="num" w:pos="993"/>
                      <w:tab w:val="num" w:pos="1276"/>
                      <w:tab w:val="left" w:pos="3780"/>
                    </w:tabs>
                    <w:adjustRightInd w:val="0"/>
                    <w:snapToGrid w:val="0"/>
                    <w:jc w:val="center"/>
                    <w:rPr>
                      <w:color w:val="000000"/>
                    </w:rPr>
                  </w:pPr>
                  <w:r w:rsidRPr="009C7FE2">
                    <w:rPr>
                      <w:color w:val="000000"/>
                    </w:rPr>
                    <w:t>利用处置单位</w:t>
                  </w:r>
                </w:p>
              </w:tc>
            </w:tr>
            <w:tr w:rsidR="0086471B" w:rsidRPr="009C7FE2" w:rsidTr="00A063A2">
              <w:trPr>
                <w:trHeight w:val="173"/>
                <w:jc w:val="center"/>
              </w:trPr>
              <w:tc>
                <w:tcPr>
                  <w:tcW w:w="313" w:type="pct"/>
                  <w:vAlign w:val="center"/>
                </w:tcPr>
                <w:p w:rsidR="0086471B" w:rsidRPr="009C7FE2" w:rsidRDefault="00EE327A">
                  <w:pPr>
                    <w:tabs>
                      <w:tab w:val="num" w:pos="993"/>
                      <w:tab w:val="num" w:pos="1276"/>
                      <w:tab w:val="left" w:pos="3780"/>
                    </w:tabs>
                    <w:adjustRightInd w:val="0"/>
                    <w:snapToGrid w:val="0"/>
                    <w:jc w:val="center"/>
                    <w:rPr>
                      <w:rFonts w:hint="eastAsia"/>
                      <w:color w:val="000000"/>
                    </w:rPr>
                  </w:pPr>
                  <w:r w:rsidRPr="009C7FE2">
                    <w:rPr>
                      <w:rFonts w:hint="eastAsia"/>
                      <w:color w:val="000000"/>
                    </w:rPr>
                    <w:t>1</w:t>
                  </w:r>
                </w:p>
              </w:tc>
              <w:tc>
                <w:tcPr>
                  <w:tcW w:w="565" w:type="pct"/>
                  <w:vAlign w:val="center"/>
                </w:tcPr>
                <w:p w:rsidR="0086471B" w:rsidRPr="009C7FE2" w:rsidRDefault="0086471B">
                  <w:pPr>
                    <w:snapToGrid w:val="0"/>
                    <w:jc w:val="center"/>
                    <w:rPr>
                      <w:rFonts w:hint="eastAsia"/>
                      <w:color w:val="000000"/>
                      <w:szCs w:val="21"/>
                    </w:rPr>
                  </w:pPr>
                  <w:r w:rsidRPr="009C7FE2">
                    <w:rPr>
                      <w:rFonts w:hint="eastAsia"/>
                      <w:color w:val="000000"/>
                      <w:szCs w:val="21"/>
                    </w:rPr>
                    <w:t>废零件及固体废料</w:t>
                  </w:r>
                </w:p>
              </w:tc>
              <w:tc>
                <w:tcPr>
                  <w:tcW w:w="525" w:type="pct"/>
                  <w:vAlign w:val="center"/>
                </w:tcPr>
                <w:p w:rsidR="0086471B" w:rsidRPr="009C7FE2" w:rsidRDefault="0086471B">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1002" w:type="pct"/>
                  <w:vAlign w:val="center"/>
                </w:tcPr>
                <w:p w:rsidR="0086471B" w:rsidRPr="009C7FE2" w:rsidRDefault="0086471B">
                  <w:pPr>
                    <w:widowControl/>
                    <w:spacing w:line="260" w:lineRule="exact"/>
                    <w:ind w:leftChars="-50" w:left="-105" w:rightChars="-50" w:right="-105"/>
                    <w:jc w:val="center"/>
                    <w:rPr>
                      <w:rFonts w:hint="eastAsia"/>
                      <w:color w:val="000000"/>
                      <w:szCs w:val="21"/>
                    </w:rPr>
                  </w:pPr>
                  <w:r w:rsidRPr="009C7FE2">
                    <w:rPr>
                      <w:rFonts w:hint="eastAsia"/>
                      <w:color w:val="000000"/>
                      <w:szCs w:val="21"/>
                    </w:rPr>
                    <w:t>一般固废</w:t>
                  </w:r>
                </w:p>
              </w:tc>
              <w:tc>
                <w:tcPr>
                  <w:tcW w:w="763" w:type="pct"/>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w:t>
                  </w:r>
                </w:p>
              </w:tc>
              <w:tc>
                <w:tcPr>
                  <w:tcW w:w="602" w:type="pct"/>
                  <w:vAlign w:val="center"/>
                </w:tcPr>
                <w:p w:rsidR="0086471B" w:rsidRPr="009C7FE2" w:rsidRDefault="0086471B">
                  <w:pPr>
                    <w:adjustRightInd w:val="0"/>
                    <w:snapToGrid w:val="0"/>
                    <w:spacing w:line="240" w:lineRule="exact"/>
                    <w:jc w:val="center"/>
                    <w:rPr>
                      <w:rFonts w:hint="eastAsia"/>
                      <w:bCs/>
                      <w:color w:val="000000"/>
                      <w:szCs w:val="21"/>
                    </w:rPr>
                  </w:pPr>
                  <w:r w:rsidRPr="009C7FE2">
                    <w:rPr>
                      <w:rFonts w:hint="eastAsia"/>
                      <w:bCs/>
                      <w:color w:val="000000"/>
                      <w:szCs w:val="21"/>
                    </w:rPr>
                    <w:t>2</w:t>
                  </w:r>
                </w:p>
              </w:tc>
              <w:tc>
                <w:tcPr>
                  <w:tcW w:w="576" w:type="pct"/>
                  <w:vAlign w:val="center"/>
                </w:tcPr>
                <w:p w:rsidR="0086471B" w:rsidRPr="009C7FE2" w:rsidRDefault="0086471B">
                  <w:pPr>
                    <w:tabs>
                      <w:tab w:val="num" w:pos="993"/>
                      <w:tab w:val="num" w:pos="1276"/>
                      <w:tab w:val="left" w:pos="3780"/>
                    </w:tabs>
                    <w:adjustRightInd w:val="0"/>
                    <w:snapToGrid w:val="0"/>
                    <w:jc w:val="center"/>
                    <w:rPr>
                      <w:rFonts w:hint="eastAsia"/>
                      <w:color w:val="000000"/>
                    </w:rPr>
                  </w:pPr>
                  <w:r w:rsidRPr="009C7FE2">
                    <w:rPr>
                      <w:rFonts w:hint="eastAsia"/>
                      <w:color w:val="000000"/>
                    </w:rPr>
                    <w:t>出售</w:t>
                  </w:r>
                </w:p>
              </w:tc>
              <w:tc>
                <w:tcPr>
                  <w:tcW w:w="654" w:type="pct"/>
                  <w:vAlign w:val="center"/>
                </w:tcPr>
                <w:p w:rsidR="0086471B" w:rsidRPr="009C7FE2" w:rsidRDefault="0086471B">
                  <w:pPr>
                    <w:tabs>
                      <w:tab w:val="num" w:pos="993"/>
                      <w:tab w:val="num" w:pos="1276"/>
                      <w:tab w:val="left" w:pos="3780"/>
                    </w:tabs>
                    <w:adjustRightInd w:val="0"/>
                    <w:snapToGrid w:val="0"/>
                    <w:jc w:val="center"/>
                    <w:rPr>
                      <w:rFonts w:hint="eastAsia"/>
                      <w:color w:val="000000"/>
                    </w:rPr>
                  </w:pPr>
                  <w:r w:rsidRPr="009C7FE2">
                    <w:rPr>
                      <w:rFonts w:hint="eastAsia"/>
                      <w:color w:val="000000"/>
                    </w:rPr>
                    <w:t>厂家回收</w:t>
                  </w:r>
                </w:p>
              </w:tc>
            </w:tr>
            <w:tr w:rsidR="00A063A2" w:rsidRPr="009C7FE2" w:rsidTr="00A063A2">
              <w:trPr>
                <w:cantSplit/>
                <w:trHeight w:val="173"/>
                <w:jc w:val="center"/>
              </w:trPr>
              <w:tc>
                <w:tcPr>
                  <w:tcW w:w="313" w:type="pc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sidRPr="009C7FE2">
                    <w:rPr>
                      <w:rFonts w:hint="eastAsia"/>
                      <w:color w:val="000000"/>
                    </w:rPr>
                    <w:t>2</w:t>
                  </w:r>
                </w:p>
              </w:tc>
              <w:tc>
                <w:tcPr>
                  <w:tcW w:w="565" w:type="pct"/>
                  <w:vAlign w:val="center"/>
                </w:tcPr>
                <w:p w:rsidR="00A063A2" w:rsidRPr="009C7FE2" w:rsidRDefault="00A063A2" w:rsidP="00A063A2">
                  <w:pPr>
                    <w:widowControl/>
                    <w:spacing w:line="260" w:lineRule="exact"/>
                    <w:ind w:leftChars="-50" w:left="-105" w:rightChars="-50" w:right="-105"/>
                    <w:jc w:val="center"/>
                    <w:rPr>
                      <w:color w:val="000000"/>
                      <w:szCs w:val="21"/>
                    </w:rPr>
                  </w:pPr>
                  <w:r w:rsidRPr="009C7FE2">
                    <w:rPr>
                      <w:rFonts w:hint="eastAsia"/>
                      <w:color w:val="000000"/>
                      <w:szCs w:val="21"/>
                    </w:rPr>
                    <w:t>废切削液</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1002" w:type="pct"/>
                  <w:vAlign w:val="center"/>
                </w:tcPr>
                <w:p w:rsidR="00A063A2" w:rsidRPr="009C7FE2" w:rsidRDefault="00A063A2">
                  <w:pPr>
                    <w:widowControl/>
                    <w:spacing w:line="260" w:lineRule="exact"/>
                    <w:ind w:leftChars="-50" w:left="-105" w:rightChars="-50" w:right="-105"/>
                    <w:jc w:val="center"/>
                    <w:rPr>
                      <w:color w:val="000000"/>
                      <w:szCs w:val="21"/>
                    </w:rPr>
                  </w:pPr>
                  <w:r w:rsidRPr="009C7FE2">
                    <w:rPr>
                      <w:rFonts w:hint="eastAsia"/>
                      <w:color w:val="000000"/>
                      <w:szCs w:val="21"/>
                    </w:rPr>
                    <w:t>危险固废</w:t>
                  </w:r>
                </w:p>
              </w:tc>
              <w:tc>
                <w:tcPr>
                  <w:tcW w:w="763"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color w:val="000000"/>
                      <w:szCs w:val="21"/>
                    </w:rPr>
                    <w:t>900-006-09</w:t>
                  </w:r>
                </w:p>
              </w:tc>
              <w:tc>
                <w:tcPr>
                  <w:tcW w:w="602" w:type="pct"/>
                  <w:vAlign w:val="center"/>
                </w:tcPr>
                <w:p w:rsidR="00A063A2" w:rsidRPr="009C7FE2" w:rsidRDefault="00A063A2" w:rsidP="00A063A2">
                  <w:pPr>
                    <w:adjustRightInd w:val="0"/>
                    <w:snapToGrid w:val="0"/>
                    <w:spacing w:line="240" w:lineRule="exact"/>
                    <w:jc w:val="center"/>
                    <w:rPr>
                      <w:rFonts w:hint="eastAsia"/>
                      <w:bCs/>
                      <w:color w:val="000000"/>
                      <w:szCs w:val="21"/>
                    </w:rPr>
                  </w:pPr>
                  <w:r w:rsidRPr="009C7FE2">
                    <w:rPr>
                      <w:rFonts w:hint="eastAsia"/>
                      <w:bCs/>
                      <w:color w:val="000000"/>
                      <w:szCs w:val="21"/>
                    </w:rPr>
                    <w:t>0.5</w:t>
                  </w:r>
                </w:p>
              </w:tc>
              <w:tc>
                <w:tcPr>
                  <w:tcW w:w="576" w:type="pct"/>
                  <w:vMerge w:val="restar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sidRPr="009C7FE2">
                    <w:rPr>
                      <w:rFonts w:hint="eastAsia"/>
                      <w:color w:val="000000"/>
                    </w:rPr>
                    <w:t>委托</w:t>
                  </w:r>
                </w:p>
                <w:p w:rsidR="00A063A2" w:rsidRPr="009C7FE2" w:rsidRDefault="00A063A2">
                  <w:pPr>
                    <w:tabs>
                      <w:tab w:val="num" w:pos="993"/>
                      <w:tab w:val="num" w:pos="1276"/>
                      <w:tab w:val="left" w:pos="3780"/>
                    </w:tabs>
                    <w:adjustRightInd w:val="0"/>
                    <w:snapToGrid w:val="0"/>
                    <w:jc w:val="center"/>
                    <w:rPr>
                      <w:color w:val="000000"/>
                    </w:rPr>
                  </w:pPr>
                  <w:r w:rsidRPr="009C7FE2">
                    <w:rPr>
                      <w:rFonts w:hint="eastAsia"/>
                      <w:color w:val="000000"/>
                    </w:rPr>
                    <w:t>处理</w:t>
                  </w:r>
                </w:p>
                <w:p w:rsidR="00A063A2" w:rsidRPr="009C7FE2" w:rsidRDefault="00A063A2" w:rsidP="0042385D">
                  <w:pPr>
                    <w:tabs>
                      <w:tab w:val="num" w:pos="993"/>
                      <w:tab w:val="num" w:pos="1276"/>
                      <w:tab w:val="left" w:pos="3780"/>
                    </w:tabs>
                    <w:adjustRightInd w:val="0"/>
                    <w:snapToGrid w:val="0"/>
                    <w:jc w:val="center"/>
                    <w:rPr>
                      <w:rFonts w:hint="eastAsia"/>
                      <w:color w:val="000000"/>
                    </w:rPr>
                  </w:pPr>
                </w:p>
              </w:tc>
              <w:tc>
                <w:tcPr>
                  <w:tcW w:w="654" w:type="pct"/>
                  <w:vMerge w:val="restar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sidRPr="009C7FE2">
                    <w:rPr>
                      <w:rFonts w:hint="eastAsia"/>
                      <w:color w:val="000000"/>
                    </w:rPr>
                    <w:t>交由有资质单位处置</w:t>
                  </w:r>
                </w:p>
              </w:tc>
            </w:tr>
            <w:tr w:rsidR="00A063A2" w:rsidRPr="009C7FE2" w:rsidTr="00A063A2">
              <w:trPr>
                <w:cantSplit/>
                <w:trHeight w:val="173"/>
                <w:jc w:val="center"/>
              </w:trPr>
              <w:tc>
                <w:tcPr>
                  <w:tcW w:w="313" w:type="pc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sidRPr="009C7FE2">
                    <w:rPr>
                      <w:rFonts w:hint="eastAsia"/>
                      <w:color w:val="000000"/>
                    </w:rPr>
                    <w:t>3</w:t>
                  </w:r>
                </w:p>
              </w:tc>
              <w:tc>
                <w:tcPr>
                  <w:tcW w:w="565"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含油擦布、手套</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加工</w:t>
                  </w:r>
                </w:p>
              </w:tc>
              <w:tc>
                <w:tcPr>
                  <w:tcW w:w="1002"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危险固废</w:t>
                  </w:r>
                </w:p>
              </w:tc>
              <w:tc>
                <w:tcPr>
                  <w:tcW w:w="763"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900-041-49</w:t>
                  </w:r>
                </w:p>
              </w:tc>
              <w:tc>
                <w:tcPr>
                  <w:tcW w:w="602" w:type="pct"/>
                  <w:vAlign w:val="center"/>
                </w:tcPr>
                <w:p w:rsidR="00A063A2" w:rsidRPr="009C7FE2" w:rsidRDefault="00A063A2" w:rsidP="00A063A2">
                  <w:pPr>
                    <w:adjustRightInd w:val="0"/>
                    <w:snapToGrid w:val="0"/>
                    <w:spacing w:line="240" w:lineRule="exact"/>
                    <w:jc w:val="center"/>
                    <w:rPr>
                      <w:rFonts w:hint="eastAsia"/>
                      <w:bCs/>
                      <w:color w:val="000000"/>
                      <w:szCs w:val="21"/>
                    </w:rPr>
                  </w:pPr>
                  <w:r w:rsidRPr="009C7FE2">
                    <w:rPr>
                      <w:rFonts w:hint="eastAsia"/>
                      <w:bCs/>
                      <w:color w:val="000000"/>
                      <w:szCs w:val="21"/>
                    </w:rPr>
                    <w:t>0.1</w:t>
                  </w:r>
                </w:p>
              </w:tc>
              <w:tc>
                <w:tcPr>
                  <w:tcW w:w="576" w:type="pct"/>
                  <w:vMerge/>
                  <w:vAlign w:val="center"/>
                </w:tcPr>
                <w:p w:rsidR="00A063A2" w:rsidRPr="009C7FE2" w:rsidRDefault="00A063A2" w:rsidP="0042385D">
                  <w:pPr>
                    <w:tabs>
                      <w:tab w:val="num" w:pos="993"/>
                      <w:tab w:val="num" w:pos="1276"/>
                      <w:tab w:val="left" w:pos="3780"/>
                    </w:tabs>
                    <w:adjustRightInd w:val="0"/>
                    <w:snapToGrid w:val="0"/>
                    <w:jc w:val="center"/>
                    <w:rPr>
                      <w:rFonts w:hint="eastAsia"/>
                      <w:color w:val="000000"/>
                    </w:rPr>
                  </w:pPr>
                </w:p>
              </w:tc>
              <w:tc>
                <w:tcPr>
                  <w:tcW w:w="654" w:type="pct"/>
                  <w:vMerge/>
                  <w:vAlign w:val="center"/>
                </w:tcPr>
                <w:p w:rsidR="00A063A2" w:rsidRPr="009C7FE2" w:rsidRDefault="00A063A2">
                  <w:pPr>
                    <w:tabs>
                      <w:tab w:val="num" w:pos="993"/>
                      <w:tab w:val="num" w:pos="1276"/>
                      <w:tab w:val="left" w:pos="3780"/>
                    </w:tabs>
                    <w:adjustRightInd w:val="0"/>
                    <w:snapToGrid w:val="0"/>
                    <w:jc w:val="center"/>
                    <w:rPr>
                      <w:color w:val="000000"/>
                    </w:rPr>
                  </w:pPr>
                </w:p>
              </w:tc>
            </w:tr>
            <w:tr w:rsidR="00A063A2" w:rsidRPr="009C7FE2" w:rsidTr="00A063A2">
              <w:trPr>
                <w:cantSplit/>
                <w:trHeight w:val="173"/>
                <w:jc w:val="center"/>
              </w:trPr>
              <w:tc>
                <w:tcPr>
                  <w:tcW w:w="313" w:type="pc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sidRPr="009C7FE2">
                    <w:rPr>
                      <w:rFonts w:hint="eastAsia"/>
                      <w:color w:val="000000"/>
                    </w:rPr>
                    <w:t>4</w:t>
                  </w:r>
                </w:p>
              </w:tc>
              <w:tc>
                <w:tcPr>
                  <w:tcW w:w="565"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Pr>
                      <w:rFonts w:hint="eastAsia"/>
                      <w:color w:val="000000"/>
                      <w:szCs w:val="21"/>
                    </w:rPr>
                    <w:t>废机</w:t>
                  </w:r>
                  <w:r w:rsidRPr="009C7FE2">
                    <w:rPr>
                      <w:rFonts w:hint="eastAsia"/>
                      <w:color w:val="000000"/>
                      <w:szCs w:val="21"/>
                    </w:rPr>
                    <w:t>油</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测试</w:t>
                  </w:r>
                </w:p>
              </w:tc>
              <w:tc>
                <w:tcPr>
                  <w:tcW w:w="1002"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危险固废</w:t>
                  </w:r>
                </w:p>
              </w:tc>
              <w:tc>
                <w:tcPr>
                  <w:tcW w:w="763"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color w:val="000000"/>
                      <w:szCs w:val="21"/>
                    </w:rPr>
                    <w:t>900-210-08</w:t>
                  </w:r>
                </w:p>
              </w:tc>
              <w:tc>
                <w:tcPr>
                  <w:tcW w:w="602" w:type="pct"/>
                  <w:vAlign w:val="center"/>
                </w:tcPr>
                <w:p w:rsidR="00A063A2" w:rsidRPr="009C7FE2" w:rsidRDefault="00A063A2" w:rsidP="00A063A2">
                  <w:pPr>
                    <w:adjustRightInd w:val="0"/>
                    <w:snapToGrid w:val="0"/>
                    <w:spacing w:line="240" w:lineRule="exact"/>
                    <w:jc w:val="center"/>
                    <w:rPr>
                      <w:rFonts w:hint="eastAsia"/>
                      <w:bCs/>
                      <w:color w:val="000000"/>
                      <w:szCs w:val="21"/>
                    </w:rPr>
                  </w:pPr>
                  <w:r w:rsidRPr="009C7FE2">
                    <w:rPr>
                      <w:rFonts w:hint="eastAsia"/>
                      <w:bCs/>
                      <w:color w:val="000000"/>
                      <w:szCs w:val="21"/>
                    </w:rPr>
                    <w:t>1.0</w:t>
                  </w:r>
                </w:p>
              </w:tc>
              <w:tc>
                <w:tcPr>
                  <w:tcW w:w="576" w:type="pct"/>
                  <w:vMerge/>
                  <w:vAlign w:val="center"/>
                </w:tcPr>
                <w:p w:rsidR="00A063A2" w:rsidRPr="009C7FE2" w:rsidRDefault="00A063A2" w:rsidP="0042385D">
                  <w:pPr>
                    <w:tabs>
                      <w:tab w:val="num" w:pos="993"/>
                      <w:tab w:val="num" w:pos="1276"/>
                      <w:tab w:val="left" w:pos="3780"/>
                    </w:tabs>
                    <w:adjustRightInd w:val="0"/>
                    <w:snapToGrid w:val="0"/>
                    <w:jc w:val="center"/>
                    <w:rPr>
                      <w:rFonts w:hint="eastAsia"/>
                      <w:color w:val="000000"/>
                    </w:rPr>
                  </w:pPr>
                </w:p>
              </w:tc>
              <w:tc>
                <w:tcPr>
                  <w:tcW w:w="654" w:type="pct"/>
                  <w:vMerge/>
                  <w:vAlign w:val="center"/>
                </w:tcPr>
                <w:p w:rsidR="00A063A2" w:rsidRPr="009C7FE2" w:rsidRDefault="00A063A2">
                  <w:pPr>
                    <w:tabs>
                      <w:tab w:val="num" w:pos="993"/>
                      <w:tab w:val="num" w:pos="1276"/>
                      <w:tab w:val="left" w:pos="3780"/>
                    </w:tabs>
                    <w:adjustRightInd w:val="0"/>
                    <w:snapToGrid w:val="0"/>
                    <w:jc w:val="center"/>
                    <w:rPr>
                      <w:color w:val="000000"/>
                    </w:rPr>
                  </w:pPr>
                </w:p>
              </w:tc>
            </w:tr>
            <w:tr w:rsidR="00A063A2" w:rsidRPr="009C7FE2" w:rsidTr="00A063A2">
              <w:trPr>
                <w:cantSplit/>
                <w:trHeight w:val="173"/>
                <w:jc w:val="center"/>
              </w:trPr>
              <w:tc>
                <w:tcPr>
                  <w:tcW w:w="313" w:type="pc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Pr>
                      <w:rFonts w:hint="eastAsia"/>
                      <w:color w:val="000000"/>
                    </w:rPr>
                    <w:t>5</w:t>
                  </w:r>
                </w:p>
              </w:tc>
              <w:tc>
                <w:tcPr>
                  <w:tcW w:w="565"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废电解液</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加工</w:t>
                  </w:r>
                </w:p>
              </w:tc>
              <w:tc>
                <w:tcPr>
                  <w:tcW w:w="1002"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危险固废</w:t>
                  </w:r>
                </w:p>
              </w:tc>
              <w:tc>
                <w:tcPr>
                  <w:tcW w:w="763" w:type="pct"/>
                  <w:vAlign w:val="center"/>
                </w:tcPr>
                <w:p w:rsidR="00A063A2" w:rsidRPr="009C7FE2" w:rsidRDefault="00A063A2" w:rsidP="00A063A2">
                  <w:pPr>
                    <w:widowControl/>
                    <w:spacing w:line="260" w:lineRule="exact"/>
                    <w:ind w:leftChars="-50" w:left="-105" w:rightChars="-50" w:right="-105"/>
                    <w:jc w:val="center"/>
                    <w:rPr>
                      <w:color w:val="000000"/>
                      <w:szCs w:val="21"/>
                    </w:rPr>
                  </w:pPr>
                  <w:r w:rsidRPr="0074058C">
                    <w:rPr>
                      <w:color w:val="000000"/>
                      <w:szCs w:val="21"/>
                    </w:rPr>
                    <w:t>900-349-34</w:t>
                  </w:r>
                </w:p>
              </w:tc>
              <w:tc>
                <w:tcPr>
                  <w:tcW w:w="602" w:type="pct"/>
                  <w:vAlign w:val="center"/>
                </w:tcPr>
                <w:p w:rsidR="00A063A2" w:rsidRPr="00C449D9" w:rsidRDefault="00A063A2" w:rsidP="00A063A2">
                  <w:pPr>
                    <w:adjustRightInd w:val="0"/>
                    <w:snapToGrid w:val="0"/>
                    <w:spacing w:line="240" w:lineRule="exact"/>
                    <w:jc w:val="center"/>
                    <w:rPr>
                      <w:rFonts w:hint="eastAsia"/>
                      <w:bCs/>
                      <w:color w:val="000000"/>
                      <w:szCs w:val="21"/>
                      <w:highlight w:val="yellow"/>
                    </w:rPr>
                  </w:pPr>
                  <w:r w:rsidRPr="0074058C">
                    <w:rPr>
                      <w:rFonts w:hint="eastAsia"/>
                      <w:bCs/>
                      <w:color w:val="000000"/>
                      <w:szCs w:val="21"/>
                    </w:rPr>
                    <w:t>5.0</w:t>
                  </w:r>
                </w:p>
              </w:tc>
              <w:tc>
                <w:tcPr>
                  <w:tcW w:w="576" w:type="pct"/>
                  <w:vMerge/>
                  <w:vAlign w:val="center"/>
                </w:tcPr>
                <w:p w:rsidR="00A063A2" w:rsidRPr="009C7FE2" w:rsidRDefault="00A063A2" w:rsidP="0042385D">
                  <w:pPr>
                    <w:tabs>
                      <w:tab w:val="num" w:pos="993"/>
                      <w:tab w:val="num" w:pos="1276"/>
                      <w:tab w:val="left" w:pos="3780"/>
                    </w:tabs>
                    <w:adjustRightInd w:val="0"/>
                    <w:snapToGrid w:val="0"/>
                    <w:jc w:val="center"/>
                    <w:rPr>
                      <w:rFonts w:hint="eastAsia"/>
                      <w:color w:val="000000"/>
                    </w:rPr>
                  </w:pPr>
                </w:p>
              </w:tc>
              <w:tc>
                <w:tcPr>
                  <w:tcW w:w="654" w:type="pct"/>
                  <w:vMerge/>
                  <w:vAlign w:val="center"/>
                </w:tcPr>
                <w:p w:rsidR="00A063A2" w:rsidRPr="009C7FE2" w:rsidRDefault="00A063A2">
                  <w:pPr>
                    <w:tabs>
                      <w:tab w:val="num" w:pos="993"/>
                      <w:tab w:val="num" w:pos="1276"/>
                      <w:tab w:val="left" w:pos="3780"/>
                    </w:tabs>
                    <w:adjustRightInd w:val="0"/>
                    <w:snapToGrid w:val="0"/>
                    <w:jc w:val="center"/>
                    <w:rPr>
                      <w:color w:val="000000"/>
                    </w:rPr>
                  </w:pPr>
                </w:p>
              </w:tc>
            </w:tr>
            <w:tr w:rsidR="00A063A2" w:rsidRPr="009C7FE2" w:rsidTr="00A063A2">
              <w:trPr>
                <w:cantSplit/>
                <w:trHeight w:val="173"/>
                <w:jc w:val="center"/>
              </w:trPr>
              <w:tc>
                <w:tcPr>
                  <w:tcW w:w="313" w:type="pct"/>
                  <w:vAlign w:val="center"/>
                </w:tcPr>
                <w:p w:rsidR="00A063A2" w:rsidRPr="009C7FE2" w:rsidRDefault="00A063A2">
                  <w:pPr>
                    <w:tabs>
                      <w:tab w:val="num" w:pos="993"/>
                      <w:tab w:val="num" w:pos="1276"/>
                      <w:tab w:val="left" w:pos="3780"/>
                    </w:tabs>
                    <w:adjustRightInd w:val="0"/>
                    <w:snapToGrid w:val="0"/>
                    <w:jc w:val="center"/>
                    <w:rPr>
                      <w:rFonts w:hint="eastAsia"/>
                      <w:color w:val="000000"/>
                    </w:rPr>
                  </w:pPr>
                  <w:r>
                    <w:rPr>
                      <w:rFonts w:hint="eastAsia"/>
                      <w:color w:val="000000"/>
                    </w:rPr>
                    <w:t>6</w:t>
                  </w:r>
                </w:p>
              </w:tc>
              <w:tc>
                <w:tcPr>
                  <w:tcW w:w="565" w:type="pct"/>
                  <w:vAlign w:val="center"/>
                </w:tcPr>
                <w:p w:rsidR="00A063A2" w:rsidRPr="009C7FE2" w:rsidRDefault="00A063A2" w:rsidP="00A063A2">
                  <w:pPr>
                    <w:widowControl/>
                    <w:spacing w:line="260" w:lineRule="exact"/>
                    <w:ind w:leftChars="-50" w:left="-105" w:rightChars="-50" w:right="-105"/>
                    <w:jc w:val="center"/>
                    <w:rPr>
                      <w:rFonts w:hint="eastAsia"/>
                      <w:color w:val="000000"/>
                      <w:szCs w:val="21"/>
                    </w:rPr>
                  </w:pPr>
                  <w:r w:rsidRPr="009C7FE2">
                    <w:rPr>
                      <w:rFonts w:hint="eastAsia"/>
                      <w:color w:val="000000"/>
                      <w:szCs w:val="21"/>
                    </w:rPr>
                    <w:t>废水蒸发残渣</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废水处理</w:t>
                  </w:r>
                </w:p>
              </w:tc>
              <w:tc>
                <w:tcPr>
                  <w:tcW w:w="1002"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危险固废</w:t>
                  </w:r>
                </w:p>
              </w:tc>
              <w:tc>
                <w:tcPr>
                  <w:tcW w:w="763" w:type="pct"/>
                  <w:vAlign w:val="center"/>
                </w:tcPr>
                <w:p w:rsidR="00A063A2" w:rsidRPr="009C7FE2" w:rsidRDefault="00A063A2" w:rsidP="00A063A2">
                  <w:pPr>
                    <w:widowControl/>
                    <w:spacing w:line="260" w:lineRule="exact"/>
                    <w:ind w:leftChars="-50" w:left="-105" w:rightChars="-50" w:right="-105"/>
                    <w:jc w:val="center"/>
                    <w:rPr>
                      <w:color w:val="000000"/>
                      <w:szCs w:val="21"/>
                    </w:rPr>
                  </w:pPr>
                  <w:r>
                    <w:rPr>
                      <w:rFonts w:hint="eastAsia"/>
                      <w:color w:val="000000"/>
                      <w:szCs w:val="21"/>
                    </w:rPr>
                    <w:t>900-252-12</w:t>
                  </w:r>
                </w:p>
              </w:tc>
              <w:tc>
                <w:tcPr>
                  <w:tcW w:w="602" w:type="pct"/>
                  <w:vAlign w:val="center"/>
                </w:tcPr>
                <w:p w:rsidR="00A063A2" w:rsidRPr="00C449D9" w:rsidRDefault="00A063A2" w:rsidP="00A063A2">
                  <w:pPr>
                    <w:adjustRightInd w:val="0"/>
                    <w:snapToGrid w:val="0"/>
                    <w:spacing w:line="240" w:lineRule="exact"/>
                    <w:jc w:val="center"/>
                    <w:rPr>
                      <w:rFonts w:hint="eastAsia"/>
                      <w:bCs/>
                      <w:color w:val="000000"/>
                      <w:szCs w:val="21"/>
                      <w:highlight w:val="yellow"/>
                    </w:rPr>
                  </w:pPr>
                  <w:r>
                    <w:rPr>
                      <w:rFonts w:hint="eastAsia"/>
                      <w:bCs/>
                      <w:color w:val="000000"/>
                      <w:szCs w:val="21"/>
                    </w:rPr>
                    <w:t>30</w:t>
                  </w:r>
                </w:p>
              </w:tc>
              <w:tc>
                <w:tcPr>
                  <w:tcW w:w="576" w:type="pct"/>
                  <w:vMerge/>
                  <w:vAlign w:val="center"/>
                </w:tcPr>
                <w:p w:rsidR="00A063A2" w:rsidRPr="009C7FE2" w:rsidRDefault="00A063A2" w:rsidP="0042385D">
                  <w:pPr>
                    <w:tabs>
                      <w:tab w:val="num" w:pos="993"/>
                      <w:tab w:val="num" w:pos="1276"/>
                      <w:tab w:val="left" w:pos="3780"/>
                    </w:tabs>
                    <w:adjustRightInd w:val="0"/>
                    <w:snapToGrid w:val="0"/>
                    <w:jc w:val="center"/>
                    <w:rPr>
                      <w:rFonts w:hint="eastAsia"/>
                      <w:color w:val="000000"/>
                    </w:rPr>
                  </w:pPr>
                </w:p>
              </w:tc>
              <w:tc>
                <w:tcPr>
                  <w:tcW w:w="654" w:type="pct"/>
                  <w:vMerge/>
                  <w:vAlign w:val="center"/>
                </w:tcPr>
                <w:p w:rsidR="00A063A2" w:rsidRPr="009C7FE2" w:rsidRDefault="00A063A2">
                  <w:pPr>
                    <w:tabs>
                      <w:tab w:val="num" w:pos="993"/>
                      <w:tab w:val="num" w:pos="1276"/>
                      <w:tab w:val="left" w:pos="3780"/>
                    </w:tabs>
                    <w:adjustRightInd w:val="0"/>
                    <w:snapToGrid w:val="0"/>
                    <w:jc w:val="center"/>
                    <w:rPr>
                      <w:color w:val="000000"/>
                    </w:rPr>
                  </w:pPr>
                </w:p>
              </w:tc>
            </w:tr>
            <w:tr w:rsidR="00A063A2" w:rsidRPr="009C7FE2" w:rsidTr="00A063A2">
              <w:trPr>
                <w:cantSplit/>
                <w:trHeight w:val="173"/>
                <w:jc w:val="center"/>
              </w:trPr>
              <w:tc>
                <w:tcPr>
                  <w:tcW w:w="313" w:type="pct"/>
                  <w:vAlign w:val="center"/>
                </w:tcPr>
                <w:p w:rsidR="00A063A2" w:rsidRDefault="00A063A2">
                  <w:pPr>
                    <w:tabs>
                      <w:tab w:val="num" w:pos="993"/>
                      <w:tab w:val="num" w:pos="1276"/>
                      <w:tab w:val="left" w:pos="3780"/>
                    </w:tabs>
                    <w:adjustRightInd w:val="0"/>
                    <w:snapToGrid w:val="0"/>
                    <w:jc w:val="center"/>
                    <w:rPr>
                      <w:rFonts w:hint="eastAsia"/>
                      <w:color w:val="000000"/>
                    </w:rPr>
                  </w:pPr>
                  <w:r>
                    <w:rPr>
                      <w:rFonts w:hint="eastAsia"/>
                      <w:color w:val="000000"/>
                    </w:rPr>
                    <w:t>7</w:t>
                  </w:r>
                </w:p>
              </w:tc>
              <w:tc>
                <w:tcPr>
                  <w:tcW w:w="56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生活垃圾</w:t>
                  </w:r>
                </w:p>
              </w:tc>
              <w:tc>
                <w:tcPr>
                  <w:tcW w:w="525"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职工生活</w:t>
                  </w:r>
                </w:p>
              </w:tc>
              <w:tc>
                <w:tcPr>
                  <w:tcW w:w="1002" w:type="pct"/>
                  <w:vAlign w:val="center"/>
                </w:tcPr>
                <w:p w:rsidR="00A063A2" w:rsidRPr="009C7FE2" w:rsidRDefault="00A063A2">
                  <w:pPr>
                    <w:widowControl/>
                    <w:spacing w:line="260" w:lineRule="exact"/>
                    <w:ind w:leftChars="-50" w:left="-105" w:rightChars="-50" w:right="-105"/>
                    <w:jc w:val="center"/>
                    <w:rPr>
                      <w:rFonts w:hint="eastAsia"/>
                      <w:color w:val="000000"/>
                      <w:szCs w:val="21"/>
                    </w:rPr>
                  </w:pPr>
                  <w:r>
                    <w:rPr>
                      <w:rFonts w:hint="eastAsia"/>
                      <w:color w:val="000000"/>
                      <w:szCs w:val="21"/>
                    </w:rPr>
                    <w:t>一般固废</w:t>
                  </w:r>
                </w:p>
              </w:tc>
              <w:tc>
                <w:tcPr>
                  <w:tcW w:w="763" w:type="pct"/>
                  <w:vAlign w:val="center"/>
                </w:tcPr>
                <w:p w:rsidR="00A063A2" w:rsidRPr="009C7FE2" w:rsidRDefault="00A063A2">
                  <w:pPr>
                    <w:widowControl/>
                    <w:spacing w:line="260" w:lineRule="exact"/>
                    <w:ind w:leftChars="-50" w:left="-105" w:rightChars="-50" w:right="-105"/>
                    <w:jc w:val="center"/>
                    <w:rPr>
                      <w:color w:val="000000"/>
                      <w:szCs w:val="21"/>
                    </w:rPr>
                  </w:pPr>
                  <w:r>
                    <w:rPr>
                      <w:rFonts w:hint="eastAsia"/>
                      <w:color w:val="000000"/>
                      <w:szCs w:val="21"/>
                    </w:rPr>
                    <w:t>/</w:t>
                  </w:r>
                </w:p>
              </w:tc>
              <w:tc>
                <w:tcPr>
                  <w:tcW w:w="602" w:type="pct"/>
                  <w:vAlign w:val="center"/>
                </w:tcPr>
                <w:p w:rsidR="00A063A2" w:rsidRPr="009C7FE2" w:rsidRDefault="00A063A2">
                  <w:pPr>
                    <w:adjustRightInd w:val="0"/>
                    <w:snapToGrid w:val="0"/>
                    <w:spacing w:line="240" w:lineRule="exact"/>
                    <w:jc w:val="center"/>
                    <w:rPr>
                      <w:rFonts w:hint="eastAsia"/>
                      <w:bCs/>
                      <w:color w:val="000000"/>
                      <w:szCs w:val="21"/>
                    </w:rPr>
                  </w:pPr>
                  <w:r>
                    <w:rPr>
                      <w:rFonts w:hint="eastAsia"/>
                      <w:bCs/>
                      <w:color w:val="000000"/>
                      <w:szCs w:val="21"/>
                    </w:rPr>
                    <w:t>12</w:t>
                  </w:r>
                </w:p>
              </w:tc>
              <w:tc>
                <w:tcPr>
                  <w:tcW w:w="1230" w:type="pct"/>
                  <w:gridSpan w:val="2"/>
                  <w:vAlign w:val="center"/>
                </w:tcPr>
                <w:p w:rsidR="00A063A2" w:rsidRPr="009C7FE2" w:rsidRDefault="00A063A2">
                  <w:pPr>
                    <w:tabs>
                      <w:tab w:val="num" w:pos="993"/>
                      <w:tab w:val="num" w:pos="1276"/>
                      <w:tab w:val="left" w:pos="3780"/>
                    </w:tabs>
                    <w:adjustRightInd w:val="0"/>
                    <w:snapToGrid w:val="0"/>
                    <w:jc w:val="center"/>
                    <w:rPr>
                      <w:color w:val="000000"/>
                    </w:rPr>
                  </w:pPr>
                  <w:r>
                    <w:rPr>
                      <w:rFonts w:hint="eastAsia"/>
                      <w:color w:val="000000"/>
                    </w:rPr>
                    <w:t>环卫部门集中清运</w:t>
                  </w:r>
                </w:p>
              </w:tc>
            </w:tr>
          </w:tbl>
          <w:p w:rsidR="0086471B" w:rsidRPr="009C7FE2" w:rsidRDefault="0086471B">
            <w:pPr>
              <w:spacing w:line="360" w:lineRule="auto"/>
              <w:rPr>
                <w:rFonts w:hint="eastAsia"/>
                <w:b/>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D64AD9" w:rsidRPr="009C7FE2" w:rsidRDefault="00D64AD9">
            <w:pPr>
              <w:spacing w:line="360" w:lineRule="auto"/>
              <w:rPr>
                <w:rFonts w:hint="eastAsia"/>
                <w:color w:val="000000"/>
                <w:sz w:val="24"/>
              </w:rPr>
            </w:pPr>
          </w:p>
          <w:p w:rsidR="00A658BE" w:rsidRPr="009C7FE2" w:rsidRDefault="00A658BE">
            <w:pPr>
              <w:spacing w:line="360" w:lineRule="auto"/>
              <w:rPr>
                <w:rFonts w:hint="eastAsia"/>
                <w:color w:val="000000"/>
                <w:sz w:val="24"/>
              </w:rPr>
            </w:pPr>
          </w:p>
          <w:p w:rsidR="00A658BE" w:rsidRPr="009C7FE2" w:rsidRDefault="00A658BE">
            <w:pPr>
              <w:spacing w:line="360" w:lineRule="auto"/>
              <w:rPr>
                <w:rFonts w:hint="eastAsia"/>
                <w:color w:val="000000"/>
                <w:sz w:val="24"/>
              </w:rPr>
            </w:pPr>
          </w:p>
          <w:p w:rsidR="00A658BE" w:rsidRPr="009C7FE2" w:rsidRDefault="00A658BE">
            <w:pPr>
              <w:spacing w:line="360" w:lineRule="auto"/>
              <w:rPr>
                <w:rFonts w:hint="eastAsia"/>
                <w:color w:val="000000"/>
                <w:sz w:val="24"/>
              </w:rPr>
            </w:pPr>
          </w:p>
          <w:p w:rsidR="00A658BE" w:rsidRPr="009C7FE2" w:rsidRDefault="00A658BE">
            <w:pPr>
              <w:spacing w:line="360" w:lineRule="auto"/>
              <w:rPr>
                <w:rFonts w:hint="eastAsia"/>
                <w:color w:val="000000"/>
                <w:sz w:val="24"/>
              </w:rPr>
            </w:pPr>
          </w:p>
          <w:p w:rsidR="00D64AD9" w:rsidRPr="009C7FE2" w:rsidRDefault="00D64AD9">
            <w:pPr>
              <w:spacing w:line="360" w:lineRule="auto"/>
              <w:rPr>
                <w:rFonts w:hint="eastAsia"/>
                <w:color w:val="000000"/>
                <w:sz w:val="24"/>
              </w:rPr>
            </w:pPr>
          </w:p>
        </w:tc>
      </w:tr>
    </w:tbl>
    <w:p w:rsidR="0086471B" w:rsidRPr="009C7FE2" w:rsidRDefault="0086471B">
      <w:pPr>
        <w:pStyle w:val="11"/>
        <w:rPr>
          <w:color w:val="000000"/>
        </w:rPr>
      </w:pPr>
      <w:bookmarkStart w:id="24" w:name="_Toc198471033"/>
      <w:bookmarkStart w:id="25" w:name="_Toc198471645"/>
      <w:bookmarkStart w:id="26" w:name="_Toc198471871"/>
      <w:r w:rsidRPr="009C7FE2">
        <w:rPr>
          <w:color w:val="000000"/>
        </w:rPr>
        <w:lastRenderedPageBreak/>
        <w:t>建设项目拟采取的防治措施及预期治理效果</w:t>
      </w:r>
      <w:bookmarkEnd w:id="24"/>
      <w:bookmarkEnd w:id="25"/>
      <w:bookmarkEnd w:id="26"/>
    </w:p>
    <w:tbl>
      <w:tblPr>
        <w:tblW w:w="907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9"/>
        <w:gridCol w:w="1470"/>
        <w:gridCol w:w="2135"/>
        <w:gridCol w:w="2380"/>
        <w:gridCol w:w="2185"/>
      </w:tblGrid>
      <w:tr w:rsidR="0086471B" w:rsidRPr="009C7FE2">
        <w:trPr>
          <w:trHeight w:val="680"/>
          <w:jc w:val="center"/>
        </w:trPr>
        <w:tc>
          <w:tcPr>
            <w:tcW w:w="909" w:type="dxa"/>
            <w:tcBorders>
              <w:top w:val="single" w:sz="4" w:space="0" w:color="auto"/>
              <w:left w:val="single" w:sz="4" w:space="0" w:color="auto"/>
              <w:bottom w:val="single" w:sz="4" w:space="0" w:color="auto"/>
              <w:right w:val="single" w:sz="4" w:space="0" w:color="auto"/>
              <w:tl2br w:val="single" w:sz="4" w:space="0" w:color="auto"/>
            </w:tcBorders>
          </w:tcPr>
          <w:p w:rsidR="0086471B" w:rsidRPr="009C7FE2" w:rsidRDefault="0086471B">
            <w:pPr>
              <w:jc w:val="right"/>
              <w:rPr>
                <w:color w:val="000000"/>
                <w:szCs w:val="21"/>
              </w:rPr>
            </w:pPr>
            <w:r w:rsidRPr="009C7FE2">
              <w:rPr>
                <w:color w:val="000000"/>
                <w:szCs w:val="21"/>
              </w:rPr>
              <w:t>内容</w:t>
            </w:r>
          </w:p>
          <w:p w:rsidR="0086471B" w:rsidRPr="009C7FE2" w:rsidRDefault="0086471B">
            <w:pPr>
              <w:rPr>
                <w:color w:val="000000"/>
                <w:szCs w:val="21"/>
              </w:rPr>
            </w:pPr>
            <w:r w:rsidRPr="009C7FE2">
              <w:rPr>
                <w:color w:val="000000"/>
                <w:szCs w:val="21"/>
              </w:rPr>
              <w:t>类型</w:t>
            </w:r>
          </w:p>
        </w:tc>
        <w:tc>
          <w:tcPr>
            <w:tcW w:w="1470"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排放源（编号）</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污染物名称</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防治措施</w:t>
            </w:r>
          </w:p>
        </w:tc>
        <w:tc>
          <w:tcPr>
            <w:tcW w:w="2185"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预期治理效果</w:t>
            </w:r>
          </w:p>
        </w:tc>
      </w:tr>
      <w:tr w:rsidR="009C7FE2" w:rsidRPr="009C7FE2" w:rsidTr="009C7FE2">
        <w:trPr>
          <w:cantSplit/>
          <w:trHeight w:val="922"/>
          <w:jc w:val="center"/>
        </w:trPr>
        <w:tc>
          <w:tcPr>
            <w:tcW w:w="909" w:type="dxa"/>
            <w:tcBorders>
              <w:left w:val="single" w:sz="4" w:space="0" w:color="auto"/>
              <w:right w:val="single" w:sz="4" w:space="0" w:color="auto"/>
            </w:tcBorders>
            <w:vAlign w:val="center"/>
          </w:tcPr>
          <w:p w:rsidR="009C7FE2" w:rsidRPr="009C7FE2" w:rsidRDefault="009C7FE2">
            <w:pPr>
              <w:jc w:val="center"/>
              <w:rPr>
                <w:color w:val="000000"/>
                <w:szCs w:val="21"/>
              </w:rPr>
            </w:pPr>
            <w:r w:rsidRPr="009C7FE2">
              <w:rPr>
                <w:rFonts w:hint="eastAsia"/>
                <w:color w:val="000000"/>
                <w:szCs w:val="21"/>
              </w:rPr>
              <w:t>大气污染物</w:t>
            </w:r>
          </w:p>
        </w:tc>
        <w:tc>
          <w:tcPr>
            <w:tcW w:w="1470" w:type="dxa"/>
            <w:tcBorders>
              <w:left w:val="single" w:sz="4" w:space="0" w:color="auto"/>
              <w:right w:val="single" w:sz="4" w:space="0" w:color="auto"/>
            </w:tcBorders>
            <w:vAlign w:val="center"/>
          </w:tcPr>
          <w:p w:rsidR="009C7FE2" w:rsidRPr="009C7FE2" w:rsidRDefault="009C7FE2" w:rsidP="0065526B">
            <w:pPr>
              <w:jc w:val="center"/>
              <w:rPr>
                <w:color w:val="000000"/>
                <w:szCs w:val="21"/>
              </w:rPr>
            </w:pPr>
            <w:r w:rsidRPr="009C7FE2">
              <w:rPr>
                <w:rFonts w:hint="eastAsia"/>
                <w:color w:val="000000"/>
                <w:szCs w:val="21"/>
              </w:rPr>
              <w:t>车间</w:t>
            </w:r>
            <w:r w:rsidRPr="009C7FE2">
              <w:rPr>
                <w:color w:val="000000"/>
                <w:szCs w:val="21"/>
              </w:rPr>
              <w:t>（无组织废气）</w:t>
            </w:r>
          </w:p>
        </w:tc>
        <w:tc>
          <w:tcPr>
            <w:tcW w:w="2135" w:type="dxa"/>
            <w:tcBorders>
              <w:top w:val="single" w:sz="4" w:space="0" w:color="auto"/>
              <w:left w:val="single" w:sz="4" w:space="0" w:color="auto"/>
              <w:right w:val="single" w:sz="4" w:space="0" w:color="auto"/>
            </w:tcBorders>
            <w:vAlign w:val="center"/>
          </w:tcPr>
          <w:p w:rsidR="009C7FE2" w:rsidRPr="009C7FE2" w:rsidRDefault="009C7FE2" w:rsidP="0065526B">
            <w:pPr>
              <w:jc w:val="center"/>
              <w:rPr>
                <w:color w:val="000000"/>
                <w:szCs w:val="21"/>
              </w:rPr>
            </w:pPr>
            <w:r w:rsidRPr="009C7FE2">
              <w:rPr>
                <w:color w:val="000000"/>
                <w:szCs w:val="21"/>
              </w:rPr>
              <w:t>粉尘</w:t>
            </w:r>
          </w:p>
        </w:tc>
        <w:tc>
          <w:tcPr>
            <w:tcW w:w="2380" w:type="dxa"/>
            <w:tcBorders>
              <w:top w:val="single" w:sz="4" w:space="0" w:color="auto"/>
              <w:left w:val="single" w:sz="4" w:space="0" w:color="auto"/>
              <w:right w:val="single" w:sz="2" w:space="0" w:color="auto"/>
            </w:tcBorders>
            <w:vAlign w:val="center"/>
          </w:tcPr>
          <w:p w:rsidR="009C7FE2" w:rsidRPr="009C7FE2" w:rsidRDefault="009C7FE2" w:rsidP="0065526B">
            <w:pPr>
              <w:jc w:val="center"/>
              <w:rPr>
                <w:rFonts w:hint="eastAsia"/>
                <w:color w:val="000000"/>
                <w:szCs w:val="21"/>
              </w:rPr>
            </w:pPr>
            <w:r w:rsidRPr="009C7FE2">
              <w:rPr>
                <w:color w:val="000000"/>
                <w:szCs w:val="21"/>
              </w:rPr>
              <w:t>设置以</w:t>
            </w:r>
            <w:r w:rsidRPr="009C7FE2">
              <w:rPr>
                <w:rFonts w:hint="eastAsia"/>
                <w:color w:val="000000"/>
                <w:szCs w:val="21"/>
              </w:rPr>
              <w:t>车间为边界</w:t>
            </w:r>
            <w:r w:rsidRPr="009C7FE2">
              <w:rPr>
                <w:color w:val="000000"/>
                <w:szCs w:val="21"/>
              </w:rPr>
              <w:t>的</w:t>
            </w:r>
            <w:r w:rsidRPr="009C7FE2">
              <w:rPr>
                <w:rFonts w:hint="eastAsia"/>
                <w:color w:val="000000"/>
                <w:szCs w:val="21"/>
              </w:rPr>
              <w:t>5</w:t>
            </w:r>
            <w:r w:rsidRPr="009C7FE2">
              <w:rPr>
                <w:color w:val="000000"/>
                <w:szCs w:val="21"/>
              </w:rPr>
              <w:t>0m</w:t>
            </w:r>
            <w:r w:rsidRPr="009C7FE2">
              <w:rPr>
                <w:color w:val="000000"/>
                <w:szCs w:val="21"/>
              </w:rPr>
              <w:t>卫生防护距离</w:t>
            </w:r>
          </w:p>
        </w:tc>
        <w:tc>
          <w:tcPr>
            <w:tcW w:w="2185" w:type="dxa"/>
            <w:tcBorders>
              <w:left w:val="single" w:sz="2" w:space="0" w:color="auto"/>
              <w:right w:val="single" w:sz="4" w:space="0" w:color="auto"/>
            </w:tcBorders>
            <w:vAlign w:val="center"/>
          </w:tcPr>
          <w:p w:rsidR="009C7FE2" w:rsidRPr="009C7FE2" w:rsidRDefault="009C7FE2">
            <w:pPr>
              <w:ind w:firstLineChars="30" w:firstLine="63"/>
              <w:jc w:val="center"/>
              <w:rPr>
                <w:color w:val="000000"/>
                <w:szCs w:val="21"/>
              </w:rPr>
            </w:pPr>
            <w:r w:rsidRPr="009C7FE2">
              <w:rPr>
                <w:rFonts w:hint="eastAsia"/>
                <w:color w:val="000000"/>
                <w:szCs w:val="21"/>
              </w:rPr>
              <w:t>达标排放</w:t>
            </w:r>
          </w:p>
        </w:tc>
      </w:tr>
      <w:tr w:rsidR="00062154" w:rsidRPr="009C7FE2" w:rsidTr="00062154">
        <w:trPr>
          <w:trHeight w:val="495"/>
          <w:jc w:val="center"/>
        </w:trPr>
        <w:tc>
          <w:tcPr>
            <w:tcW w:w="909" w:type="dxa"/>
            <w:vMerge w:val="restart"/>
            <w:tcBorders>
              <w:top w:val="single" w:sz="4" w:space="0" w:color="auto"/>
              <w:left w:val="single" w:sz="4" w:space="0" w:color="auto"/>
              <w:right w:val="single" w:sz="4" w:space="0" w:color="auto"/>
            </w:tcBorders>
            <w:vAlign w:val="center"/>
          </w:tcPr>
          <w:p w:rsidR="00062154" w:rsidRPr="009C7FE2" w:rsidRDefault="00062154">
            <w:pPr>
              <w:ind w:rightChars="50" w:right="105"/>
              <w:jc w:val="center"/>
              <w:rPr>
                <w:color w:val="000000"/>
                <w:szCs w:val="21"/>
              </w:rPr>
            </w:pPr>
            <w:r w:rsidRPr="009C7FE2">
              <w:rPr>
                <w:color w:val="000000"/>
                <w:szCs w:val="21"/>
              </w:rPr>
              <w:t>水污染物</w:t>
            </w:r>
          </w:p>
        </w:tc>
        <w:tc>
          <w:tcPr>
            <w:tcW w:w="1470" w:type="dxa"/>
            <w:tcBorders>
              <w:top w:val="single" w:sz="2" w:space="0" w:color="auto"/>
              <w:left w:val="single" w:sz="4" w:space="0" w:color="auto"/>
              <w:bottom w:val="single" w:sz="4" w:space="0" w:color="auto"/>
              <w:right w:val="single" w:sz="2" w:space="0" w:color="auto"/>
            </w:tcBorders>
            <w:vAlign w:val="center"/>
          </w:tcPr>
          <w:p w:rsidR="00062154" w:rsidRPr="009C7FE2" w:rsidRDefault="00062154">
            <w:pPr>
              <w:jc w:val="center"/>
              <w:rPr>
                <w:color w:val="000000"/>
                <w:szCs w:val="21"/>
              </w:rPr>
            </w:pPr>
            <w:r>
              <w:rPr>
                <w:rFonts w:hint="eastAsia"/>
                <w:color w:val="000000"/>
                <w:szCs w:val="21"/>
              </w:rPr>
              <w:t>生活污水</w:t>
            </w:r>
          </w:p>
        </w:tc>
        <w:tc>
          <w:tcPr>
            <w:tcW w:w="2135" w:type="dxa"/>
            <w:tcBorders>
              <w:top w:val="single" w:sz="2" w:space="0" w:color="auto"/>
              <w:left w:val="single" w:sz="2" w:space="0" w:color="auto"/>
              <w:bottom w:val="single" w:sz="4" w:space="0" w:color="auto"/>
              <w:right w:val="single" w:sz="2" w:space="0" w:color="auto"/>
            </w:tcBorders>
            <w:vAlign w:val="center"/>
          </w:tcPr>
          <w:p w:rsidR="00062154" w:rsidRPr="009C7FE2" w:rsidRDefault="00062154">
            <w:pPr>
              <w:jc w:val="center"/>
              <w:rPr>
                <w:color w:val="000000"/>
                <w:szCs w:val="21"/>
              </w:rPr>
            </w:pPr>
            <w:r>
              <w:rPr>
                <w:rFonts w:hint="eastAsia"/>
                <w:color w:val="000000"/>
                <w:szCs w:val="21"/>
              </w:rPr>
              <w:t>COD</w:t>
            </w:r>
            <w:r>
              <w:rPr>
                <w:rFonts w:hint="eastAsia"/>
                <w:color w:val="000000"/>
                <w:szCs w:val="21"/>
              </w:rPr>
              <w:t>、</w:t>
            </w:r>
            <w:r>
              <w:rPr>
                <w:rFonts w:hint="eastAsia"/>
                <w:color w:val="000000"/>
                <w:szCs w:val="21"/>
              </w:rPr>
              <w:t>SS</w:t>
            </w:r>
            <w:r>
              <w:rPr>
                <w:rFonts w:hint="eastAsia"/>
                <w:color w:val="000000"/>
                <w:szCs w:val="21"/>
              </w:rPr>
              <w:t>、</w:t>
            </w:r>
            <w:r>
              <w:rPr>
                <w:rFonts w:hint="eastAsia"/>
                <w:color w:val="000000"/>
                <w:szCs w:val="21"/>
              </w:rPr>
              <w:t>NH</w:t>
            </w:r>
            <w:r w:rsidRPr="00062154">
              <w:rPr>
                <w:rFonts w:hint="eastAsia"/>
                <w:color w:val="000000"/>
                <w:szCs w:val="21"/>
                <w:vertAlign w:val="subscript"/>
              </w:rPr>
              <w:t>3</w:t>
            </w:r>
            <w:r>
              <w:rPr>
                <w:rFonts w:hint="eastAsia"/>
                <w:color w:val="000000"/>
                <w:szCs w:val="21"/>
              </w:rPr>
              <w:t>-N</w:t>
            </w:r>
            <w:r>
              <w:rPr>
                <w:rFonts w:hint="eastAsia"/>
                <w:color w:val="000000"/>
                <w:szCs w:val="21"/>
              </w:rPr>
              <w:t>、</w:t>
            </w:r>
            <w:r>
              <w:rPr>
                <w:rFonts w:hint="eastAsia"/>
                <w:color w:val="000000"/>
                <w:szCs w:val="21"/>
              </w:rPr>
              <w:t>TP</w:t>
            </w:r>
            <w:r>
              <w:rPr>
                <w:rFonts w:hint="eastAsia"/>
                <w:color w:val="000000"/>
                <w:szCs w:val="21"/>
              </w:rPr>
              <w:t>、</w:t>
            </w:r>
            <w:r>
              <w:rPr>
                <w:rFonts w:hint="eastAsia"/>
                <w:color w:val="000000"/>
                <w:szCs w:val="21"/>
              </w:rPr>
              <w:t>TN</w:t>
            </w:r>
          </w:p>
        </w:tc>
        <w:tc>
          <w:tcPr>
            <w:tcW w:w="2380" w:type="dxa"/>
            <w:tcBorders>
              <w:top w:val="single" w:sz="2" w:space="0" w:color="auto"/>
              <w:left w:val="single" w:sz="2" w:space="0" w:color="auto"/>
              <w:bottom w:val="single" w:sz="4" w:space="0" w:color="auto"/>
              <w:right w:val="single" w:sz="2" w:space="0" w:color="auto"/>
            </w:tcBorders>
            <w:vAlign w:val="center"/>
          </w:tcPr>
          <w:p w:rsidR="00062154" w:rsidRPr="009C7FE2" w:rsidRDefault="00062154" w:rsidP="00062154">
            <w:pPr>
              <w:jc w:val="center"/>
              <w:rPr>
                <w:color w:val="000000"/>
                <w:szCs w:val="21"/>
              </w:rPr>
            </w:pPr>
            <w:r w:rsidRPr="00062154">
              <w:rPr>
                <w:rFonts w:hint="eastAsia"/>
                <w:color w:val="000000"/>
                <w:szCs w:val="21"/>
              </w:rPr>
              <w:t>职工生活污水进化粪池</w:t>
            </w:r>
            <w:r>
              <w:rPr>
                <w:rFonts w:hint="eastAsia"/>
                <w:color w:val="000000"/>
                <w:szCs w:val="21"/>
              </w:rPr>
              <w:t>预</w:t>
            </w:r>
            <w:r w:rsidRPr="00062154">
              <w:rPr>
                <w:rFonts w:hint="eastAsia"/>
                <w:color w:val="000000"/>
                <w:szCs w:val="21"/>
              </w:rPr>
              <w:t>处理，处理后废水接管进入江宁南区污水处理厂处理后达标排放</w:t>
            </w:r>
          </w:p>
        </w:tc>
        <w:tc>
          <w:tcPr>
            <w:tcW w:w="2185" w:type="dxa"/>
            <w:tcBorders>
              <w:top w:val="single" w:sz="4" w:space="0" w:color="auto"/>
              <w:left w:val="single" w:sz="2" w:space="0" w:color="auto"/>
              <w:bottom w:val="single" w:sz="4" w:space="0" w:color="auto"/>
              <w:right w:val="single" w:sz="4" w:space="0" w:color="auto"/>
            </w:tcBorders>
            <w:vAlign w:val="center"/>
          </w:tcPr>
          <w:p w:rsidR="00062154" w:rsidRPr="009C7FE2" w:rsidRDefault="00062154">
            <w:pPr>
              <w:ind w:firstLineChars="30" w:firstLine="63"/>
              <w:jc w:val="center"/>
              <w:rPr>
                <w:color w:val="000000"/>
                <w:szCs w:val="21"/>
              </w:rPr>
            </w:pPr>
            <w:r w:rsidRPr="00062154">
              <w:rPr>
                <w:rFonts w:hint="eastAsia"/>
                <w:color w:val="000000"/>
                <w:szCs w:val="21"/>
              </w:rPr>
              <w:t>达到《城镇污水处理厂污染物排放标准》（</w:t>
            </w:r>
            <w:r w:rsidRPr="00062154">
              <w:rPr>
                <w:rFonts w:hint="eastAsia"/>
                <w:color w:val="000000"/>
                <w:szCs w:val="21"/>
              </w:rPr>
              <w:t>GB18918</w:t>
            </w:r>
            <w:r w:rsidRPr="00062154">
              <w:rPr>
                <w:rFonts w:hint="eastAsia"/>
                <w:color w:val="000000"/>
                <w:szCs w:val="21"/>
              </w:rPr>
              <w:t>－</w:t>
            </w:r>
            <w:r w:rsidRPr="00062154">
              <w:rPr>
                <w:rFonts w:hint="eastAsia"/>
                <w:color w:val="000000"/>
                <w:szCs w:val="21"/>
              </w:rPr>
              <w:t>2002</w:t>
            </w:r>
            <w:r w:rsidRPr="00062154">
              <w:rPr>
                <w:rFonts w:hint="eastAsia"/>
                <w:color w:val="000000"/>
                <w:szCs w:val="21"/>
              </w:rPr>
              <w:t>）中一级</w:t>
            </w:r>
            <w:r w:rsidRPr="00062154">
              <w:rPr>
                <w:rFonts w:hint="eastAsia"/>
                <w:color w:val="000000"/>
                <w:szCs w:val="21"/>
              </w:rPr>
              <w:t>A</w:t>
            </w:r>
            <w:r w:rsidRPr="00062154">
              <w:rPr>
                <w:rFonts w:hint="eastAsia"/>
                <w:color w:val="000000"/>
                <w:szCs w:val="21"/>
              </w:rPr>
              <w:t>标准后排放</w:t>
            </w:r>
          </w:p>
        </w:tc>
      </w:tr>
      <w:tr w:rsidR="00A063A2" w:rsidRPr="009C7FE2" w:rsidTr="0065526B">
        <w:trPr>
          <w:trHeight w:val="443"/>
          <w:jc w:val="center"/>
        </w:trPr>
        <w:tc>
          <w:tcPr>
            <w:tcW w:w="909" w:type="dxa"/>
            <w:vMerge/>
            <w:tcBorders>
              <w:left w:val="single" w:sz="4" w:space="0" w:color="auto"/>
              <w:right w:val="single" w:sz="4" w:space="0" w:color="auto"/>
            </w:tcBorders>
            <w:vAlign w:val="center"/>
          </w:tcPr>
          <w:p w:rsidR="00A063A2" w:rsidRPr="009C7FE2" w:rsidRDefault="00A063A2">
            <w:pPr>
              <w:ind w:rightChars="50" w:right="105"/>
              <w:jc w:val="center"/>
              <w:rPr>
                <w:color w:val="000000"/>
                <w:szCs w:val="21"/>
              </w:rPr>
            </w:pPr>
          </w:p>
        </w:tc>
        <w:tc>
          <w:tcPr>
            <w:tcW w:w="1470" w:type="dxa"/>
            <w:tcBorders>
              <w:top w:val="single" w:sz="4" w:space="0" w:color="auto"/>
              <w:left w:val="single" w:sz="4" w:space="0" w:color="auto"/>
              <w:right w:val="single" w:sz="2" w:space="0" w:color="auto"/>
            </w:tcBorders>
            <w:vAlign w:val="center"/>
          </w:tcPr>
          <w:p w:rsidR="00A063A2" w:rsidRPr="009C7FE2" w:rsidRDefault="00A063A2">
            <w:pPr>
              <w:jc w:val="center"/>
              <w:rPr>
                <w:color w:val="000000"/>
                <w:szCs w:val="21"/>
              </w:rPr>
            </w:pPr>
            <w:r>
              <w:rPr>
                <w:rFonts w:hint="eastAsia"/>
                <w:color w:val="000000"/>
                <w:szCs w:val="21"/>
              </w:rPr>
              <w:t>清洗废水</w:t>
            </w:r>
          </w:p>
        </w:tc>
        <w:tc>
          <w:tcPr>
            <w:tcW w:w="2135" w:type="dxa"/>
            <w:vMerge w:val="restart"/>
            <w:tcBorders>
              <w:top w:val="single" w:sz="4" w:space="0" w:color="auto"/>
              <w:left w:val="single" w:sz="2" w:space="0" w:color="auto"/>
              <w:right w:val="single" w:sz="2" w:space="0" w:color="auto"/>
            </w:tcBorders>
            <w:vAlign w:val="center"/>
          </w:tcPr>
          <w:p w:rsidR="00A063A2" w:rsidRPr="009C7FE2" w:rsidRDefault="00A063A2" w:rsidP="00062154">
            <w:pPr>
              <w:jc w:val="center"/>
              <w:rPr>
                <w:color w:val="000000"/>
                <w:szCs w:val="21"/>
              </w:rPr>
            </w:pPr>
            <w:r>
              <w:rPr>
                <w:color w:val="000000"/>
                <w:szCs w:val="21"/>
              </w:rPr>
              <w:t>COD</w:t>
            </w:r>
            <w:r>
              <w:rPr>
                <w:rFonts w:hint="eastAsia"/>
                <w:color w:val="000000"/>
                <w:szCs w:val="21"/>
              </w:rPr>
              <w:t>、</w:t>
            </w:r>
            <w:r w:rsidRPr="00062154">
              <w:rPr>
                <w:rFonts w:hint="eastAsia"/>
                <w:color w:val="000000"/>
                <w:szCs w:val="21"/>
              </w:rPr>
              <w:t>石油类</w:t>
            </w:r>
            <w:r>
              <w:rPr>
                <w:rFonts w:hint="eastAsia"/>
                <w:color w:val="000000"/>
                <w:szCs w:val="21"/>
              </w:rPr>
              <w:t>、</w:t>
            </w:r>
            <w:r w:rsidRPr="00062154">
              <w:rPr>
                <w:color w:val="000000"/>
                <w:szCs w:val="21"/>
              </w:rPr>
              <w:t>LAS</w:t>
            </w:r>
          </w:p>
        </w:tc>
        <w:tc>
          <w:tcPr>
            <w:tcW w:w="2380" w:type="dxa"/>
            <w:vMerge w:val="restart"/>
            <w:tcBorders>
              <w:top w:val="single" w:sz="4" w:space="0" w:color="auto"/>
              <w:left w:val="single" w:sz="2" w:space="0" w:color="auto"/>
              <w:right w:val="single" w:sz="2" w:space="0" w:color="auto"/>
            </w:tcBorders>
            <w:vAlign w:val="center"/>
          </w:tcPr>
          <w:p w:rsidR="00A063A2" w:rsidRPr="009C7FE2" w:rsidRDefault="00A063A2">
            <w:pPr>
              <w:jc w:val="center"/>
              <w:rPr>
                <w:color w:val="000000"/>
                <w:szCs w:val="21"/>
              </w:rPr>
            </w:pPr>
            <w:r>
              <w:rPr>
                <w:rFonts w:hint="eastAsia"/>
                <w:color w:val="000000"/>
                <w:szCs w:val="21"/>
              </w:rPr>
              <w:t>预处理</w:t>
            </w:r>
            <w:r>
              <w:rPr>
                <w:rFonts w:hint="eastAsia"/>
                <w:color w:val="000000"/>
                <w:szCs w:val="21"/>
              </w:rPr>
              <w:t>+</w:t>
            </w:r>
            <w:r>
              <w:rPr>
                <w:rFonts w:hint="eastAsia"/>
                <w:color w:val="000000"/>
                <w:szCs w:val="21"/>
              </w:rPr>
              <w:t>三效蒸发</w:t>
            </w:r>
          </w:p>
        </w:tc>
        <w:tc>
          <w:tcPr>
            <w:tcW w:w="2185" w:type="dxa"/>
            <w:vMerge w:val="restart"/>
            <w:tcBorders>
              <w:top w:val="single" w:sz="4" w:space="0" w:color="auto"/>
              <w:left w:val="single" w:sz="2" w:space="0" w:color="auto"/>
              <w:right w:val="single" w:sz="4" w:space="0" w:color="auto"/>
            </w:tcBorders>
            <w:vAlign w:val="center"/>
          </w:tcPr>
          <w:p w:rsidR="00A063A2" w:rsidRPr="009C7FE2" w:rsidRDefault="00A063A2">
            <w:pPr>
              <w:ind w:firstLineChars="30" w:firstLine="63"/>
              <w:jc w:val="center"/>
              <w:rPr>
                <w:color w:val="000000"/>
                <w:szCs w:val="21"/>
              </w:rPr>
            </w:pPr>
            <w:r>
              <w:rPr>
                <w:rFonts w:hint="eastAsia"/>
                <w:color w:val="000000"/>
                <w:szCs w:val="21"/>
              </w:rPr>
              <w:t>零排放</w:t>
            </w:r>
          </w:p>
        </w:tc>
      </w:tr>
      <w:tr w:rsidR="00A063A2" w:rsidRPr="009C7FE2" w:rsidTr="00A063A2">
        <w:trPr>
          <w:trHeight w:val="443"/>
          <w:jc w:val="center"/>
        </w:trPr>
        <w:tc>
          <w:tcPr>
            <w:tcW w:w="909" w:type="dxa"/>
            <w:tcBorders>
              <w:left w:val="single" w:sz="4" w:space="0" w:color="auto"/>
              <w:right w:val="single" w:sz="4" w:space="0" w:color="auto"/>
            </w:tcBorders>
            <w:vAlign w:val="center"/>
          </w:tcPr>
          <w:p w:rsidR="00A063A2" w:rsidRPr="009C7FE2" w:rsidRDefault="00A063A2">
            <w:pPr>
              <w:ind w:rightChars="50" w:right="105"/>
              <w:jc w:val="center"/>
              <w:rPr>
                <w:color w:val="000000"/>
                <w:szCs w:val="21"/>
              </w:rPr>
            </w:pPr>
          </w:p>
        </w:tc>
        <w:tc>
          <w:tcPr>
            <w:tcW w:w="1470" w:type="dxa"/>
            <w:tcBorders>
              <w:top w:val="single" w:sz="4" w:space="0" w:color="auto"/>
              <w:left w:val="single" w:sz="4" w:space="0" w:color="auto"/>
              <w:right w:val="single" w:sz="2" w:space="0" w:color="auto"/>
            </w:tcBorders>
            <w:vAlign w:val="center"/>
          </w:tcPr>
          <w:p w:rsidR="00A063A2" w:rsidRDefault="00A063A2">
            <w:pPr>
              <w:jc w:val="center"/>
              <w:rPr>
                <w:rFonts w:hint="eastAsia"/>
                <w:color w:val="000000"/>
                <w:szCs w:val="21"/>
              </w:rPr>
            </w:pPr>
            <w:r>
              <w:rPr>
                <w:rFonts w:hint="eastAsia"/>
                <w:color w:val="000000"/>
                <w:szCs w:val="21"/>
              </w:rPr>
              <w:t>淬火废水</w:t>
            </w:r>
          </w:p>
        </w:tc>
        <w:tc>
          <w:tcPr>
            <w:tcW w:w="2135" w:type="dxa"/>
            <w:vMerge/>
            <w:tcBorders>
              <w:left w:val="single" w:sz="2" w:space="0" w:color="auto"/>
              <w:right w:val="single" w:sz="2" w:space="0" w:color="auto"/>
            </w:tcBorders>
            <w:vAlign w:val="center"/>
          </w:tcPr>
          <w:p w:rsidR="00A063A2" w:rsidRDefault="00A063A2" w:rsidP="00062154">
            <w:pPr>
              <w:jc w:val="center"/>
              <w:rPr>
                <w:color w:val="000000"/>
                <w:szCs w:val="21"/>
              </w:rPr>
            </w:pPr>
          </w:p>
        </w:tc>
        <w:tc>
          <w:tcPr>
            <w:tcW w:w="2380" w:type="dxa"/>
            <w:vMerge/>
            <w:tcBorders>
              <w:left w:val="single" w:sz="2" w:space="0" w:color="auto"/>
              <w:right w:val="single" w:sz="2" w:space="0" w:color="auto"/>
            </w:tcBorders>
            <w:vAlign w:val="center"/>
          </w:tcPr>
          <w:p w:rsidR="00A063A2" w:rsidRDefault="00A063A2">
            <w:pPr>
              <w:jc w:val="center"/>
              <w:rPr>
                <w:rFonts w:hint="eastAsia"/>
                <w:color w:val="000000"/>
                <w:szCs w:val="21"/>
              </w:rPr>
            </w:pPr>
          </w:p>
        </w:tc>
        <w:tc>
          <w:tcPr>
            <w:tcW w:w="2185" w:type="dxa"/>
            <w:vMerge/>
            <w:tcBorders>
              <w:left w:val="single" w:sz="2" w:space="0" w:color="auto"/>
              <w:right w:val="single" w:sz="4" w:space="0" w:color="auto"/>
            </w:tcBorders>
            <w:vAlign w:val="center"/>
          </w:tcPr>
          <w:p w:rsidR="00A063A2" w:rsidRDefault="00A063A2">
            <w:pPr>
              <w:ind w:firstLineChars="30" w:firstLine="63"/>
              <w:jc w:val="center"/>
              <w:rPr>
                <w:rFonts w:hint="eastAsia"/>
                <w:color w:val="000000"/>
                <w:szCs w:val="21"/>
              </w:rPr>
            </w:pPr>
          </w:p>
        </w:tc>
      </w:tr>
      <w:tr w:rsidR="0086471B" w:rsidRPr="009C7FE2">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电离辐射和电磁辐射</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86471B" w:rsidRPr="009C7FE2" w:rsidRDefault="0086471B">
            <w:pPr>
              <w:pStyle w:val="aa"/>
              <w:spacing w:before="120"/>
              <w:jc w:val="center"/>
              <w:rPr>
                <w:color w:val="000000"/>
                <w:szCs w:val="21"/>
              </w:rPr>
            </w:pPr>
            <w:r w:rsidRPr="009C7FE2">
              <w:rPr>
                <w:color w:val="000000"/>
                <w:szCs w:val="21"/>
              </w:rPr>
              <w:t>无</w:t>
            </w:r>
          </w:p>
        </w:tc>
      </w:tr>
      <w:tr w:rsidR="00062154" w:rsidRPr="009C7FE2" w:rsidTr="00062154">
        <w:trPr>
          <w:cantSplit/>
          <w:trHeight w:val="630"/>
          <w:jc w:val="center"/>
        </w:trPr>
        <w:tc>
          <w:tcPr>
            <w:tcW w:w="909" w:type="dxa"/>
            <w:vMerge w:val="restart"/>
            <w:tcBorders>
              <w:left w:val="single" w:sz="4" w:space="0" w:color="auto"/>
              <w:right w:val="single" w:sz="4" w:space="0" w:color="auto"/>
            </w:tcBorders>
            <w:vAlign w:val="center"/>
          </w:tcPr>
          <w:p w:rsidR="00062154" w:rsidRPr="009C7FE2" w:rsidRDefault="00062154">
            <w:pPr>
              <w:jc w:val="center"/>
              <w:rPr>
                <w:color w:val="000000"/>
                <w:szCs w:val="21"/>
              </w:rPr>
            </w:pPr>
            <w:r w:rsidRPr="009C7FE2">
              <w:rPr>
                <w:color w:val="000000"/>
                <w:szCs w:val="21"/>
              </w:rPr>
              <w:t>固体</w:t>
            </w:r>
          </w:p>
          <w:p w:rsidR="00062154" w:rsidRPr="009C7FE2" w:rsidRDefault="00062154">
            <w:pPr>
              <w:jc w:val="center"/>
              <w:rPr>
                <w:color w:val="000000"/>
                <w:szCs w:val="21"/>
              </w:rPr>
            </w:pPr>
            <w:r w:rsidRPr="009C7FE2">
              <w:rPr>
                <w:color w:val="000000"/>
                <w:szCs w:val="21"/>
              </w:rPr>
              <w:t>废物</w:t>
            </w:r>
          </w:p>
        </w:tc>
        <w:tc>
          <w:tcPr>
            <w:tcW w:w="1470" w:type="dxa"/>
            <w:vMerge w:val="restart"/>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lang w:val="en-GB"/>
              </w:rPr>
            </w:pPr>
            <w:r w:rsidRPr="009C7FE2">
              <w:rPr>
                <w:color w:val="000000"/>
                <w:szCs w:val="21"/>
                <w:lang w:val="en-GB"/>
              </w:rPr>
              <w:t>危险废物</w:t>
            </w:r>
          </w:p>
        </w:tc>
        <w:tc>
          <w:tcPr>
            <w:tcW w:w="2135" w:type="dxa"/>
            <w:tcBorders>
              <w:top w:val="single" w:sz="4" w:space="0" w:color="auto"/>
              <w:left w:val="single" w:sz="4" w:space="0" w:color="auto"/>
              <w:bottom w:val="single" w:sz="4" w:space="0" w:color="auto"/>
              <w:right w:val="single" w:sz="4" w:space="0" w:color="auto"/>
            </w:tcBorders>
            <w:vAlign w:val="center"/>
          </w:tcPr>
          <w:p w:rsidR="00062154" w:rsidRPr="009C7FE2" w:rsidRDefault="00062154">
            <w:pPr>
              <w:widowControl/>
              <w:spacing w:line="260" w:lineRule="exact"/>
              <w:ind w:leftChars="-50" w:left="-105" w:rightChars="-50" w:right="-105"/>
              <w:jc w:val="center"/>
              <w:rPr>
                <w:color w:val="000000"/>
                <w:szCs w:val="21"/>
              </w:rPr>
            </w:pPr>
            <w:r w:rsidRPr="009C7FE2">
              <w:rPr>
                <w:rFonts w:hint="eastAsia"/>
                <w:color w:val="000000"/>
                <w:szCs w:val="21"/>
              </w:rPr>
              <w:t>废切削液、废液压油</w:t>
            </w:r>
            <w:r>
              <w:rPr>
                <w:rFonts w:hint="eastAsia"/>
                <w:color w:val="000000"/>
                <w:szCs w:val="21"/>
              </w:rPr>
              <w:t>、废油</w:t>
            </w:r>
          </w:p>
        </w:tc>
        <w:tc>
          <w:tcPr>
            <w:tcW w:w="2380" w:type="dxa"/>
            <w:vMerge w:val="restart"/>
            <w:tcBorders>
              <w:top w:val="single" w:sz="4" w:space="0" w:color="auto"/>
              <w:left w:val="single" w:sz="4" w:space="0" w:color="auto"/>
              <w:right w:val="single" w:sz="4" w:space="0" w:color="auto"/>
            </w:tcBorders>
            <w:vAlign w:val="center"/>
          </w:tcPr>
          <w:p w:rsidR="00062154" w:rsidRPr="009C7FE2" w:rsidRDefault="00062154">
            <w:pPr>
              <w:pStyle w:val="af0"/>
              <w:spacing w:line="240" w:lineRule="auto"/>
              <w:rPr>
                <w:rFonts w:ascii="Times New Roman"/>
                <w:color w:val="000000"/>
                <w:szCs w:val="21"/>
              </w:rPr>
            </w:pPr>
            <w:r w:rsidRPr="009C7FE2">
              <w:rPr>
                <w:rFonts w:ascii="Times New Roman" w:hint="eastAsia"/>
                <w:color w:val="000000"/>
                <w:szCs w:val="21"/>
              </w:rPr>
              <w:t>交由有资质单位处置</w:t>
            </w:r>
          </w:p>
        </w:tc>
        <w:tc>
          <w:tcPr>
            <w:tcW w:w="2185" w:type="dxa"/>
            <w:vMerge w:val="restart"/>
            <w:tcBorders>
              <w:left w:val="single" w:sz="4" w:space="0" w:color="auto"/>
              <w:right w:val="single" w:sz="4" w:space="0" w:color="auto"/>
            </w:tcBorders>
            <w:vAlign w:val="center"/>
          </w:tcPr>
          <w:p w:rsidR="00062154" w:rsidRPr="009C7FE2" w:rsidRDefault="00062154">
            <w:pPr>
              <w:jc w:val="center"/>
              <w:rPr>
                <w:color w:val="000000"/>
                <w:szCs w:val="21"/>
              </w:rPr>
            </w:pPr>
            <w:r w:rsidRPr="009C7FE2">
              <w:rPr>
                <w:color w:val="000000"/>
                <w:szCs w:val="21"/>
              </w:rPr>
              <w:t>零排放</w:t>
            </w:r>
          </w:p>
        </w:tc>
      </w:tr>
      <w:tr w:rsidR="00062154" w:rsidRPr="009C7FE2" w:rsidTr="00062154">
        <w:trPr>
          <w:cantSplit/>
          <w:trHeight w:val="524"/>
          <w:jc w:val="center"/>
        </w:trPr>
        <w:tc>
          <w:tcPr>
            <w:tcW w:w="909"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c>
          <w:tcPr>
            <w:tcW w:w="1470" w:type="dxa"/>
            <w:vMerge/>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lang w:val="en-GB"/>
              </w:rPr>
            </w:pPr>
          </w:p>
        </w:tc>
        <w:tc>
          <w:tcPr>
            <w:tcW w:w="2135" w:type="dxa"/>
            <w:tcBorders>
              <w:top w:val="single" w:sz="4" w:space="0" w:color="auto"/>
              <w:left w:val="single" w:sz="4" w:space="0" w:color="auto"/>
              <w:bottom w:val="single" w:sz="4" w:space="0" w:color="auto"/>
              <w:right w:val="single" w:sz="4" w:space="0" w:color="auto"/>
            </w:tcBorders>
            <w:vAlign w:val="center"/>
          </w:tcPr>
          <w:p w:rsidR="00062154" w:rsidRPr="009C7FE2" w:rsidRDefault="00062154" w:rsidP="00062154">
            <w:pPr>
              <w:spacing w:line="260" w:lineRule="exact"/>
              <w:ind w:leftChars="-50" w:left="-105" w:rightChars="-50" w:right="-105"/>
              <w:jc w:val="center"/>
              <w:rPr>
                <w:rFonts w:hint="eastAsia"/>
                <w:color w:val="000000"/>
                <w:szCs w:val="21"/>
              </w:rPr>
            </w:pPr>
            <w:r>
              <w:rPr>
                <w:rFonts w:hint="eastAsia"/>
                <w:color w:val="000000"/>
                <w:szCs w:val="21"/>
              </w:rPr>
              <w:t>废电解液</w:t>
            </w:r>
          </w:p>
        </w:tc>
        <w:tc>
          <w:tcPr>
            <w:tcW w:w="2380" w:type="dxa"/>
            <w:vMerge/>
            <w:tcBorders>
              <w:top w:val="single" w:sz="4" w:space="0" w:color="auto"/>
              <w:left w:val="single" w:sz="4" w:space="0" w:color="auto"/>
              <w:right w:val="single" w:sz="4" w:space="0" w:color="auto"/>
            </w:tcBorders>
            <w:vAlign w:val="center"/>
          </w:tcPr>
          <w:p w:rsidR="00062154" w:rsidRPr="009C7FE2" w:rsidRDefault="00062154">
            <w:pPr>
              <w:pStyle w:val="af0"/>
              <w:spacing w:line="240" w:lineRule="auto"/>
              <w:rPr>
                <w:rFonts w:ascii="Times New Roman" w:hint="eastAsia"/>
                <w:color w:val="000000"/>
                <w:szCs w:val="21"/>
              </w:rPr>
            </w:pPr>
          </w:p>
        </w:tc>
        <w:tc>
          <w:tcPr>
            <w:tcW w:w="2185"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r>
      <w:tr w:rsidR="00062154" w:rsidRPr="009C7FE2" w:rsidTr="00062154">
        <w:trPr>
          <w:cantSplit/>
          <w:trHeight w:val="527"/>
          <w:jc w:val="center"/>
        </w:trPr>
        <w:tc>
          <w:tcPr>
            <w:tcW w:w="909"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c>
          <w:tcPr>
            <w:tcW w:w="1470" w:type="dxa"/>
            <w:vMerge/>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lang w:val="en-GB"/>
              </w:rPr>
            </w:pPr>
          </w:p>
        </w:tc>
        <w:tc>
          <w:tcPr>
            <w:tcW w:w="2135" w:type="dxa"/>
            <w:tcBorders>
              <w:top w:val="single" w:sz="4" w:space="0" w:color="auto"/>
              <w:left w:val="single" w:sz="4" w:space="0" w:color="auto"/>
              <w:right w:val="single" w:sz="4" w:space="0" w:color="auto"/>
            </w:tcBorders>
            <w:vAlign w:val="center"/>
          </w:tcPr>
          <w:p w:rsidR="00062154" w:rsidRPr="009C7FE2" w:rsidRDefault="00062154" w:rsidP="00062154">
            <w:pPr>
              <w:spacing w:line="260" w:lineRule="exact"/>
              <w:ind w:leftChars="-50" w:left="-105" w:rightChars="-50" w:right="-105"/>
              <w:jc w:val="center"/>
              <w:rPr>
                <w:rFonts w:hint="eastAsia"/>
                <w:color w:val="000000"/>
                <w:szCs w:val="21"/>
              </w:rPr>
            </w:pPr>
            <w:r>
              <w:rPr>
                <w:rFonts w:hint="eastAsia"/>
                <w:color w:val="000000"/>
                <w:szCs w:val="21"/>
              </w:rPr>
              <w:t>废水蒸发残渣</w:t>
            </w:r>
          </w:p>
        </w:tc>
        <w:tc>
          <w:tcPr>
            <w:tcW w:w="2380" w:type="dxa"/>
            <w:vMerge/>
            <w:tcBorders>
              <w:top w:val="single" w:sz="4" w:space="0" w:color="auto"/>
              <w:left w:val="single" w:sz="4" w:space="0" w:color="auto"/>
              <w:right w:val="single" w:sz="4" w:space="0" w:color="auto"/>
            </w:tcBorders>
            <w:vAlign w:val="center"/>
          </w:tcPr>
          <w:p w:rsidR="00062154" w:rsidRPr="009C7FE2" w:rsidRDefault="00062154">
            <w:pPr>
              <w:pStyle w:val="af0"/>
              <w:spacing w:line="240" w:lineRule="auto"/>
              <w:rPr>
                <w:rFonts w:ascii="Times New Roman" w:hint="eastAsia"/>
                <w:color w:val="000000"/>
                <w:szCs w:val="21"/>
              </w:rPr>
            </w:pPr>
          </w:p>
        </w:tc>
        <w:tc>
          <w:tcPr>
            <w:tcW w:w="2185"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r>
      <w:tr w:rsidR="00062154" w:rsidRPr="009C7FE2" w:rsidTr="00062154">
        <w:trPr>
          <w:cantSplit/>
          <w:trHeight w:val="568"/>
          <w:jc w:val="center"/>
        </w:trPr>
        <w:tc>
          <w:tcPr>
            <w:tcW w:w="909"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c>
          <w:tcPr>
            <w:tcW w:w="1470" w:type="dxa"/>
            <w:vMerge/>
            <w:tcBorders>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lang w:val="en-GB"/>
              </w:rPr>
            </w:pPr>
          </w:p>
        </w:tc>
        <w:tc>
          <w:tcPr>
            <w:tcW w:w="2135" w:type="dxa"/>
            <w:tcBorders>
              <w:top w:val="single" w:sz="4" w:space="0" w:color="auto"/>
              <w:left w:val="single" w:sz="4" w:space="0" w:color="auto"/>
              <w:right w:val="single" w:sz="4" w:space="0" w:color="auto"/>
            </w:tcBorders>
            <w:vAlign w:val="center"/>
          </w:tcPr>
          <w:p w:rsidR="00062154" w:rsidRPr="009C7FE2" w:rsidRDefault="00062154">
            <w:pPr>
              <w:widowControl/>
              <w:spacing w:line="260" w:lineRule="exact"/>
              <w:ind w:leftChars="-50" w:left="-105" w:rightChars="-50" w:right="-105"/>
              <w:jc w:val="center"/>
              <w:rPr>
                <w:rFonts w:hint="eastAsia"/>
                <w:color w:val="000000"/>
                <w:szCs w:val="21"/>
              </w:rPr>
            </w:pPr>
            <w:r w:rsidRPr="009C7FE2">
              <w:rPr>
                <w:rFonts w:hint="eastAsia"/>
                <w:color w:val="000000"/>
                <w:szCs w:val="21"/>
              </w:rPr>
              <w:t>含油擦布、手套</w:t>
            </w:r>
          </w:p>
        </w:tc>
        <w:tc>
          <w:tcPr>
            <w:tcW w:w="2380" w:type="dxa"/>
            <w:vMerge/>
            <w:tcBorders>
              <w:left w:val="single" w:sz="4" w:space="0" w:color="auto"/>
              <w:bottom w:val="single" w:sz="4" w:space="0" w:color="auto"/>
              <w:right w:val="single" w:sz="4" w:space="0" w:color="auto"/>
            </w:tcBorders>
            <w:vAlign w:val="center"/>
          </w:tcPr>
          <w:p w:rsidR="00062154" w:rsidRPr="009C7FE2" w:rsidRDefault="00062154">
            <w:pPr>
              <w:jc w:val="center"/>
              <w:rPr>
                <w:color w:val="000000"/>
                <w:szCs w:val="21"/>
                <w:lang w:val="en-GB"/>
              </w:rPr>
            </w:pPr>
          </w:p>
        </w:tc>
        <w:tc>
          <w:tcPr>
            <w:tcW w:w="2185"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r>
      <w:tr w:rsidR="00062154" w:rsidRPr="009C7FE2">
        <w:trPr>
          <w:cantSplit/>
          <w:trHeight w:val="573"/>
          <w:jc w:val="center"/>
        </w:trPr>
        <w:tc>
          <w:tcPr>
            <w:tcW w:w="909"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c>
          <w:tcPr>
            <w:tcW w:w="1470" w:type="dxa"/>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rPr>
            </w:pPr>
            <w:r w:rsidRPr="009C7FE2">
              <w:rPr>
                <w:color w:val="000000"/>
                <w:szCs w:val="21"/>
              </w:rPr>
              <w:t>一般工业固废</w:t>
            </w:r>
          </w:p>
        </w:tc>
        <w:tc>
          <w:tcPr>
            <w:tcW w:w="2135" w:type="dxa"/>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line="240" w:lineRule="atLeast"/>
              <w:jc w:val="center"/>
              <w:rPr>
                <w:color w:val="000000"/>
                <w:szCs w:val="21"/>
              </w:rPr>
            </w:pPr>
            <w:r>
              <w:rPr>
                <w:rFonts w:hint="eastAsia"/>
                <w:color w:val="000000"/>
                <w:szCs w:val="21"/>
              </w:rPr>
              <w:t>金属废料</w:t>
            </w:r>
          </w:p>
        </w:tc>
        <w:tc>
          <w:tcPr>
            <w:tcW w:w="2380" w:type="dxa"/>
            <w:tcBorders>
              <w:top w:val="single" w:sz="4" w:space="0" w:color="auto"/>
              <w:left w:val="single" w:sz="4" w:space="0" w:color="auto"/>
              <w:bottom w:val="single" w:sz="4" w:space="0" w:color="auto"/>
              <w:right w:val="single" w:sz="4" w:space="0" w:color="auto"/>
            </w:tcBorders>
            <w:vAlign w:val="center"/>
          </w:tcPr>
          <w:p w:rsidR="00062154" w:rsidRPr="009C7FE2" w:rsidRDefault="00062154">
            <w:pPr>
              <w:snapToGrid w:val="0"/>
              <w:spacing w:line="320" w:lineRule="exact"/>
              <w:jc w:val="center"/>
              <w:rPr>
                <w:rFonts w:hint="eastAsia"/>
                <w:color w:val="000000"/>
                <w:szCs w:val="21"/>
              </w:rPr>
            </w:pPr>
            <w:r w:rsidRPr="009C7FE2">
              <w:rPr>
                <w:rFonts w:hint="eastAsia"/>
                <w:color w:val="000000"/>
                <w:szCs w:val="21"/>
              </w:rPr>
              <w:t>出售给废品回收企业</w:t>
            </w:r>
          </w:p>
        </w:tc>
        <w:tc>
          <w:tcPr>
            <w:tcW w:w="2185" w:type="dxa"/>
            <w:vMerge/>
            <w:tcBorders>
              <w:left w:val="single" w:sz="4" w:space="0" w:color="auto"/>
              <w:right w:val="single" w:sz="4" w:space="0" w:color="auto"/>
            </w:tcBorders>
            <w:vAlign w:val="center"/>
          </w:tcPr>
          <w:p w:rsidR="00062154" w:rsidRPr="009C7FE2" w:rsidRDefault="00062154">
            <w:pPr>
              <w:rPr>
                <w:color w:val="000000"/>
                <w:szCs w:val="21"/>
              </w:rPr>
            </w:pPr>
          </w:p>
        </w:tc>
      </w:tr>
      <w:tr w:rsidR="00062154" w:rsidRPr="009C7FE2">
        <w:trPr>
          <w:cantSplit/>
          <w:trHeight w:val="573"/>
          <w:jc w:val="center"/>
        </w:trPr>
        <w:tc>
          <w:tcPr>
            <w:tcW w:w="909" w:type="dxa"/>
            <w:vMerge/>
            <w:tcBorders>
              <w:left w:val="single" w:sz="4" w:space="0" w:color="auto"/>
              <w:right w:val="single" w:sz="4" w:space="0" w:color="auto"/>
            </w:tcBorders>
            <w:vAlign w:val="center"/>
          </w:tcPr>
          <w:p w:rsidR="00062154" w:rsidRPr="009C7FE2" w:rsidRDefault="00062154">
            <w:pPr>
              <w:jc w:val="center"/>
              <w:rPr>
                <w:color w:val="000000"/>
                <w:szCs w:val="21"/>
              </w:rPr>
            </w:pPr>
          </w:p>
        </w:tc>
        <w:tc>
          <w:tcPr>
            <w:tcW w:w="1470" w:type="dxa"/>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before="25" w:after="25" w:line="240" w:lineRule="atLeast"/>
              <w:ind w:leftChars="-60" w:left="-126" w:rightChars="-45" w:right="-94"/>
              <w:jc w:val="center"/>
              <w:rPr>
                <w:color w:val="000000"/>
                <w:szCs w:val="21"/>
              </w:rPr>
            </w:pPr>
            <w:r>
              <w:rPr>
                <w:rFonts w:hint="eastAsia"/>
                <w:color w:val="000000"/>
                <w:szCs w:val="21"/>
              </w:rPr>
              <w:t>生活垃圾</w:t>
            </w:r>
          </w:p>
        </w:tc>
        <w:tc>
          <w:tcPr>
            <w:tcW w:w="2135" w:type="dxa"/>
            <w:tcBorders>
              <w:top w:val="single" w:sz="4" w:space="0" w:color="auto"/>
              <w:left w:val="single" w:sz="4" w:space="0" w:color="auto"/>
              <w:right w:val="single" w:sz="4" w:space="0" w:color="auto"/>
            </w:tcBorders>
            <w:vAlign w:val="center"/>
          </w:tcPr>
          <w:p w:rsidR="00062154" w:rsidRPr="009C7FE2" w:rsidRDefault="00062154">
            <w:pPr>
              <w:adjustRightInd w:val="0"/>
              <w:snapToGrid w:val="0"/>
              <w:spacing w:line="240" w:lineRule="atLeast"/>
              <w:jc w:val="center"/>
              <w:rPr>
                <w:color w:val="000000"/>
                <w:szCs w:val="21"/>
              </w:rPr>
            </w:pPr>
            <w:r>
              <w:rPr>
                <w:rFonts w:hint="eastAsia"/>
                <w:color w:val="000000"/>
                <w:szCs w:val="21"/>
              </w:rPr>
              <w:t>生活垃圾</w:t>
            </w:r>
          </w:p>
        </w:tc>
        <w:tc>
          <w:tcPr>
            <w:tcW w:w="2380" w:type="dxa"/>
            <w:tcBorders>
              <w:top w:val="single" w:sz="4" w:space="0" w:color="auto"/>
              <w:left w:val="single" w:sz="4" w:space="0" w:color="auto"/>
              <w:bottom w:val="single" w:sz="4" w:space="0" w:color="auto"/>
              <w:right w:val="single" w:sz="4" w:space="0" w:color="auto"/>
            </w:tcBorders>
            <w:vAlign w:val="center"/>
          </w:tcPr>
          <w:p w:rsidR="00062154" w:rsidRPr="009C7FE2" w:rsidRDefault="00062154">
            <w:pPr>
              <w:snapToGrid w:val="0"/>
              <w:spacing w:line="320" w:lineRule="exact"/>
              <w:jc w:val="center"/>
              <w:rPr>
                <w:rFonts w:hint="eastAsia"/>
                <w:color w:val="000000"/>
                <w:szCs w:val="21"/>
              </w:rPr>
            </w:pPr>
            <w:r w:rsidRPr="00062154">
              <w:rPr>
                <w:rFonts w:hint="eastAsia"/>
                <w:color w:val="000000"/>
                <w:szCs w:val="21"/>
              </w:rPr>
              <w:t>环卫部门收集处理处置</w:t>
            </w:r>
          </w:p>
        </w:tc>
        <w:tc>
          <w:tcPr>
            <w:tcW w:w="2185" w:type="dxa"/>
            <w:tcBorders>
              <w:left w:val="single" w:sz="4" w:space="0" w:color="auto"/>
              <w:right w:val="single" w:sz="4" w:space="0" w:color="auto"/>
            </w:tcBorders>
            <w:vAlign w:val="center"/>
          </w:tcPr>
          <w:p w:rsidR="00062154" w:rsidRPr="009C7FE2" w:rsidRDefault="00062154">
            <w:pPr>
              <w:rPr>
                <w:color w:val="000000"/>
                <w:szCs w:val="21"/>
              </w:rPr>
            </w:pPr>
          </w:p>
        </w:tc>
      </w:tr>
      <w:tr w:rsidR="0086471B" w:rsidRPr="009C7FE2">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噪声</w:t>
            </w:r>
          </w:p>
        </w:tc>
        <w:tc>
          <w:tcPr>
            <w:tcW w:w="1470" w:type="dxa"/>
            <w:tcBorders>
              <w:top w:val="single" w:sz="4" w:space="0" w:color="auto"/>
              <w:left w:val="single" w:sz="4" w:space="0" w:color="auto"/>
              <w:bottom w:val="single" w:sz="4" w:space="0" w:color="auto"/>
              <w:right w:val="single" w:sz="4" w:space="0" w:color="auto"/>
            </w:tcBorders>
            <w:vAlign w:val="center"/>
          </w:tcPr>
          <w:p w:rsidR="0086471B" w:rsidRPr="009C7FE2" w:rsidRDefault="00062154">
            <w:pPr>
              <w:spacing w:line="240" w:lineRule="atLeast"/>
              <w:jc w:val="center"/>
              <w:rPr>
                <w:color w:val="000000"/>
                <w:szCs w:val="21"/>
              </w:rPr>
            </w:pPr>
            <w:r>
              <w:rPr>
                <w:rFonts w:hint="eastAsia"/>
                <w:color w:val="000000"/>
                <w:szCs w:val="21"/>
              </w:rPr>
              <w:t>车床</w:t>
            </w:r>
            <w:r w:rsidR="0086471B" w:rsidRPr="009C7FE2">
              <w:rPr>
                <w:color w:val="000000"/>
                <w:szCs w:val="21"/>
              </w:rPr>
              <w:t>及</w:t>
            </w:r>
            <w:r w:rsidR="0086471B" w:rsidRPr="009C7FE2">
              <w:rPr>
                <w:rFonts w:hint="eastAsia"/>
                <w:color w:val="000000"/>
                <w:szCs w:val="21"/>
              </w:rPr>
              <w:t>机床</w:t>
            </w:r>
            <w:r w:rsidR="0086471B" w:rsidRPr="009C7FE2">
              <w:rPr>
                <w:color w:val="000000"/>
                <w:szCs w:val="21"/>
              </w:rPr>
              <w:t>等</w:t>
            </w:r>
            <w:r>
              <w:rPr>
                <w:rFonts w:hint="eastAsia"/>
                <w:color w:val="000000"/>
                <w:szCs w:val="21"/>
              </w:rPr>
              <w:t>设备</w:t>
            </w:r>
          </w:p>
        </w:tc>
        <w:tc>
          <w:tcPr>
            <w:tcW w:w="2135"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spacing w:line="240" w:lineRule="atLeast"/>
              <w:jc w:val="center"/>
              <w:rPr>
                <w:color w:val="000000"/>
                <w:szCs w:val="21"/>
              </w:rPr>
            </w:pPr>
            <w:r w:rsidRPr="009C7FE2">
              <w:rPr>
                <w:color w:val="000000"/>
                <w:szCs w:val="21"/>
              </w:rPr>
              <w:t>噪声</w:t>
            </w:r>
          </w:p>
        </w:tc>
        <w:tc>
          <w:tcPr>
            <w:tcW w:w="2380"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对噪声源进行隔声、减震措施，自由衰减</w:t>
            </w:r>
          </w:p>
        </w:tc>
        <w:tc>
          <w:tcPr>
            <w:tcW w:w="2185"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达到《工业企业厂界环境噪声排放标准》（</w:t>
            </w:r>
            <w:r w:rsidRPr="009C7FE2">
              <w:rPr>
                <w:color w:val="000000"/>
                <w:szCs w:val="21"/>
              </w:rPr>
              <w:t>GB12348-2008</w:t>
            </w:r>
            <w:r w:rsidRPr="009C7FE2">
              <w:rPr>
                <w:color w:val="000000"/>
                <w:szCs w:val="21"/>
              </w:rPr>
              <w:t>）</w:t>
            </w:r>
            <w:r w:rsidRPr="009C7FE2">
              <w:rPr>
                <w:color w:val="000000"/>
                <w:szCs w:val="21"/>
              </w:rPr>
              <w:t>3</w:t>
            </w:r>
            <w:r w:rsidRPr="009C7FE2">
              <w:rPr>
                <w:color w:val="000000"/>
                <w:szCs w:val="21"/>
              </w:rPr>
              <w:t>类标准</w:t>
            </w:r>
          </w:p>
        </w:tc>
      </w:tr>
      <w:tr w:rsidR="0086471B" w:rsidRPr="009C7FE2">
        <w:trPr>
          <w:trHeight w:val="680"/>
          <w:jc w:val="center"/>
        </w:trPr>
        <w:tc>
          <w:tcPr>
            <w:tcW w:w="909" w:type="dxa"/>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rPr>
            </w:pPr>
            <w:r w:rsidRPr="009C7FE2">
              <w:rPr>
                <w:color w:val="000000"/>
                <w:szCs w:val="21"/>
              </w:rPr>
              <w:t>其他</w:t>
            </w:r>
          </w:p>
        </w:tc>
        <w:tc>
          <w:tcPr>
            <w:tcW w:w="8170" w:type="dxa"/>
            <w:gridSpan w:val="4"/>
            <w:tcBorders>
              <w:top w:val="single" w:sz="4" w:space="0" w:color="auto"/>
              <w:left w:val="single" w:sz="4" w:space="0" w:color="auto"/>
              <w:bottom w:val="single" w:sz="4" w:space="0" w:color="auto"/>
              <w:right w:val="single" w:sz="4" w:space="0" w:color="auto"/>
            </w:tcBorders>
            <w:vAlign w:val="center"/>
          </w:tcPr>
          <w:p w:rsidR="0086471B" w:rsidRPr="009C7FE2" w:rsidRDefault="0086471B">
            <w:pPr>
              <w:jc w:val="center"/>
              <w:rPr>
                <w:color w:val="000000"/>
                <w:szCs w:val="21"/>
                <w:u w:val="single"/>
              </w:rPr>
            </w:pPr>
            <w:r w:rsidRPr="009C7FE2">
              <w:rPr>
                <w:color w:val="000000"/>
                <w:szCs w:val="21"/>
              </w:rPr>
              <w:t>——</w:t>
            </w:r>
          </w:p>
        </w:tc>
      </w:tr>
      <w:tr w:rsidR="0086471B" w:rsidRPr="009C7FE2">
        <w:trPr>
          <w:trHeight w:val="3113"/>
          <w:jc w:val="center"/>
        </w:trPr>
        <w:tc>
          <w:tcPr>
            <w:tcW w:w="9079" w:type="dxa"/>
            <w:gridSpan w:val="5"/>
            <w:tcBorders>
              <w:top w:val="single" w:sz="4" w:space="0" w:color="auto"/>
              <w:left w:val="single" w:sz="4" w:space="0" w:color="auto"/>
              <w:bottom w:val="single" w:sz="4" w:space="0" w:color="auto"/>
              <w:right w:val="single" w:sz="4" w:space="0" w:color="auto"/>
            </w:tcBorders>
          </w:tcPr>
          <w:p w:rsidR="0086471B" w:rsidRPr="009C7FE2" w:rsidRDefault="0086471B">
            <w:pPr>
              <w:pStyle w:val="af3"/>
              <w:spacing w:line="360" w:lineRule="auto"/>
              <w:jc w:val="both"/>
              <w:rPr>
                <w:rFonts w:ascii="Times New Roman" w:eastAsia="宋体" w:hAnsi="Times New Roman"/>
                <w:color w:val="000000"/>
                <w:sz w:val="21"/>
                <w:szCs w:val="21"/>
              </w:rPr>
            </w:pPr>
            <w:r w:rsidRPr="009C7FE2">
              <w:rPr>
                <w:rFonts w:ascii="Times New Roman" w:eastAsia="宋体" w:hAnsi="Times New Roman"/>
                <w:color w:val="000000"/>
                <w:sz w:val="21"/>
                <w:szCs w:val="21"/>
              </w:rPr>
              <w:t>主要生态影响（不够时可附另页）：</w:t>
            </w:r>
          </w:p>
          <w:p w:rsidR="0086471B" w:rsidRPr="009C7FE2" w:rsidRDefault="0086471B">
            <w:pPr>
              <w:spacing w:line="360" w:lineRule="auto"/>
              <w:ind w:firstLineChars="200" w:firstLine="420"/>
              <w:rPr>
                <w:color w:val="000000"/>
                <w:szCs w:val="21"/>
              </w:rPr>
            </w:pPr>
            <w:r w:rsidRPr="009C7FE2">
              <w:rPr>
                <w:color w:val="000000"/>
                <w:szCs w:val="21"/>
              </w:rPr>
              <w:t>根据上述工程分析，本项目各类污染物的排放规模很小。因此，在有效管理的情况下，本项目对区域生态环境基本不产生影响，其区域生态环境基本保持原有的状况。</w:t>
            </w:r>
            <w:r w:rsidRPr="009C7FE2">
              <w:rPr>
                <w:color w:val="000000"/>
                <w:szCs w:val="21"/>
              </w:rPr>
              <w:t>.</w:t>
            </w:r>
          </w:p>
        </w:tc>
      </w:tr>
    </w:tbl>
    <w:p w:rsidR="0086471B" w:rsidRPr="009C7FE2" w:rsidRDefault="0086471B">
      <w:pPr>
        <w:widowControl/>
        <w:spacing w:line="260" w:lineRule="exact"/>
        <w:ind w:leftChars="-50" w:left="-105" w:rightChars="-50" w:right="-105" w:firstLineChars="200" w:firstLine="420"/>
        <w:rPr>
          <w:color w:val="000000"/>
          <w:szCs w:val="21"/>
        </w:rPr>
        <w:sectPr w:rsidR="0086471B" w:rsidRPr="009C7FE2">
          <w:footerReference w:type="even" r:id="rId17"/>
          <w:footerReference w:type="default" r:id="rId18"/>
          <w:pgSz w:w="11906" w:h="16838"/>
          <w:pgMar w:top="1361" w:right="1797" w:bottom="1418" w:left="1797" w:header="851" w:footer="567" w:gutter="0"/>
          <w:pgNumType w:start="1"/>
          <w:cols w:space="425"/>
          <w:docGrid w:linePitch="312"/>
        </w:sectPr>
      </w:pPr>
      <w:bookmarkStart w:id="27" w:name="_Toc198471034"/>
      <w:bookmarkStart w:id="28" w:name="_Toc198471646"/>
      <w:bookmarkStart w:id="29" w:name="_Toc198471872"/>
    </w:p>
    <w:p w:rsidR="0086471B" w:rsidRPr="009C7FE2" w:rsidRDefault="0086471B">
      <w:pPr>
        <w:spacing w:line="360" w:lineRule="auto"/>
        <w:ind w:firstLineChars="200" w:firstLine="482"/>
        <w:jc w:val="center"/>
        <w:rPr>
          <w:b/>
          <w:color w:val="000000"/>
          <w:sz w:val="24"/>
        </w:rPr>
      </w:pPr>
      <w:r w:rsidRPr="009C7FE2">
        <w:rPr>
          <w:b/>
          <w:color w:val="000000"/>
          <w:sz w:val="24"/>
        </w:rPr>
        <w:lastRenderedPageBreak/>
        <w:t>表</w:t>
      </w:r>
      <w:r w:rsidRPr="009C7FE2">
        <w:rPr>
          <w:b/>
          <w:color w:val="000000"/>
          <w:sz w:val="24"/>
        </w:rPr>
        <w:t>2</w:t>
      </w:r>
      <w:r w:rsidRPr="009C7FE2">
        <w:rPr>
          <w:rFonts w:hint="eastAsia"/>
          <w:b/>
          <w:color w:val="000000"/>
          <w:sz w:val="24"/>
        </w:rPr>
        <w:t xml:space="preserve">2  </w:t>
      </w:r>
      <w:r w:rsidRPr="009C7FE2">
        <w:rPr>
          <w:b/>
          <w:color w:val="000000"/>
          <w:sz w:val="24"/>
        </w:rPr>
        <w:t>项目</w:t>
      </w:r>
      <w:r w:rsidRPr="009C7FE2">
        <w:rPr>
          <w:b/>
          <w:color w:val="000000"/>
          <w:sz w:val="24"/>
        </w:rPr>
        <w:t xml:space="preserve"> “</w:t>
      </w:r>
      <w:r w:rsidRPr="009C7FE2">
        <w:rPr>
          <w:b/>
          <w:color w:val="000000"/>
          <w:sz w:val="24"/>
        </w:rPr>
        <w:t>三同时</w:t>
      </w:r>
      <w:r w:rsidRPr="009C7FE2">
        <w:rPr>
          <w:b/>
          <w:color w:val="000000"/>
          <w:sz w:val="24"/>
        </w:rPr>
        <w:t>”</w:t>
      </w:r>
      <w:r w:rsidRPr="009C7FE2">
        <w:rPr>
          <w:b/>
          <w:color w:val="000000"/>
          <w:sz w:val="24"/>
        </w:rPr>
        <w:t>一览表</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1828"/>
        <w:gridCol w:w="1618"/>
        <w:gridCol w:w="3344"/>
        <w:gridCol w:w="2136"/>
        <w:gridCol w:w="76"/>
        <w:gridCol w:w="1517"/>
        <w:gridCol w:w="161"/>
        <w:gridCol w:w="1834"/>
      </w:tblGrid>
      <w:tr w:rsidR="0086471B" w:rsidRPr="009C7FE2">
        <w:trPr>
          <w:trHeight w:val="284"/>
          <w:jc w:val="center"/>
        </w:trPr>
        <w:tc>
          <w:tcPr>
            <w:tcW w:w="1661" w:type="dxa"/>
            <w:vAlign w:val="center"/>
          </w:tcPr>
          <w:p w:rsidR="0086471B" w:rsidRPr="009C7FE2" w:rsidRDefault="0086471B">
            <w:pPr>
              <w:jc w:val="center"/>
              <w:rPr>
                <w:rFonts w:hint="eastAsia"/>
                <w:b/>
                <w:color w:val="000000"/>
                <w:szCs w:val="21"/>
              </w:rPr>
            </w:pPr>
            <w:r w:rsidRPr="009C7FE2">
              <w:rPr>
                <w:rFonts w:hint="eastAsia"/>
                <w:b/>
                <w:color w:val="000000"/>
                <w:szCs w:val="21"/>
              </w:rPr>
              <w:t>项目名称</w:t>
            </w:r>
          </w:p>
        </w:tc>
        <w:tc>
          <w:tcPr>
            <w:tcW w:w="12514" w:type="dxa"/>
            <w:gridSpan w:val="8"/>
            <w:vAlign w:val="center"/>
          </w:tcPr>
          <w:p w:rsidR="0086471B" w:rsidRPr="009C7FE2" w:rsidRDefault="00FB5F45">
            <w:pPr>
              <w:jc w:val="center"/>
              <w:rPr>
                <w:color w:val="000000"/>
                <w:szCs w:val="21"/>
              </w:rPr>
            </w:pPr>
            <w:r w:rsidRPr="009C7FE2">
              <w:rPr>
                <w:rFonts w:hint="eastAsia"/>
                <w:color w:val="000000"/>
                <w:szCs w:val="21"/>
              </w:rPr>
              <w:t>法雷奥汽车自动传动系统（南京）有限公司</w:t>
            </w:r>
            <w:r w:rsidR="0086471B" w:rsidRPr="009C7FE2">
              <w:rPr>
                <w:rFonts w:hint="eastAsia"/>
                <w:color w:val="000000"/>
                <w:szCs w:val="21"/>
              </w:rPr>
              <w:t>液压元件与传动元件再制造项目</w:t>
            </w:r>
          </w:p>
        </w:tc>
      </w:tr>
      <w:tr w:rsidR="0086471B" w:rsidRPr="009C7FE2" w:rsidTr="007201F1">
        <w:trPr>
          <w:trHeight w:val="284"/>
          <w:jc w:val="center"/>
        </w:trPr>
        <w:tc>
          <w:tcPr>
            <w:tcW w:w="1661" w:type="dxa"/>
            <w:vAlign w:val="center"/>
          </w:tcPr>
          <w:p w:rsidR="0086471B" w:rsidRPr="009C7FE2" w:rsidRDefault="0086471B">
            <w:pPr>
              <w:jc w:val="center"/>
              <w:rPr>
                <w:b/>
                <w:color w:val="000000"/>
                <w:szCs w:val="21"/>
              </w:rPr>
            </w:pPr>
            <w:r w:rsidRPr="009C7FE2">
              <w:rPr>
                <w:b/>
                <w:color w:val="000000"/>
                <w:szCs w:val="21"/>
              </w:rPr>
              <w:t>类别</w:t>
            </w:r>
          </w:p>
        </w:tc>
        <w:tc>
          <w:tcPr>
            <w:tcW w:w="1828" w:type="dxa"/>
            <w:vAlign w:val="center"/>
          </w:tcPr>
          <w:p w:rsidR="0086471B" w:rsidRPr="009C7FE2" w:rsidRDefault="0086471B">
            <w:pPr>
              <w:jc w:val="center"/>
              <w:rPr>
                <w:b/>
                <w:color w:val="000000"/>
                <w:szCs w:val="21"/>
              </w:rPr>
            </w:pPr>
            <w:r w:rsidRPr="009C7FE2">
              <w:rPr>
                <w:b/>
                <w:color w:val="000000"/>
                <w:szCs w:val="21"/>
              </w:rPr>
              <w:t>污染源</w:t>
            </w:r>
          </w:p>
        </w:tc>
        <w:tc>
          <w:tcPr>
            <w:tcW w:w="1618" w:type="dxa"/>
            <w:vAlign w:val="center"/>
          </w:tcPr>
          <w:p w:rsidR="0086471B" w:rsidRPr="009C7FE2" w:rsidRDefault="0086471B">
            <w:pPr>
              <w:jc w:val="center"/>
              <w:rPr>
                <w:b/>
                <w:color w:val="000000"/>
                <w:szCs w:val="21"/>
              </w:rPr>
            </w:pPr>
            <w:r w:rsidRPr="009C7FE2">
              <w:rPr>
                <w:b/>
                <w:color w:val="000000"/>
                <w:szCs w:val="21"/>
              </w:rPr>
              <w:t>污染物</w:t>
            </w:r>
          </w:p>
        </w:tc>
        <w:tc>
          <w:tcPr>
            <w:tcW w:w="3344" w:type="dxa"/>
            <w:vAlign w:val="center"/>
          </w:tcPr>
          <w:p w:rsidR="0086471B" w:rsidRPr="009C7FE2" w:rsidRDefault="0086471B">
            <w:pPr>
              <w:jc w:val="center"/>
              <w:rPr>
                <w:rFonts w:hint="eastAsia"/>
                <w:b/>
                <w:color w:val="000000"/>
                <w:szCs w:val="21"/>
              </w:rPr>
            </w:pPr>
            <w:r w:rsidRPr="009C7FE2">
              <w:rPr>
                <w:b/>
                <w:color w:val="000000"/>
                <w:szCs w:val="21"/>
              </w:rPr>
              <w:t>治理措施</w:t>
            </w:r>
          </w:p>
        </w:tc>
        <w:tc>
          <w:tcPr>
            <w:tcW w:w="2136" w:type="dxa"/>
            <w:vAlign w:val="center"/>
          </w:tcPr>
          <w:p w:rsidR="0086471B" w:rsidRPr="009C7FE2" w:rsidRDefault="0086471B">
            <w:pPr>
              <w:jc w:val="center"/>
              <w:rPr>
                <w:b/>
                <w:color w:val="000000"/>
                <w:szCs w:val="21"/>
              </w:rPr>
            </w:pPr>
            <w:r w:rsidRPr="009C7FE2">
              <w:rPr>
                <w:b/>
                <w:color w:val="000000"/>
                <w:szCs w:val="21"/>
              </w:rPr>
              <w:t>处理效果</w:t>
            </w:r>
          </w:p>
        </w:tc>
        <w:tc>
          <w:tcPr>
            <w:tcW w:w="1593" w:type="dxa"/>
            <w:gridSpan w:val="2"/>
            <w:vAlign w:val="center"/>
          </w:tcPr>
          <w:p w:rsidR="0086471B" w:rsidRPr="009C7FE2" w:rsidRDefault="0086471B">
            <w:pPr>
              <w:spacing w:line="280" w:lineRule="exact"/>
              <w:jc w:val="center"/>
              <w:rPr>
                <w:b/>
                <w:color w:val="000000"/>
                <w:szCs w:val="21"/>
              </w:rPr>
            </w:pPr>
            <w:r w:rsidRPr="009C7FE2">
              <w:rPr>
                <w:b/>
                <w:color w:val="000000"/>
                <w:szCs w:val="21"/>
              </w:rPr>
              <w:t>投资额</w:t>
            </w:r>
            <w:r w:rsidRPr="009C7FE2">
              <w:rPr>
                <w:b/>
                <w:color w:val="000000"/>
                <w:szCs w:val="21"/>
              </w:rPr>
              <w:t>/</w:t>
            </w:r>
            <w:r w:rsidRPr="009C7FE2">
              <w:rPr>
                <w:b/>
                <w:color w:val="000000"/>
                <w:szCs w:val="21"/>
              </w:rPr>
              <w:t>万元</w:t>
            </w:r>
          </w:p>
        </w:tc>
        <w:tc>
          <w:tcPr>
            <w:tcW w:w="1995" w:type="dxa"/>
            <w:gridSpan w:val="2"/>
            <w:vAlign w:val="center"/>
          </w:tcPr>
          <w:p w:rsidR="0086471B" w:rsidRPr="009C7FE2" w:rsidRDefault="0086471B">
            <w:pPr>
              <w:spacing w:line="280" w:lineRule="exact"/>
              <w:jc w:val="center"/>
              <w:rPr>
                <w:b/>
                <w:color w:val="000000"/>
                <w:szCs w:val="21"/>
              </w:rPr>
            </w:pPr>
            <w:r w:rsidRPr="009C7FE2">
              <w:rPr>
                <w:b/>
                <w:color w:val="000000"/>
                <w:szCs w:val="21"/>
              </w:rPr>
              <w:t>完成时间</w:t>
            </w:r>
          </w:p>
        </w:tc>
      </w:tr>
      <w:tr w:rsidR="007201F1" w:rsidRPr="009C7FE2" w:rsidTr="007201F1">
        <w:trPr>
          <w:cantSplit/>
          <w:trHeight w:val="284"/>
          <w:jc w:val="center"/>
        </w:trPr>
        <w:tc>
          <w:tcPr>
            <w:tcW w:w="1661" w:type="dxa"/>
            <w:vAlign w:val="center"/>
          </w:tcPr>
          <w:p w:rsidR="007201F1" w:rsidRPr="009C7FE2" w:rsidRDefault="007201F1">
            <w:pPr>
              <w:tabs>
                <w:tab w:val="num" w:pos="993"/>
                <w:tab w:val="num" w:pos="1276"/>
                <w:tab w:val="left" w:pos="3780"/>
              </w:tabs>
              <w:adjustRightInd w:val="0"/>
              <w:snapToGrid w:val="0"/>
              <w:jc w:val="center"/>
              <w:rPr>
                <w:color w:val="000000"/>
              </w:rPr>
            </w:pPr>
            <w:r w:rsidRPr="009C7FE2">
              <w:rPr>
                <w:rFonts w:hint="eastAsia"/>
                <w:color w:val="000000"/>
              </w:rPr>
              <w:t>废气</w:t>
            </w:r>
          </w:p>
        </w:tc>
        <w:tc>
          <w:tcPr>
            <w:tcW w:w="1828" w:type="dxa"/>
            <w:vAlign w:val="center"/>
          </w:tcPr>
          <w:p w:rsidR="007201F1" w:rsidRPr="009C7FE2" w:rsidRDefault="007201F1">
            <w:pPr>
              <w:tabs>
                <w:tab w:val="num" w:pos="993"/>
                <w:tab w:val="num" w:pos="1276"/>
                <w:tab w:val="left" w:pos="3780"/>
              </w:tabs>
              <w:adjustRightInd w:val="0"/>
              <w:snapToGrid w:val="0"/>
              <w:jc w:val="center"/>
              <w:rPr>
                <w:color w:val="000000"/>
              </w:rPr>
            </w:pPr>
            <w:r>
              <w:rPr>
                <w:rFonts w:hint="eastAsia"/>
                <w:color w:val="000000"/>
              </w:rPr>
              <w:t>热处理设备</w:t>
            </w:r>
          </w:p>
        </w:tc>
        <w:tc>
          <w:tcPr>
            <w:tcW w:w="1618" w:type="dxa"/>
            <w:vAlign w:val="center"/>
          </w:tcPr>
          <w:p w:rsidR="007201F1" w:rsidRPr="009C7FE2" w:rsidRDefault="007201F1">
            <w:pPr>
              <w:tabs>
                <w:tab w:val="num" w:pos="993"/>
                <w:tab w:val="num" w:pos="1276"/>
                <w:tab w:val="left" w:pos="3780"/>
              </w:tabs>
              <w:adjustRightInd w:val="0"/>
              <w:snapToGrid w:val="0"/>
              <w:jc w:val="center"/>
              <w:rPr>
                <w:color w:val="000000"/>
              </w:rPr>
            </w:pPr>
            <w:r>
              <w:rPr>
                <w:rFonts w:hint="eastAsia"/>
                <w:color w:val="000000"/>
                <w:szCs w:val="21"/>
              </w:rPr>
              <w:t>非甲烷总烃</w:t>
            </w:r>
          </w:p>
        </w:tc>
        <w:tc>
          <w:tcPr>
            <w:tcW w:w="3344" w:type="dxa"/>
            <w:vAlign w:val="center"/>
          </w:tcPr>
          <w:p w:rsidR="007201F1" w:rsidRPr="009C7FE2" w:rsidRDefault="007201F1">
            <w:pPr>
              <w:jc w:val="center"/>
              <w:rPr>
                <w:color w:val="000000"/>
              </w:rPr>
            </w:pPr>
            <w:r>
              <w:rPr>
                <w:rFonts w:hint="eastAsia"/>
                <w:color w:val="000000"/>
                <w:szCs w:val="21"/>
              </w:rPr>
              <w:t>车间通风</w:t>
            </w:r>
          </w:p>
        </w:tc>
        <w:tc>
          <w:tcPr>
            <w:tcW w:w="2136" w:type="dxa"/>
            <w:vAlign w:val="center"/>
          </w:tcPr>
          <w:p w:rsidR="007201F1" w:rsidRPr="009C7FE2" w:rsidRDefault="007201F1">
            <w:pPr>
              <w:tabs>
                <w:tab w:val="num" w:pos="993"/>
                <w:tab w:val="num" w:pos="1276"/>
                <w:tab w:val="left" w:pos="3780"/>
              </w:tabs>
              <w:adjustRightInd w:val="0"/>
              <w:snapToGrid w:val="0"/>
              <w:jc w:val="center"/>
              <w:rPr>
                <w:color w:val="000000"/>
              </w:rPr>
            </w:pPr>
            <w:r w:rsidRPr="009C7FE2">
              <w:rPr>
                <w:rFonts w:hint="eastAsia"/>
                <w:color w:val="000000"/>
              </w:rPr>
              <w:t>达标排放</w:t>
            </w:r>
          </w:p>
        </w:tc>
        <w:tc>
          <w:tcPr>
            <w:tcW w:w="1593" w:type="dxa"/>
            <w:gridSpan w:val="2"/>
            <w:vAlign w:val="center"/>
          </w:tcPr>
          <w:p w:rsidR="007201F1" w:rsidRPr="009C7FE2" w:rsidRDefault="007201F1">
            <w:pPr>
              <w:tabs>
                <w:tab w:val="num" w:pos="993"/>
                <w:tab w:val="num" w:pos="1276"/>
                <w:tab w:val="left" w:pos="3780"/>
              </w:tabs>
              <w:adjustRightInd w:val="0"/>
              <w:snapToGrid w:val="0"/>
              <w:jc w:val="center"/>
              <w:rPr>
                <w:color w:val="000000"/>
              </w:rPr>
            </w:pPr>
            <w:r>
              <w:rPr>
                <w:rFonts w:hint="eastAsia"/>
                <w:color w:val="000000"/>
              </w:rPr>
              <w:t>1</w:t>
            </w:r>
          </w:p>
        </w:tc>
        <w:tc>
          <w:tcPr>
            <w:tcW w:w="1995" w:type="dxa"/>
            <w:gridSpan w:val="2"/>
            <w:vMerge w:val="restart"/>
            <w:vAlign w:val="center"/>
          </w:tcPr>
          <w:p w:rsidR="007201F1" w:rsidRPr="009C7FE2" w:rsidRDefault="007201F1">
            <w:pPr>
              <w:tabs>
                <w:tab w:val="num" w:pos="993"/>
                <w:tab w:val="num" w:pos="1276"/>
                <w:tab w:val="left" w:pos="3780"/>
              </w:tabs>
              <w:adjustRightInd w:val="0"/>
              <w:snapToGrid w:val="0"/>
              <w:jc w:val="center"/>
              <w:rPr>
                <w:color w:val="000000"/>
              </w:rPr>
            </w:pPr>
            <w:r w:rsidRPr="009C7FE2">
              <w:rPr>
                <w:rFonts w:hint="eastAsia"/>
                <w:color w:val="000000"/>
              </w:rPr>
              <w:t>与本项目同时建设完毕</w:t>
            </w:r>
          </w:p>
        </w:tc>
      </w:tr>
      <w:tr w:rsidR="00A063A2" w:rsidRPr="009C7FE2" w:rsidTr="007201F1">
        <w:trPr>
          <w:cantSplit/>
          <w:trHeight w:val="284"/>
          <w:jc w:val="center"/>
        </w:trPr>
        <w:tc>
          <w:tcPr>
            <w:tcW w:w="1661" w:type="dxa"/>
            <w:vMerge w:val="restart"/>
            <w:vAlign w:val="center"/>
          </w:tcPr>
          <w:p w:rsidR="00A063A2" w:rsidRPr="009C7FE2" w:rsidRDefault="00A063A2">
            <w:pPr>
              <w:jc w:val="center"/>
              <w:rPr>
                <w:color w:val="000000"/>
                <w:szCs w:val="21"/>
              </w:rPr>
            </w:pPr>
            <w:r w:rsidRPr="009C7FE2">
              <w:rPr>
                <w:color w:val="000000"/>
                <w:szCs w:val="21"/>
              </w:rPr>
              <w:t>废水</w:t>
            </w:r>
          </w:p>
        </w:tc>
        <w:tc>
          <w:tcPr>
            <w:tcW w:w="1828" w:type="dxa"/>
            <w:vAlign w:val="center"/>
          </w:tcPr>
          <w:p w:rsidR="00A063A2" w:rsidRPr="009C7FE2" w:rsidRDefault="00A063A2">
            <w:pPr>
              <w:jc w:val="center"/>
              <w:rPr>
                <w:color w:val="000000"/>
                <w:szCs w:val="21"/>
              </w:rPr>
            </w:pPr>
            <w:r>
              <w:rPr>
                <w:rFonts w:hint="eastAsia"/>
                <w:color w:val="000000"/>
                <w:szCs w:val="21"/>
              </w:rPr>
              <w:t>职工</w:t>
            </w:r>
          </w:p>
        </w:tc>
        <w:tc>
          <w:tcPr>
            <w:tcW w:w="1618" w:type="dxa"/>
            <w:vAlign w:val="center"/>
          </w:tcPr>
          <w:p w:rsidR="00A063A2" w:rsidRPr="009C7FE2" w:rsidRDefault="00A063A2">
            <w:pPr>
              <w:ind w:leftChars="-50" w:left="-105" w:rightChars="-50" w:right="-105"/>
              <w:jc w:val="center"/>
              <w:rPr>
                <w:color w:val="000000"/>
                <w:szCs w:val="21"/>
              </w:rPr>
            </w:pPr>
            <w:r>
              <w:rPr>
                <w:rFonts w:hint="eastAsia"/>
                <w:color w:val="000000"/>
                <w:szCs w:val="21"/>
              </w:rPr>
              <w:t>生活污水</w:t>
            </w:r>
          </w:p>
        </w:tc>
        <w:tc>
          <w:tcPr>
            <w:tcW w:w="3344" w:type="dxa"/>
            <w:vAlign w:val="center"/>
          </w:tcPr>
          <w:p w:rsidR="00A063A2" w:rsidRPr="009C7FE2" w:rsidRDefault="00A063A2">
            <w:pPr>
              <w:jc w:val="center"/>
              <w:rPr>
                <w:color w:val="000000"/>
                <w:szCs w:val="21"/>
              </w:rPr>
            </w:pPr>
            <w:r>
              <w:rPr>
                <w:rFonts w:hint="eastAsia"/>
                <w:color w:val="000000"/>
                <w:szCs w:val="21"/>
              </w:rPr>
              <w:t>化粪池</w:t>
            </w:r>
          </w:p>
        </w:tc>
        <w:tc>
          <w:tcPr>
            <w:tcW w:w="2136" w:type="dxa"/>
            <w:vAlign w:val="center"/>
          </w:tcPr>
          <w:p w:rsidR="00A063A2" w:rsidRPr="009C7FE2" w:rsidRDefault="00A063A2">
            <w:pPr>
              <w:pStyle w:val="af0"/>
              <w:spacing w:line="240" w:lineRule="auto"/>
              <w:rPr>
                <w:rFonts w:ascii="Times New Roman"/>
                <w:color w:val="000000"/>
                <w:szCs w:val="21"/>
              </w:rPr>
            </w:pPr>
            <w:r>
              <w:rPr>
                <w:rFonts w:ascii="Times New Roman" w:hint="eastAsia"/>
                <w:color w:val="000000"/>
                <w:szCs w:val="21"/>
              </w:rPr>
              <w:t>达到接管标准</w:t>
            </w:r>
          </w:p>
        </w:tc>
        <w:tc>
          <w:tcPr>
            <w:tcW w:w="1593" w:type="dxa"/>
            <w:gridSpan w:val="2"/>
            <w:vAlign w:val="center"/>
          </w:tcPr>
          <w:p w:rsidR="00A063A2" w:rsidRPr="009C7FE2" w:rsidRDefault="00A063A2">
            <w:pPr>
              <w:jc w:val="center"/>
              <w:rPr>
                <w:rFonts w:hint="eastAsia"/>
                <w:color w:val="000000"/>
                <w:szCs w:val="21"/>
              </w:rPr>
            </w:pPr>
            <w:r>
              <w:rPr>
                <w:rFonts w:hint="eastAsia"/>
                <w:color w:val="000000"/>
                <w:szCs w:val="21"/>
              </w:rPr>
              <w:t>1</w:t>
            </w:r>
          </w:p>
        </w:tc>
        <w:tc>
          <w:tcPr>
            <w:tcW w:w="1995" w:type="dxa"/>
            <w:gridSpan w:val="2"/>
            <w:vMerge/>
            <w:vAlign w:val="center"/>
          </w:tcPr>
          <w:p w:rsidR="00A063A2" w:rsidRPr="009C7FE2" w:rsidRDefault="00A063A2">
            <w:pPr>
              <w:jc w:val="center"/>
              <w:rPr>
                <w:color w:val="000000"/>
                <w:szCs w:val="21"/>
              </w:rPr>
            </w:pPr>
          </w:p>
        </w:tc>
      </w:tr>
      <w:tr w:rsidR="00A063A2" w:rsidRPr="009C7FE2" w:rsidTr="007201F1">
        <w:trPr>
          <w:cantSplit/>
          <w:trHeight w:val="284"/>
          <w:jc w:val="center"/>
        </w:trPr>
        <w:tc>
          <w:tcPr>
            <w:tcW w:w="1661" w:type="dxa"/>
            <w:vMerge/>
            <w:vAlign w:val="center"/>
          </w:tcPr>
          <w:p w:rsidR="00A063A2" w:rsidRPr="009C7FE2" w:rsidRDefault="00A063A2">
            <w:pPr>
              <w:jc w:val="center"/>
              <w:rPr>
                <w:color w:val="000000"/>
                <w:szCs w:val="21"/>
              </w:rPr>
            </w:pPr>
          </w:p>
        </w:tc>
        <w:tc>
          <w:tcPr>
            <w:tcW w:w="1828" w:type="dxa"/>
            <w:vAlign w:val="center"/>
          </w:tcPr>
          <w:p w:rsidR="00A063A2" w:rsidRPr="009C7FE2" w:rsidRDefault="00A063A2">
            <w:pPr>
              <w:jc w:val="center"/>
              <w:rPr>
                <w:rFonts w:hint="eastAsia"/>
                <w:color w:val="000000"/>
                <w:szCs w:val="21"/>
              </w:rPr>
            </w:pPr>
            <w:r>
              <w:rPr>
                <w:rFonts w:hint="eastAsia"/>
                <w:color w:val="000000"/>
                <w:szCs w:val="21"/>
              </w:rPr>
              <w:t>清洗工段</w:t>
            </w:r>
          </w:p>
        </w:tc>
        <w:tc>
          <w:tcPr>
            <w:tcW w:w="1618" w:type="dxa"/>
            <w:vAlign w:val="center"/>
          </w:tcPr>
          <w:p w:rsidR="00A063A2" w:rsidRPr="009C7FE2" w:rsidRDefault="00A063A2">
            <w:pPr>
              <w:ind w:leftChars="-50" w:left="-105" w:rightChars="-50" w:right="-105"/>
              <w:jc w:val="center"/>
              <w:rPr>
                <w:rFonts w:hint="eastAsia"/>
                <w:color w:val="000000"/>
                <w:szCs w:val="21"/>
              </w:rPr>
            </w:pPr>
            <w:r>
              <w:rPr>
                <w:rFonts w:hint="eastAsia"/>
                <w:color w:val="000000"/>
                <w:szCs w:val="21"/>
              </w:rPr>
              <w:t>清洗废水</w:t>
            </w:r>
          </w:p>
        </w:tc>
        <w:tc>
          <w:tcPr>
            <w:tcW w:w="3344" w:type="dxa"/>
            <w:vMerge w:val="restart"/>
            <w:vAlign w:val="center"/>
          </w:tcPr>
          <w:p w:rsidR="00A063A2" w:rsidRPr="009C7FE2" w:rsidRDefault="00A063A2">
            <w:pPr>
              <w:jc w:val="center"/>
              <w:rPr>
                <w:rFonts w:hint="eastAsia"/>
                <w:color w:val="000000"/>
                <w:szCs w:val="21"/>
              </w:rPr>
            </w:pPr>
            <w:r>
              <w:rPr>
                <w:rFonts w:hint="eastAsia"/>
                <w:color w:val="000000"/>
                <w:szCs w:val="21"/>
              </w:rPr>
              <w:t>预处理</w:t>
            </w:r>
            <w:r>
              <w:rPr>
                <w:rFonts w:hint="eastAsia"/>
                <w:color w:val="000000"/>
                <w:szCs w:val="21"/>
              </w:rPr>
              <w:t>+</w:t>
            </w:r>
            <w:r>
              <w:rPr>
                <w:rFonts w:hint="eastAsia"/>
                <w:color w:val="000000"/>
                <w:szCs w:val="21"/>
              </w:rPr>
              <w:t>三效蒸发</w:t>
            </w:r>
          </w:p>
        </w:tc>
        <w:tc>
          <w:tcPr>
            <w:tcW w:w="2136" w:type="dxa"/>
            <w:vMerge w:val="restart"/>
            <w:vAlign w:val="center"/>
          </w:tcPr>
          <w:p w:rsidR="00A063A2" w:rsidRPr="009C7FE2" w:rsidRDefault="00A063A2">
            <w:pPr>
              <w:pStyle w:val="af0"/>
              <w:spacing w:line="240" w:lineRule="auto"/>
              <w:rPr>
                <w:rFonts w:ascii="Times New Roman" w:hint="eastAsia"/>
                <w:color w:val="000000"/>
                <w:szCs w:val="21"/>
              </w:rPr>
            </w:pPr>
            <w:r>
              <w:rPr>
                <w:rFonts w:ascii="Times New Roman" w:hint="eastAsia"/>
                <w:color w:val="000000"/>
                <w:szCs w:val="21"/>
              </w:rPr>
              <w:t>零排放</w:t>
            </w:r>
          </w:p>
        </w:tc>
        <w:tc>
          <w:tcPr>
            <w:tcW w:w="1593" w:type="dxa"/>
            <w:gridSpan w:val="2"/>
            <w:vMerge w:val="restart"/>
            <w:vAlign w:val="center"/>
          </w:tcPr>
          <w:p w:rsidR="00A063A2" w:rsidRPr="009C7FE2" w:rsidRDefault="00A063A2">
            <w:pPr>
              <w:jc w:val="center"/>
              <w:rPr>
                <w:rFonts w:hint="eastAsia"/>
                <w:color w:val="000000"/>
                <w:szCs w:val="21"/>
              </w:rPr>
            </w:pPr>
            <w:r>
              <w:rPr>
                <w:rFonts w:hint="eastAsia"/>
                <w:color w:val="000000"/>
                <w:szCs w:val="21"/>
              </w:rPr>
              <w:t>10</w:t>
            </w:r>
          </w:p>
        </w:tc>
        <w:tc>
          <w:tcPr>
            <w:tcW w:w="1995" w:type="dxa"/>
            <w:gridSpan w:val="2"/>
            <w:vMerge/>
            <w:vAlign w:val="center"/>
          </w:tcPr>
          <w:p w:rsidR="00A063A2" w:rsidRPr="009C7FE2" w:rsidRDefault="00A063A2">
            <w:pPr>
              <w:jc w:val="center"/>
              <w:rPr>
                <w:color w:val="000000"/>
                <w:szCs w:val="21"/>
              </w:rPr>
            </w:pPr>
          </w:p>
        </w:tc>
      </w:tr>
      <w:tr w:rsidR="00A063A2" w:rsidRPr="009C7FE2" w:rsidTr="007201F1">
        <w:trPr>
          <w:cantSplit/>
          <w:trHeight w:val="284"/>
          <w:jc w:val="center"/>
        </w:trPr>
        <w:tc>
          <w:tcPr>
            <w:tcW w:w="1661" w:type="dxa"/>
            <w:vMerge/>
            <w:vAlign w:val="center"/>
          </w:tcPr>
          <w:p w:rsidR="00A063A2" w:rsidRPr="009C7FE2" w:rsidRDefault="00A063A2">
            <w:pPr>
              <w:jc w:val="center"/>
              <w:rPr>
                <w:color w:val="000000"/>
                <w:szCs w:val="21"/>
              </w:rPr>
            </w:pPr>
          </w:p>
        </w:tc>
        <w:tc>
          <w:tcPr>
            <w:tcW w:w="1828" w:type="dxa"/>
            <w:vAlign w:val="center"/>
          </w:tcPr>
          <w:p w:rsidR="00A063A2" w:rsidRDefault="00A063A2">
            <w:pPr>
              <w:jc w:val="center"/>
              <w:rPr>
                <w:rFonts w:hint="eastAsia"/>
                <w:color w:val="000000"/>
                <w:szCs w:val="21"/>
              </w:rPr>
            </w:pPr>
            <w:r>
              <w:rPr>
                <w:rFonts w:hint="eastAsia"/>
                <w:color w:val="000000"/>
                <w:szCs w:val="21"/>
              </w:rPr>
              <w:t>淬火</w:t>
            </w:r>
          </w:p>
        </w:tc>
        <w:tc>
          <w:tcPr>
            <w:tcW w:w="1618" w:type="dxa"/>
            <w:vAlign w:val="center"/>
          </w:tcPr>
          <w:p w:rsidR="00A063A2" w:rsidRDefault="00A063A2">
            <w:pPr>
              <w:ind w:leftChars="-50" w:left="-105" w:rightChars="-50" w:right="-105"/>
              <w:jc w:val="center"/>
              <w:rPr>
                <w:rFonts w:hint="eastAsia"/>
                <w:color w:val="000000"/>
                <w:szCs w:val="21"/>
              </w:rPr>
            </w:pPr>
            <w:r>
              <w:rPr>
                <w:rFonts w:hint="eastAsia"/>
                <w:color w:val="000000"/>
                <w:szCs w:val="21"/>
              </w:rPr>
              <w:t>淬火废水</w:t>
            </w:r>
          </w:p>
        </w:tc>
        <w:tc>
          <w:tcPr>
            <w:tcW w:w="3344" w:type="dxa"/>
            <w:vMerge/>
            <w:vAlign w:val="center"/>
          </w:tcPr>
          <w:p w:rsidR="00A063A2" w:rsidRDefault="00A063A2">
            <w:pPr>
              <w:jc w:val="center"/>
              <w:rPr>
                <w:rFonts w:hint="eastAsia"/>
                <w:color w:val="000000"/>
                <w:szCs w:val="21"/>
              </w:rPr>
            </w:pPr>
          </w:p>
        </w:tc>
        <w:tc>
          <w:tcPr>
            <w:tcW w:w="2136" w:type="dxa"/>
            <w:vMerge/>
            <w:vAlign w:val="center"/>
          </w:tcPr>
          <w:p w:rsidR="00A063A2" w:rsidRDefault="00A063A2">
            <w:pPr>
              <w:pStyle w:val="af0"/>
              <w:spacing w:line="240" w:lineRule="auto"/>
              <w:rPr>
                <w:rFonts w:ascii="Times New Roman" w:hint="eastAsia"/>
                <w:color w:val="000000"/>
                <w:szCs w:val="21"/>
              </w:rPr>
            </w:pPr>
          </w:p>
        </w:tc>
        <w:tc>
          <w:tcPr>
            <w:tcW w:w="1593" w:type="dxa"/>
            <w:gridSpan w:val="2"/>
            <w:vMerge/>
            <w:vAlign w:val="center"/>
          </w:tcPr>
          <w:p w:rsidR="00A063A2" w:rsidRDefault="00A063A2">
            <w:pPr>
              <w:jc w:val="center"/>
              <w:rPr>
                <w:rFonts w:hint="eastAsia"/>
                <w:color w:val="000000"/>
                <w:szCs w:val="21"/>
              </w:rPr>
            </w:pPr>
          </w:p>
        </w:tc>
        <w:tc>
          <w:tcPr>
            <w:tcW w:w="1995" w:type="dxa"/>
            <w:gridSpan w:val="2"/>
            <w:vMerge/>
            <w:vAlign w:val="center"/>
          </w:tcPr>
          <w:p w:rsidR="00A063A2" w:rsidRPr="009C7FE2" w:rsidRDefault="00A063A2">
            <w:pPr>
              <w:jc w:val="center"/>
              <w:rPr>
                <w:color w:val="000000"/>
                <w:szCs w:val="21"/>
              </w:rPr>
            </w:pPr>
          </w:p>
        </w:tc>
      </w:tr>
      <w:tr w:rsidR="007201F1" w:rsidRPr="009C7FE2" w:rsidTr="007201F1">
        <w:trPr>
          <w:cantSplit/>
          <w:trHeight w:val="284"/>
          <w:jc w:val="center"/>
        </w:trPr>
        <w:tc>
          <w:tcPr>
            <w:tcW w:w="1661" w:type="dxa"/>
            <w:vAlign w:val="center"/>
          </w:tcPr>
          <w:p w:rsidR="007201F1" w:rsidRPr="009C7FE2" w:rsidRDefault="007201F1">
            <w:pPr>
              <w:jc w:val="center"/>
              <w:rPr>
                <w:color w:val="000000"/>
                <w:szCs w:val="21"/>
              </w:rPr>
            </w:pPr>
            <w:r w:rsidRPr="009C7FE2">
              <w:rPr>
                <w:color w:val="000000"/>
                <w:szCs w:val="21"/>
              </w:rPr>
              <w:t>噪声</w:t>
            </w:r>
          </w:p>
        </w:tc>
        <w:tc>
          <w:tcPr>
            <w:tcW w:w="1828" w:type="dxa"/>
            <w:vAlign w:val="center"/>
          </w:tcPr>
          <w:p w:rsidR="007201F1" w:rsidRPr="009C7FE2" w:rsidRDefault="007201F1">
            <w:pPr>
              <w:jc w:val="center"/>
              <w:rPr>
                <w:color w:val="000000"/>
                <w:szCs w:val="21"/>
              </w:rPr>
            </w:pPr>
            <w:r>
              <w:rPr>
                <w:rFonts w:hint="eastAsia"/>
                <w:color w:val="000000"/>
                <w:szCs w:val="21"/>
              </w:rPr>
              <w:t>车床</w:t>
            </w:r>
            <w:r w:rsidRPr="009C7FE2">
              <w:rPr>
                <w:color w:val="000000"/>
                <w:szCs w:val="21"/>
              </w:rPr>
              <w:t>及</w:t>
            </w:r>
            <w:r w:rsidRPr="009C7FE2">
              <w:rPr>
                <w:rFonts w:hint="eastAsia"/>
                <w:color w:val="000000"/>
                <w:szCs w:val="21"/>
              </w:rPr>
              <w:t>机床</w:t>
            </w:r>
            <w:r>
              <w:rPr>
                <w:rFonts w:hint="eastAsia"/>
                <w:color w:val="000000"/>
                <w:szCs w:val="21"/>
              </w:rPr>
              <w:t>等</w:t>
            </w:r>
          </w:p>
        </w:tc>
        <w:tc>
          <w:tcPr>
            <w:tcW w:w="1618" w:type="dxa"/>
            <w:vAlign w:val="center"/>
          </w:tcPr>
          <w:p w:rsidR="007201F1" w:rsidRPr="009C7FE2" w:rsidRDefault="007201F1">
            <w:pPr>
              <w:jc w:val="center"/>
              <w:rPr>
                <w:color w:val="000000"/>
                <w:szCs w:val="21"/>
              </w:rPr>
            </w:pPr>
            <w:r w:rsidRPr="009C7FE2">
              <w:rPr>
                <w:color w:val="000000"/>
                <w:szCs w:val="21"/>
              </w:rPr>
              <w:t>噪声</w:t>
            </w:r>
          </w:p>
        </w:tc>
        <w:tc>
          <w:tcPr>
            <w:tcW w:w="3344" w:type="dxa"/>
            <w:vAlign w:val="center"/>
          </w:tcPr>
          <w:p w:rsidR="007201F1" w:rsidRPr="009C7FE2" w:rsidRDefault="007201F1">
            <w:pPr>
              <w:jc w:val="center"/>
              <w:rPr>
                <w:color w:val="000000"/>
                <w:szCs w:val="21"/>
              </w:rPr>
            </w:pPr>
            <w:r w:rsidRPr="009C7FE2">
              <w:rPr>
                <w:color w:val="000000"/>
                <w:szCs w:val="21"/>
              </w:rPr>
              <w:t>对噪声源进行减震措施，自由衰减</w:t>
            </w:r>
          </w:p>
        </w:tc>
        <w:tc>
          <w:tcPr>
            <w:tcW w:w="2136" w:type="dxa"/>
            <w:vAlign w:val="center"/>
          </w:tcPr>
          <w:p w:rsidR="007201F1" w:rsidRPr="009C7FE2" w:rsidRDefault="007201F1">
            <w:pPr>
              <w:jc w:val="center"/>
              <w:rPr>
                <w:color w:val="000000"/>
                <w:szCs w:val="21"/>
              </w:rPr>
            </w:pPr>
            <w:r w:rsidRPr="009C7FE2">
              <w:rPr>
                <w:rFonts w:hint="eastAsia"/>
                <w:bCs/>
                <w:snapToGrid w:val="0"/>
                <w:color w:val="000000"/>
                <w:kern w:val="0"/>
                <w:szCs w:val="21"/>
              </w:rPr>
              <w:t>场界噪声达标</w:t>
            </w:r>
          </w:p>
        </w:tc>
        <w:tc>
          <w:tcPr>
            <w:tcW w:w="1593" w:type="dxa"/>
            <w:gridSpan w:val="2"/>
            <w:vAlign w:val="center"/>
          </w:tcPr>
          <w:p w:rsidR="007201F1" w:rsidRPr="009C7FE2" w:rsidRDefault="007201F1">
            <w:pPr>
              <w:jc w:val="center"/>
              <w:rPr>
                <w:rFonts w:hint="eastAsia"/>
                <w:color w:val="000000"/>
                <w:szCs w:val="21"/>
              </w:rPr>
            </w:pPr>
            <w:r w:rsidRPr="009C7FE2">
              <w:rPr>
                <w:rFonts w:hint="eastAsia"/>
                <w:color w:val="000000"/>
                <w:szCs w:val="21"/>
              </w:rPr>
              <w:t>1</w:t>
            </w:r>
          </w:p>
        </w:tc>
        <w:tc>
          <w:tcPr>
            <w:tcW w:w="1995" w:type="dxa"/>
            <w:gridSpan w:val="2"/>
            <w:vMerge/>
            <w:vAlign w:val="center"/>
          </w:tcPr>
          <w:p w:rsidR="007201F1" w:rsidRPr="009C7FE2" w:rsidRDefault="007201F1">
            <w:pPr>
              <w:jc w:val="center"/>
              <w:rPr>
                <w:color w:val="000000"/>
                <w:szCs w:val="21"/>
              </w:rPr>
            </w:pPr>
          </w:p>
        </w:tc>
      </w:tr>
      <w:tr w:rsidR="007201F1" w:rsidRPr="009C7FE2" w:rsidTr="007201F1">
        <w:trPr>
          <w:cantSplit/>
          <w:trHeight w:val="284"/>
          <w:jc w:val="center"/>
        </w:trPr>
        <w:tc>
          <w:tcPr>
            <w:tcW w:w="1661" w:type="dxa"/>
            <w:vMerge w:val="restart"/>
            <w:vAlign w:val="center"/>
          </w:tcPr>
          <w:p w:rsidR="007201F1" w:rsidRPr="009C7FE2" w:rsidRDefault="007201F1">
            <w:pPr>
              <w:tabs>
                <w:tab w:val="num" w:pos="993"/>
                <w:tab w:val="num" w:pos="1276"/>
                <w:tab w:val="left" w:pos="3780"/>
              </w:tabs>
              <w:adjustRightInd w:val="0"/>
              <w:snapToGrid w:val="0"/>
              <w:jc w:val="center"/>
              <w:rPr>
                <w:color w:val="000000"/>
              </w:rPr>
            </w:pPr>
            <w:r w:rsidRPr="009C7FE2">
              <w:rPr>
                <w:color w:val="000000"/>
                <w:szCs w:val="21"/>
              </w:rPr>
              <w:t>固废</w:t>
            </w:r>
          </w:p>
        </w:tc>
        <w:tc>
          <w:tcPr>
            <w:tcW w:w="1828" w:type="dxa"/>
            <w:vAlign w:val="center"/>
          </w:tcPr>
          <w:p w:rsidR="007201F1" w:rsidRPr="009C7FE2" w:rsidRDefault="007201F1">
            <w:pPr>
              <w:adjustRightInd w:val="0"/>
              <w:snapToGrid w:val="0"/>
              <w:spacing w:before="25" w:after="25" w:line="240" w:lineRule="atLeast"/>
              <w:ind w:leftChars="-60" w:left="-126" w:rightChars="-45" w:right="-94"/>
              <w:jc w:val="center"/>
              <w:rPr>
                <w:color w:val="000000"/>
                <w:szCs w:val="21"/>
                <w:lang w:val="en-GB"/>
              </w:rPr>
            </w:pPr>
            <w:r w:rsidRPr="009C7FE2">
              <w:rPr>
                <w:color w:val="000000"/>
                <w:szCs w:val="21"/>
                <w:lang w:val="en-GB"/>
              </w:rPr>
              <w:t>危险废物</w:t>
            </w:r>
          </w:p>
        </w:tc>
        <w:tc>
          <w:tcPr>
            <w:tcW w:w="1618" w:type="dxa"/>
            <w:vAlign w:val="center"/>
          </w:tcPr>
          <w:p w:rsidR="007201F1" w:rsidRPr="007201F1" w:rsidRDefault="007201F1" w:rsidP="007201F1">
            <w:pPr>
              <w:spacing w:line="240" w:lineRule="atLeast"/>
              <w:jc w:val="center"/>
              <w:rPr>
                <w:rFonts w:hint="eastAsia"/>
                <w:color w:val="000000"/>
                <w:szCs w:val="21"/>
              </w:rPr>
            </w:pPr>
            <w:r w:rsidRPr="007201F1">
              <w:rPr>
                <w:rFonts w:hint="eastAsia"/>
                <w:color w:val="000000"/>
                <w:szCs w:val="21"/>
              </w:rPr>
              <w:t>废切削液、废液压油、废油</w:t>
            </w:r>
            <w:r>
              <w:rPr>
                <w:rFonts w:hint="eastAsia"/>
                <w:color w:val="000000"/>
                <w:szCs w:val="21"/>
              </w:rPr>
              <w:t>、</w:t>
            </w:r>
          </w:p>
          <w:p w:rsidR="007201F1" w:rsidRPr="007201F1" w:rsidRDefault="007201F1" w:rsidP="007201F1">
            <w:pPr>
              <w:spacing w:line="240" w:lineRule="atLeast"/>
              <w:jc w:val="center"/>
              <w:rPr>
                <w:rFonts w:hint="eastAsia"/>
                <w:color w:val="000000"/>
                <w:szCs w:val="21"/>
              </w:rPr>
            </w:pPr>
            <w:r w:rsidRPr="007201F1">
              <w:rPr>
                <w:rFonts w:hint="eastAsia"/>
                <w:color w:val="000000"/>
                <w:szCs w:val="21"/>
              </w:rPr>
              <w:t>废电解液</w:t>
            </w:r>
            <w:r>
              <w:rPr>
                <w:rFonts w:hint="eastAsia"/>
                <w:color w:val="000000"/>
                <w:szCs w:val="21"/>
              </w:rPr>
              <w:t>、</w:t>
            </w:r>
          </w:p>
          <w:p w:rsidR="007201F1" w:rsidRPr="007201F1" w:rsidRDefault="007201F1" w:rsidP="007201F1">
            <w:pPr>
              <w:spacing w:line="240" w:lineRule="atLeast"/>
              <w:jc w:val="center"/>
              <w:rPr>
                <w:rFonts w:hint="eastAsia"/>
                <w:color w:val="000000"/>
                <w:szCs w:val="21"/>
              </w:rPr>
            </w:pPr>
            <w:r w:rsidRPr="007201F1">
              <w:rPr>
                <w:rFonts w:hint="eastAsia"/>
                <w:color w:val="000000"/>
                <w:szCs w:val="21"/>
              </w:rPr>
              <w:t>废水蒸发残渣</w:t>
            </w:r>
            <w:r>
              <w:rPr>
                <w:rFonts w:hint="eastAsia"/>
                <w:color w:val="000000"/>
                <w:szCs w:val="21"/>
              </w:rPr>
              <w:t>、</w:t>
            </w:r>
          </w:p>
          <w:p w:rsidR="007201F1" w:rsidRPr="009C7FE2" w:rsidRDefault="007201F1" w:rsidP="007201F1">
            <w:pPr>
              <w:spacing w:line="240" w:lineRule="atLeast"/>
              <w:jc w:val="center"/>
              <w:rPr>
                <w:color w:val="000000"/>
                <w:szCs w:val="21"/>
              </w:rPr>
            </w:pPr>
            <w:r w:rsidRPr="007201F1">
              <w:rPr>
                <w:rFonts w:hint="eastAsia"/>
                <w:color w:val="000000"/>
                <w:szCs w:val="21"/>
              </w:rPr>
              <w:t>含油擦布、手套</w:t>
            </w:r>
          </w:p>
        </w:tc>
        <w:tc>
          <w:tcPr>
            <w:tcW w:w="3344" w:type="dxa"/>
            <w:vAlign w:val="center"/>
          </w:tcPr>
          <w:p w:rsidR="007201F1" w:rsidRPr="009C7FE2" w:rsidRDefault="007201F1">
            <w:pPr>
              <w:jc w:val="center"/>
              <w:rPr>
                <w:rFonts w:hint="eastAsia"/>
                <w:color w:val="000000"/>
                <w:szCs w:val="21"/>
                <w:lang w:val="en-GB"/>
              </w:rPr>
            </w:pPr>
            <w:r w:rsidRPr="009C7FE2">
              <w:rPr>
                <w:color w:val="000000"/>
                <w:szCs w:val="21"/>
                <w:lang w:val="en-GB"/>
              </w:rPr>
              <w:t>交由</w:t>
            </w:r>
            <w:r w:rsidRPr="009C7FE2">
              <w:rPr>
                <w:rFonts w:hint="eastAsia"/>
                <w:color w:val="000000"/>
                <w:szCs w:val="21"/>
                <w:lang w:val="en-GB"/>
              </w:rPr>
              <w:t>有资质单位处置</w:t>
            </w:r>
          </w:p>
        </w:tc>
        <w:tc>
          <w:tcPr>
            <w:tcW w:w="2136" w:type="dxa"/>
            <w:vMerge w:val="restart"/>
            <w:vAlign w:val="center"/>
          </w:tcPr>
          <w:p w:rsidR="007201F1" w:rsidRPr="009C7FE2" w:rsidRDefault="007201F1">
            <w:pPr>
              <w:pStyle w:val="af0"/>
              <w:tabs>
                <w:tab w:val="num" w:pos="993"/>
                <w:tab w:val="num" w:pos="1276"/>
                <w:tab w:val="left" w:pos="3780"/>
              </w:tabs>
              <w:adjustRightInd w:val="0"/>
              <w:snapToGrid w:val="0"/>
              <w:spacing w:line="240" w:lineRule="auto"/>
              <w:rPr>
                <w:rFonts w:ascii="Times New Roman"/>
                <w:color w:val="000000"/>
                <w:szCs w:val="21"/>
              </w:rPr>
            </w:pPr>
            <w:r w:rsidRPr="009C7FE2">
              <w:rPr>
                <w:rFonts w:ascii="Times New Roman"/>
                <w:color w:val="000000"/>
                <w:szCs w:val="21"/>
              </w:rPr>
              <w:t>排放量为零</w:t>
            </w:r>
          </w:p>
        </w:tc>
        <w:tc>
          <w:tcPr>
            <w:tcW w:w="1593" w:type="dxa"/>
            <w:gridSpan w:val="2"/>
            <w:vMerge w:val="restart"/>
            <w:vAlign w:val="center"/>
          </w:tcPr>
          <w:p w:rsidR="007201F1" w:rsidRPr="009C7FE2" w:rsidRDefault="007201F1">
            <w:pPr>
              <w:tabs>
                <w:tab w:val="num" w:pos="993"/>
                <w:tab w:val="num" w:pos="1276"/>
                <w:tab w:val="left" w:pos="3780"/>
              </w:tabs>
              <w:adjustRightInd w:val="0"/>
              <w:snapToGrid w:val="0"/>
              <w:jc w:val="center"/>
              <w:rPr>
                <w:rFonts w:hint="eastAsia"/>
                <w:color w:val="000000"/>
              </w:rPr>
            </w:pPr>
            <w:r>
              <w:rPr>
                <w:rFonts w:hint="eastAsia"/>
                <w:color w:val="000000"/>
              </w:rPr>
              <w:t>8</w:t>
            </w:r>
          </w:p>
        </w:tc>
        <w:tc>
          <w:tcPr>
            <w:tcW w:w="1995" w:type="dxa"/>
            <w:gridSpan w:val="2"/>
            <w:vMerge/>
            <w:vAlign w:val="center"/>
          </w:tcPr>
          <w:p w:rsidR="007201F1" w:rsidRPr="009C7FE2" w:rsidRDefault="007201F1">
            <w:pPr>
              <w:tabs>
                <w:tab w:val="num" w:pos="993"/>
                <w:tab w:val="num" w:pos="1276"/>
                <w:tab w:val="left" w:pos="3780"/>
              </w:tabs>
              <w:adjustRightInd w:val="0"/>
              <w:snapToGrid w:val="0"/>
              <w:jc w:val="center"/>
              <w:rPr>
                <w:color w:val="000000"/>
              </w:rPr>
            </w:pPr>
          </w:p>
        </w:tc>
      </w:tr>
      <w:tr w:rsidR="007201F1" w:rsidRPr="009C7FE2" w:rsidTr="007201F1">
        <w:trPr>
          <w:cantSplit/>
          <w:trHeight w:val="284"/>
          <w:jc w:val="center"/>
        </w:trPr>
        <w:tc>
          <w:tcPr>
            <w:tcW w:w="1661" w:type="dxa"/>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828" w:type="dxa"/>
            <w:vAlign w:val="center"/>
          </w:tcPr>
          <w:p w:rsidR="007201F1" w:rsidRPr="009C7FE2" w:rsidRDefault="007201F1">
            <w:pPr>
              <w:adjustRightInd w:val="0"/>
              <w:snapToGrid w:val="0"/>
              <w:spacing w:before="25" w:after="25" w:line="240" w:lineRule="atLeast"/>
              <w:ind w:leftChars="-60" w:left="-126" w:rightChars="-45" w:right="-94"/>
              <w:jc w:val="center"/>
              <w:rPr>
                <w:color w:val="000000"/>
                <w:szCs w:val="21"/>
              </w:rPr>
            </w:pPr>
            <w:r>
              <w:rPr>
                <w:rFonts w:hint="eastAsia"/>
                <w:color w:val="000000"/>
                <w:szCs w:val="21"/>
              </w:rPr>
              <w:t>一般工业固废</w:t>
            </w:r>
          </w:p>
        </w:tc>
        <w:tc>
          <w:tcPr>
            <w:tcW w:w="1618" w:type="dxa"/>
            <w:vAlign w:val="center"/>
          </w:tcPr>
          <w:p w:rsidR="007201F1" w:rsidRPr="009C7FE2" w:rsidRDefault="00A063A2" w:rsidP="00A063A2">
            <w:pPr>
              <w:adjustRightInd w:val="0"/>
              <w:snapToGrid w:val="0"/>
              <w:spacing w:line="240" w:lineRule="atLeast"/>
              <w:jc w:val="center"/>
              <w:rPr>
                <w:color w:val="000000"/>
                <w:szCs w:val="21"/>
              </w:rPr>
            </w:pPr>
            <w:r>
              <w:rPr>
                <w:rFonts w:hint="eastAsia"/>
                <w:color w:val="000000"/>
                <w:szCs w:val="21"/>
              </w:rPr>
              <w:t>金属边角料</w:t>
            </w:r>
          </w:p>
        </w:tc>
        <w:tc>
          <w:tcPr>
            <w:tcW w:w="3344" w:type="dxa"/>
            <w:vAlign w:val="center"/>
          </w:tcPr>
          <w:p w:rsidR="007201F1" w:rsidRPr="009C7FE2" w:rsidRDefault="007201F1">
            <w:pPr>
              <w:jc w:val="center"/>
              <w:rPr>
                <w:color w:val="000000"/>
                <w:szCs w:val="21"/>
                <w:lang w:val="en-GB"/>
              </w:rPr>
            </w:pPr>
            <w:r w:rsidRPr="009C7FE2">
              <w:rPr>
                <w:rFonts w:hint="eastAsia"/>
                <w:color w:val="000000"/>
                <w:szCs w:val="21"/>
                <w:lang w:val="en-GB"/>
              </w:rPr>
              <w:t>出售给废品回收企业</w:t>
            </w:r>
          </w:p>
        </w:tc>
        <w:tc>
          <w:tcPr>
            <w:tcW w:w="2136" w:type="dxa"/>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593" w:type="dxa"/>
            <w:gridSpan w:val="2"/>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995" w:type="dxa"/>
            <w:gridSpan w:val="2"/>
            <w:vMerge/>
            <w:vAlign w:val="center"/>
          </w:tcPr>
          <w:p w:rsidR="007201F1" w:rsidRPr="009C7FE2" w:rsidRDefault="007201F1">
            <w:pPr>
              <w:tabs>
                <w:tab w:val="num" w:pos="993"/>
                <w:tab w:val="num" w:pos="1276"/>
                <w:tab w:val="left" w:pos="3780"/>
              </w:tabs>
              <w:adjustRightInd w:val="0"/>
              <w:snapToGrid w:val="0"/>
              <w:jc w:val="center"/>
              <w:rPr>
                <w:color w:val="000000"/>
              </w:rPr>
            </w:pPr>
          </w:p>
        </w:tc>
      </w:tr>
      <w:tr w:rsidR="007201F1" w:rsidRPr="009C7FE2" w:rsidTr="007201F1">
        <w:trPr>
          <w:cantSplit/>
          <w:trHeight w:val="284"/>
          <w:jc w:val="center"/>
        </w:trPr>
        <w:tc>
          <w:tcPr>
            <w:tcW w:w="1661" w:type="dxa"/>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828" w:type="dxa"/>
            <w:vAlign w:val="center"/>
          </w:tcPr>
          <w:p w:rsidR="007201F1" w:rsidRPr="009C7FE2" w:rsidRDefault="007201F1">
            <w:pPr>
              <w:adjustRightInd w:val="0"/>
              <w:snapToGrid w:val="0"/>
              <w:spacing w:before="25" w:after="25" w:line="240" w:lineRule="atLeast"/>
              <w:ind w:leftChars="-60" w:left="-126" w:rightChars="-45" w:right="-94"/>
              <w:jc w:val="center"/>
              <w:rPr>
                <w:rFonts w:hint="eastAsia"/>
                <w:color w:val="000000"/>
                <w:szCs w:val="21"/>
              </w:rPr>
            </w:pPr>
            <w:r>
              <w:rPr>
                <w:rFonts w:hint="eastAsia"/>
                <w:color w:val="000000"/>
                <w:szCs w:val="21"/>
              </w:rPr>
              <w:t>生活垃圾</w:t>
            </w:r>
          </w:p>
        </w:tc>
        <w:tc>
          <w:tcPr>
            <w:tcW w:w="1618" w:type="dxa"/>
            <w:vAlign w:val="center"/>
          </w:tcPr>
          <w:p w:rsidR="007201F1" w:rsidRPr="009C7FE2" w:rsidRDefault="007201F1">
            <w:pPr>
              <w:adjustRightInd w:val="0"/>
              <w:snapToGrid w:val="0"/>
              <w:spacing w:line="240" w:lineRule="atLeast"/>
              <w:jc w:val="center"/>
              <w:rPr>
                <w:color w:val="000000"/>
                <w:szCs w:val="21"/>
              </w:rPr>
            </w:pPr>
            <w:r>
              <w:rPr>
                <w:rFonts w:hint="eastAsia"/>
                <w:color w:val="000000"/>
                <w:szCs w:val="21"/>
              </w:rPr>
              <w:t>生活垃圾</w:t>
            </w:r>
          </w:p>
        </w:tc>
        <w:tc>
          <w:tcPr>
            <w:tcW w:w="3344" w:type="dxa"/>
            <w:vAlign w:val="center"/>
          </w:tcPr>
          <w:p w:rsidR="007201F1" w:rsidRPr="009C7FE2" w:rsidRDefault="007201F1">
            <w:pPr>
              <w:jc w:val="center"/>
              <w:rPr>
                <w:rFonts w:hint="eastAsia"/>
                <w:color w:val="000000"/>
                <w:szCs w:val="21"/>
                <w:lang w:val="en-GB"/>
              </w:rPr>
            </w:pPr>
            <w:r w:rsidRPr="007201F1">
              <w:rPr>
                <w:rFonts w:hint="eastAsia"/>
                <w:color w:val="000000"/>
                <w:szCs w:val="21"/>
                <w:lang w:val="en-GB"/>
              </w:rPr>
              <w:t>环卫部门收集处理处置</w:t>
            </w:r>
          </w:p>
        </w:tc>
        <w:tc>
          <w:tcPr>
            <w:tcW w:w="2136" w:type="dxa"/>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593" w:type="dxa"/>
            <w:gridSpan w:val="2"/>
            <w:vMerge/>
            <w:vAlign w:val="center"/>
          </w:tcPr>
          <w:p w:rsidR="007201F1" w:rsidRPr="009C7FE2" w:rsidRDefault="007201F1">
            <w:pPr>
              <w:tabs>
                <w:tab w:val="num" w:pos="993"/>
                <w:tab w:val="num" w:pos="1276"/>
                <w:tab w:val="left" w:pos="3780"/>
              </w:tabs>
              <w:adjustRightInd w:val="0"/>
              <w:snapToGrid w:val="0"/>
              <w:jc w:val="center"/>
              <w:rPr>
                <w:color w:val="000000"/>
              </w:rPr>
            </w:pPr>
          </w:p>
        </w:tc>
        <w:tc>
          <w:tcPr>
            <w:tcW w:w="1995" w:type="dxa"/>
            <w:gridSpan w:val="2"/>
            <w:vMerge/>
            <w:vAlign w:val="center"/>
          </w:tcPr>
          <w:p w:rsidR="007201F1" w:rsidRPr="009C7FE2" w:rsidRDefault="007201F1">
            <w:pPr>
              <w:tabs>
                <w:tab w:val="num" w:pos="993"/>
                <w:tab w:val="num" w:pos="1276"/>
                <w:tab w:val="left" w:pos="3780"/>
              </w:tabs>
              <w:adjustRightInd w:val="0"/>
              <w:snapToGrid w:val="0"/>
              <w:jc w:val="center"/>
              <w:rPr>
                <w:color w:val="000000"/>
              </w:rPr>
            </w:pPr>
          </w:p>
        </w:tc>
      </w:tr>
      <w:tr w:rsidR="0086471B" w:rsidRPr="009C7FE2" w:rsidTr="007201F1">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绿化</w:t>
            </w:r>
          </w:p>
        </w:tc>
        <w:tc>
          <w:tcPr>
            <w:tcW w:w="6790" w:type="dxa"/>
            <w:gridSpan w:val="3"/>
            <w:vAlign w:val="center"/>
          </w:tcPr>
          <w:p w:rsidR="0086471B" w:rsidRPr="009C7FE2" w:rsidRDefault="007201F1">
            <w:pPr>
              <w:jc w:val="center"/>
              <w:rPr>
                <w:color w:val="000000"/>
                <w:szCs w:val="21"/>
              </w:rPr>
            </w:pPr>
            <w:r w:rsidRPr="009C7FE2">
              <w:rPr>
                <w:color w:val="000000"/>
                <w:szCs w:val="21"/>
              </w:rPr>
              <w:t>——</w:t>
            </w:r>
          </w:p>
        </w:tc>
        <w:tc>
          <w:tcPr>
            <w:tcW w:w="5724" w:type="dxa"/>
            <w:gridSpan w:val="5"/>
            <w:vAlign w:val="center"/>
          </w:tcPr>
          <w:p w:rsidR="0086471B" w:rsidRPr="009C7FE2" w:rsidRDefault="0086471B">
            <w:pPr>
              <w:jc w:val="center"/>
              <w:rPr>
                <w:color w:val="000000"/>
                <w:szCs w:val="21"/>
              </w:rPr>
            </w:pPr>
            <w:r w:rsidRPr="009C7FE2">
              <w:rPr>
                <w:color w:val="000000"/>
                <w:szCs w:val="21"/>
              </w:rPr>
              <w:t>——</w:t>
            </w:r>
          </w:p>
        </w:tc>
      </w:tr>
      <w:tr w:rsidR="0086471B" w:rsidRPr="009C7FE2" w:rsidTr="007201F1">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事故应急措施</w:t>
            </w:r>
          </w:p>
        </w:tc>
        <w:tc>
          <w:tcPr>
            <w:tcW w:w="6790" w:type="dxa"/>
            <w:gridSpan w:val="3"/>
            <w:vAlign w:val="center"/>
          </w:tcPr>
          <w:p w:rsidR="0086471B" w:rsidRPr="009C7FE2" w:rsidRDefault="0086471B">
            <w:pPr>
              <w:jc w:val="center"/>
              <w:rPr>
                <w:color w:val="000000"/>
                <w:szCs w:val="21"/>
              </w:rPr>
            </w:pPr>
            <w:r w:rsidRPr="009C7FE2">
              <w:rPr>
                <w:color w:val="000000"/>
                <w:szCs w:val="21"/>
              </w:rPr>
              <w:t>一旦设备发生故障，则强迫生产设备自动停产，企业平时应加强设施的维修和管理</w:t>
            </w:r>
          </w:p>
        </w:tc>
        <w:tc>
          <w:tcPr>
            <w:tcW w:w="5724" w:type="dxa"/>
            <w:gridSpan w:val="5"/>
            <w:vAlign w:val="center"/>
          </w:tcPr>
          <w:p w:rsidR="0086471B" w:rsidRPr="009C7FE2" w:rsidRDefault="0086471B">
            <w:pPr>
              <w:jc w:val="center"/>
              <w:rPr>
                <w:color w:val="000000"/>
                <w:szCs w:val="21"/>
              </w:rPr>
            </w:pPr>
            <w:r w:rsidRPr="009C7FE2">
              <w:rPr>
                <w:color w:val="000000"/>
                <w:szCs w:val="21"/>
              </w:rPr>
              <w:t>——</w:t>
            </w:r>
          </w:p>
        </w:tc>
      </w:tr>
      <w:tr w:rsidR="0086471B" w:rsidRPr="009C7FE2" w:rsidTr="007201F1">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环境管理</w:t>
            </w:r>
          </w:p>
        </w:tc>
        <w:tc>
          <w:tcPr>
            <w:tcW w:w="6790" w:type="dxa"/>
            <w:gridSpan w:val="3"/>
            <w:vAlign w:val="center"/>
          </w:tcPr>
          <w:p w:rsidR="0086471B" w:rsidRPr="009C7FE2" w:rsidRDefault="0086471B">
            <w:pPr>
              <w:jc w:val="center"/>
              <w:rPr>
                <w:color w:val="000000"/>
                <w:szCs w:val="21"/>
              </w:rPr>
            </w:pPr>
            <w:r w:rsidRPr="009C7FE2">
              <w:rPr>
                <w:color w:val="000000"/>
                <w:szCs w:val="21"/>
              </w:rPr>
              <w:t>——</w:t>
            </w:r>
          </w:p>
        </w:tc>
        <w:tc>
          <w:tcPr>
            <w:tcW w:w="5724" w:type="dxa"/>
            <w:gridSpan w:val="5"/>
            <w:vAlign w:val="center"/>
          </w:tcPr>
          <w:p w:rsidR="0086471B" w:rsidRPr="009C7FE2" w:rsidRDefault="0086471B">
            <w:pPr>
              <w:jc w:val="center"/>
              <w:rPr>
                <w:color w:val="000000"/>
                <w:szCs w:val="21"/>
              </w:rPr>
            </w:pPr>
            <w:r w:rsidRPr="009C7FE2">
              <w:rPr>
                <w:color w:val="000000"/>
                <w:szCs w:val="21"/>
              </w:rPr>
              <w:t>——</w:t>
            </w:r>
          </w:p>
        </w:tc>
      </w:tr>
      <w:tr w:rsidR="0086471B" w:rsidRPr="009C7FE2" w:rsidTr="007201F1">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清污分流、排污口规范化设置</w:t>
            </w:r>
          </w:p>
        </w:tc>
        <w:tc>
          <w:tcPr>
            <w:tcW w:w="6790" w:type="dxa"/>
            <w:gridSpan w:val="3"/>
            <w:vAlign w:val="center"/>
          </w:tcPr>
          <w:p w:rsidR="0086471B" w:rsidRPr="009C7FE2" w:rsidRDefault="0086471B">
            <w:pPr>
              <w:jc w:val="center"/>
              <w:rPr>
                <w:color w:val="000000"/>
                <w:szCs w:val="21"/>
              </w:rPr>
            </w:pPr>
            <w:r w:rsidRPr="009C7FE2">
              <w:rPr>
                <w:color w:val="000000"/>
                <w:szCs w:val="21"/>
              </w:rPr>
              <w:t>——</w:t>
            </w:r>
          </w:p>
        </w:tc>
        <w:tc>
          <w:tcPr>
            <w:tcW w:w="5724" w:type="dxa"/>
            <w:gridSpan w:val="5"/>
            <w:vAlign w:val="center"/>
          </w:tcPr>
          <w:p w:rsidR="0086471B" w:rsidRPr="009C7FE2" w:rsidRDefault="0086471B">
            <w:pPr>
              <w:jc w:val="center"/>
              <w:rPr>
                <w:color w:val="000000"/>
                <w:szCs w:val="21"/>
              </w:rPr>
            </w:pPr>
            <w:r w:rsidRPr="009C7FE2">
              <w:rPr>
                <w:color w:val="000000"/>
                <w:szCs w:val="21"/>
              </w:rPr>
              <w:t>满足江苏省排污口设置及规范化整治管理办法</w:t>
            </w:r>
          </w:p>
        </w:tc>
      </w:tr>
      <w:tr w:rsidR="0086471B" w:rsidRPr="009C7FE2">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总量平衡具体方案</w:t>
            </w:r>
          </w:p>
        </w:tc>
        <w:tc>
          <w:tcPr>
            <w:tcW w:w="12514" w:type="dxa"/>
            <w:gridSpan w:val="8"/>
            <w:vAlign w:val="center"/>
          </w:tcPr>
          <w:p w:rsidR="0086471B" w:rsidRPr="009C7FE2" w:rsidRDefault="0086471B" w:rsidP="00E52715">
            <w:pPr>
              <w:jc w:val="center"/>
              <w:rPr>
                <w:color w:val="000000"/>
                <w:szCs w:val="21"/>
              </w:rPr>
            </w:pPr>
            <w:r w:rsidRPr="009C7FE2">
              <w:rPr>
                <w:color w:val="000000"/>
                <w:szCs w:val="21"/>
              </w:rPr>
              <w:t>根据上述污染物总量指标，结合</w:t>
            </w:r>
            <w:r w:rsidR="00E52715" w:rsidRPr="009C7FE2">
              <w:rPr>
                <w:rFonts w:hint="eastAsia"/>
                <w:color w:val="000000"/>
                <w:szCs w:val="21"/>
              </w:rPr>
              <w:t>经济开发区</w:t>
            </w:r>
            <w:r w:rsidRPr="009C7FE2">
              <w:rPr>
                <w:color w:val="000000"/>
                <w:szCs w:val="21"/>
              </w:rPr>
              <w:t>污染物环境容量，本项目投产后，大气污染物</w:t>
            </w:r>
            <w:r w:rsidR="00D64AD9" w:rsidRPr="009C7FE2">
              <w:rPr>
                <w:rFonts w:hint="eastAsia"/>
                <w:color w:val="000000"/>
                <w:szCs w:val="21"/>
              </w:rPr>
              <w:t>在开发</w:t>
            </w:r>
            <w:r w:rsidRPr="009C7FE2">
              <w:rPr>
                <w:color w:val="000000"/>
                <w:szCs w:val="21"/>
              </w:rPr>
              <w:t>区内平衡，水污染物总量在开发区污水处理厂总量内平衡；固体废弃物实行零排放。</w:t>
            </w:r>
          </w:p>
        </w:tc>
      </w:tr>
      <w:tr w:rsidR="0086471B" w:rsidRPr="009C7FE2">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区域解决问题</w:t>
            </w:r>
          </w:p>
        </w:tc>
        <w:tc>
          <w:tcPr>
            <w:tcW w:w="12514" w:type="dxa"/>
            <w:gridSpan w:val="8"/>
            <w:vAlign w:val="center"/>
          </w:tcPr>
          <w:p w:rsidR="0086471B" w:rsidRPr="009C7FE2" w:rsidRDefault="0086471B">
            <w:pPr>
              <w:pStyle w:val="af3"/>
              <w:spacing w:line="300" w:lineRule="exact"/>
              <w:rPr>
                <w:rFonts w:ascii="Times New Roman" w:eastAsia="宋体" w:hAnsi="Times New Roman"/>
                <w:color w:val="000000"/>
                <w:sz w:val="21"/>
                <w:szCs w:val="21"/>
              </w:rPr>
            </w:pPr>
            <w:r w:rsidRPr="009C7FE2">
              <w:rPr>
                <w:rFonts w:ascii="Times New Roman" w:eastAsia="宋体" w:hAnsi="Times New Roman"/>
                <w:color w:val="000000"/>
                <w:sz w:val="21"/>
                <w:szCs w:val="21"/>
              </w:rPr>
              <w:t>——</w:t>
            </w:r>
          </w:p>
        </w:tc>
      </w:tr>
      <w:tr w:rsidR="0086471B" w:rsidRPr="009C7FE2">
        <w:trPr>
          <w:trHeight w:val="284"/>
          <w:jc w:val="center"/>
        </w:trPr>
        <w:tc>
          <w:tcPr>
            <w:tcW w:w="1661" w:type="dxa"/>
            <w:vAlign w:val="center"/>
          </w:tcPr>
          <w:p w:rsidR="0086471B" w:rsidRPr="009C7FE2" w:rsidRDefault="0086471B">
            <w:pPr>
              <w:jc w:val="center"/>
              <w:rPr>
                <w:color w:val="000000"/>
                <w:szCs w:val="21"/>
              </w:rPr>
            </w:pPr>
            <w:r w:rsidRPr="009C7FE2">
              <w:rPr>
                <w:color w:val="000000"/>
                <w:szCs w:val="21"/>
              </w:rPr>
              <w:t>卫生防护距离设置</w:t>
            </w:r>
          </w:p>
        </w:tc>
        <w:tc>
          <w:tcPr>
            <w:tcW w:w="12514" w:type="dxa"/>
            <w:gridSpan w:val="8"/>
            <w:vAlign w:val="center"/>
          </w:tcPr>
          <w:p w:rsidR="0086471B" w:rsidRPr="009C7FE2" w:rsidRDefault="0086471B">
            <w:pPr>
              <w:jc w:val="center"/>
              <w:rPr>
                <w:color w:val="000000"/>
                <w:szCs w:val="21"/>
              </w:rPr>
            </w:pPr>
            <w:r w:rsidRPr="009C7FE2">
              <w:rPr>
                <w:color w:val="000000"/>
                <w:szCs w:val="21"/>
              </w:rPr>
              <w:t>本项目需设置以</w:t>
            </w:r>
            <w:r w:rsidRPr="009C7FE2">
              <w:rPr>
                <w:rFonts w:hint="eastAsia"/>
                <w:color w:val="000000"/>
                <w:szCs w:val="21"/>
              </w:rPr>
              <w:t>车间</w:t>
            </w:r>
            <w:r w:rsidRPr="009C7FE2">
              <w:rPr>
                <w:color w:val="000000"/>
                <w:szCs w:val="21"/>
              </w:rPr>
              <w:t>边界开始，周围</w:t>
            </w:r>
            <w:r w:rsidRPr="009C7FE2">
              <w:rPr>
                <w:rFonts w:hint="eastAsia"/>
                <w:color w:val="000000"/>
                <w:szCs w:val="21"/>
              </w:rPr>
              <w:t>5</w:t>
            </w:r>
            <w:r w:rsidRPr="009C7FE2">
              <w:rPr>
                <w:color w:val="000000"/>
                <w:szCs w:val="21"/>
              </w:rPr>
              <w:t>0m</w:t>
            </w:r>
            <w:r w:rsidRPr="009C7FE2">
              <w:rPr>
                <w:color w:val="000000"/>
                <w:szCs w:val="21"/>
              </w:rPr>
              <w:t>的卫生防护距离范围。</w:t>
            </w:r>
          </w:p>
        </w:tc>
      </w:tr>
      <w:tr w:rsidR="0086471B" w:rsidRPr="009C7FE2" w:rsidTr="007201F1">
        <w:trPr>
          <w:trHeight w:val="284"/>
          <w:jc w:val="center"/>
        </w:trPr>
        <w:tc>
          <w:tcPr>
            <w:tcW w:w="1661" w:type="dxa"/>
            <w:vAlign w:val="center"/>
          </w:tcPr>
          <w:p w:rsidR="0086471B" w:rsidRPr="009C7FE2" w:rsidRDefault="0086471B">
            <w:pPr>
              <w:jc w:val="center"/>
              <w:rPr>
                <w:rFonts w:hint="eastAsia"/>
                <w:color w:val="000000"/>
                <w:szCs w:val="21"/>
              </w:rPr>
            </w:pPr>
            <w:r w:rsidRPr="009C7FE2">
              <w:rPr>
                <w:rFonts w:hint="eastAsia"/>
                <w:color w:val="000000"/>
                <w:szCs w:val="21"/>
              </w:rPr>
              <w:t>合计</w:t>
            </w:r>
          </w:p>
        </w:tc>
        <w:tc>
          <w:tcPr>
            <w:tcW w:w="6790" w:type="dxa"/>
            <w:gridSpan w:val="3"/>
            <w:vAlign w:val="center"/>
          </w:tcPr>
          <w:p w:rsidR="0086471B" w:rsidRPr="009C7FE2" w:rsidRDefault="0086471B">
            <w:pPr>
              <w:jc w:val="center"/>
              <w:rPr>
                <w:color w:val="000000"/>
                <w:szCs w:val="21"/>
              </w:rPr>
            </w:pPr>
            <w:r w:rsidRPr="009C7FE2">
              <w:rPr>
                <w:color w:val="000000"/>
                <w:szCs w:val="21"/>
              </w:rPr>
              <w:t>——</w:t>
            </w:r>
          </w:p>
        </w:tc>
        <w:tc>
          <w:tcPr>
            <w:tcW w:w="2212" w:type="dxa"/>
            <w:gridSpan w:val="2"/>
            <w:vAlign w:val="center"/>
          </w:tcPr>
          <w:p w:rsidR="0086471B" w:rsidRPr="009C7FE2" w:rsidRDefault="0086471B">
            <w:pPr>
              <w:jc w:val="center"/>
              <w:rPr>
                <w:color w:val="000000"/>
                <w:szCs w:val="21"/>
              </w:rPr>
            </w:pPr>
            <w:r w:rsidRPr="009C7FE2">
              <w:rPr>
                <w:color w:val="000000"/>
                <w:szCs w:val="21"/>
              </w:rPr>
              <w:t>——</w:t>
            </w:r>
          </w:p>
        </w:tc>
        <w:tc>
          <w:tcPr>
            <w:tcW w:w="1678" w:type="dxa"/>
            <w:gridSpan w:val="2"/>
            <w:vAlign w:val="center"/>
          </w:tcPr>
          <w:p w:rsidR="0086471B" w:rsidRPr="009C7FE2" w:rsidRDefault="007201F1">
            <w:pPr>
              <w:jc w:val="center"/>
              <w:rPr>
                <w:rFonts w:hint="eastAsia"/>
                <w:color w:val="000000"/>
                <w:szCs w:val="21"/>
              </w:rPr>
            </w:pPr>
            <w:r>
              <w:rPr>
                <w:rFonts w:hint="eastAsia"/>
                <w:color w:val="000000"/>
                <w:szCs w:val="21"/>
              </w:rPr>
              <w:t>21</w:t>
            </w:r>
          </w:p>
        </w:tc>
        <w:tc>
          <w:tcPr>
            <w:tcW w:w="1834" w:type="dxa"/>
            <w:vAlign w:val="center"/>
          </w:tcPr>
          <w:p w:rsidR="0086471B" w:rsidRPr="009C7FE2" w:rsidRDefault="0086471B">
            <w:pPr>
              <w:jc w:val="center"/>
              <w:rPr>
                <w:color w:val="000000"/>
                <w:szCs w:val="21"/>
              </w:rPr>
            </w:pPr>
            <w:r w:rsidRPr="009C7FE2">
              <w:rPr>
                <w:color w:val="000000"/>
                <w:szCs w:val="21"/>
              </w:rPr>
              <w:t>——</w:t>
            </w:r>
          </w:p>
        </w:tc>
      </w:tr>
    </w:tbl>
    <w:p w:rsidR="0086471B" w:rsidRPr="009C7FE2" w:rsidRDefault="0086471B">
      <w:pPr>
        <w:adjustRightInd w:val="0"/>
        <w:snapToGrid w:val="0"/>
        <w:spacing w:line="360" w:lineRule="auto"/>
        <w:ind w:firstLineChars="200" w:firstLine="420"/>
        <w:rPr>
          <w:color w:val="000000"/>
        </w:rPr>
        <w:sectPr w:rsidR="0086471B" w:rsidRPr="009C7FE2">
          <w:pgSz w:w="16838" w:h="11906" w:orient="landscape"/>
          <w:pgMar w:top="1418" w:right="1418" w:bottom="1418" w:left="1418" w:header="851" w:footer="567" w:gutter="0"/>
          <w:cols w:space="425"/>
          <w:docGrid w:linePitch="312"/>
        </w:sectPr>
      </w:pPr>
    </w:p>
    <w:p w:rsidR="0086471B" w:rsidRPr="009C7FE2" w:rsidRDefault="0086471B">
      <w:pPr>
        <w:pStyle w:val="11"/>
        <w:rPr>
          <w:color w:val="000000"/>
        </w:rPr>
      </w:pPr>
      <w:r w:rsidRPr="009C7FE2">
        <w:rPr>
          <w:color w:val="000000"/>
        </w:rPr>
        <w:lastRenderedPageBreak/>
        <w:t>结论与建议</w:t>
      </w:r>
      <w:bookmarkEnd w:id="27"/>
      <w:bookmarkEnd w:id="28"/>
      <w:bookmarkEnd w:id="29"/>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9C7FE2">
        <w:tblPrEx>
          <w:tblCellMar>
            <w:top w:w="0" w:type="dxa"/>
            <w:bottom w:w="0" w:type="dxa"/>
          </w:tblCellMar>
        </w:tblPrEx>
        <w:trPr>
          <w:trHeight w:val="13140"/>
          <w:jc w:val="center"/>
        </w:trPr>
        <w:tc>
          <w:tcPr>
            <w:tcW w:w="9042" w:type="dxa"/>
          </w:tcPr>
          <w:p w:rsidR="0086471B" w:rsidRPr="009C7FE2" w:rsidRDefault="0086471B">
            <w:pPr>
              <w:adjustRightInd w:val="0"/>
              <w:snapToGrid w:val="0"/>
              <w:spacing w:line="360" w:lineRule="auto"/>
              <w:rPr>
                <w:b/>
                <w:snapToGrid w:val="0"/>
                <w:color w:val="000000"/>
                <w:kern w:val="0"/>
                <w:sz w:val="24"/>
              </w:rPr>
            </w:pPr>
            <w:r w:rsidRPr="009C7FE2">
              <w:rPr>
                <w:b/>
                <w:snapToGrid w:val="0"/>
                <w:color w:val="000000"/>
                <w:kern w:val="0"/>
                <w:sz w:val="24"/>
              </w:rPr>
              <w:t>一、结论</w:t>
            </w:r>
          </w:p>
          <w:p w:rsidR="0086471B" w:rsidRPr="009C7FE2" w:rsidRDefault="0086471B">
            <w:pPr>
              <w:spacing w:line="360" w:lineRule="auto"/>
              <w:ind w:firstLineChars="200" w:firstLine="482"/>
              <w:rPr>
                <w:b/>
                <w:color w:val="000000"/>
                <w:sz w:val="24"/>
              </w:rPr>
            </w:pPr>
            <w:r w:rsidRPr="009C7FE2">
              <w:rPr>
                <w:b/>
                <w:color w:val="000000"/>
                <w:sz w:val="24"/>
              </w:rPr>
              <w:t>1</w:t>
            </w:r>
            <w:r w:rsidRPr="009C7FE2">
              <w:rPr>
                <w:b/>
                <w:color w:val="000000"/>
                <w:sz w:val="24"/>
              </w:rPr>
              <w:t>、项目概况</w:t>
            </w:r>
          </w:p>
          <w:p w:rsidR="00E638DF" w:rsidRPr="003D4101" w:rsidRDefault="00E638DF" w:rsidP="00E638DF">
            <w:pPr>
              <w:spacing w:line="360" w:lineRule="auto"/>
              <w:ind w:firstLineChars="200" w:firstLine="480"/>
              <w:rPr>
                <w:rFonts w:hint="eastAsia"/>
                <w:snapToGrid w:val="0"/>
                <w:color w:val="000000"/>
                <w:kern w:val="0"/>
                <w:sz w:val="24"/>
              </w:rPr>
            </w:pPr>
            <w:r w:rsidRPr="003D4101">
              <w:rPr>
                <w:rFonts w:hint="eastAsia"/>
                <w:snapToGrid w:val="0"/>
                <w:color w:val="000000"/>
                <w:kern w:val="0"/>
                <w:sz w:val="24"/>
              </w:rPr>
              <w:t>雷奥汽车自动传动系统</w:t>
            </w:r>
            <w:r w:rsidRPr="003D4101">
              <w:rPr>
                <w:rFonts w:hint="eastAsia"/>
                <w:snapToGrid w:val="0"/>
                <w:color w:val="000000"/>
                <w:kern w:val="0"/>
                <w:sz w:val="24"/>
              </w:rPr>
              <w:t>(</w:t>
            </w:r>
            <w:r w:rsidRPr="003D4101">
              <w:rPr>
                <w:rFonts w:hint="eastAsia"/>
                <w:snapToGrid w:val="0"/>
                <w:color w:val="000000"/>
                <w:kern w:val="0"/>
                <w:sz w:val="24"/>
              </w:rPr>
              <w:t>南京</w:t>
            </w:r>
            <w:r w:rsidRPr="003D4101">
              <w:rPr>
                <w:rFonts w:hint="eastAsia"/>
                <w:snapToGrid w:val="0"/>
                <w:color w:val="000000"/>
                <w:kern w:val="0"/>
                <w:sz w:val="24"/>
              </w:rPr>
              <w:t>)</w:t>
            </w:r>
            <w:r w:rsidRPr="003D4101">
              <w:rPr>
                <w:rFonts w:hint="eastAsia"/>
                <w:snapToGrid w:val="0"/>
                <w:color w:val="000000"/>
                <w:kern w:val="0"/>
                <w:sz w:val="24"/>
              </w:rPr>
              <w:t>有限公司现租赁谷禾电子科技（南京）有限公司</w:t>
            </w:r>
            <w:r w:rsidRPr="003D4101">
              <w:rPr>
                <w:rFonts w:hint="eastAsia"/>
                <w:snapToGrid w:val="0"/>
                <w:color w:val="000000"/>
                <w:kern w:val="0"/>
                <w:sz w:val="24"/>
              </w:rPr>
              <w:t>4</w:t>
            </w:r>
            <w:r w:rsidRPr="003D4101">
              <w:rPr>
                <w:rFonts w:hint="eastAsia"/>
                <w:snapToGrid w:val="0"/>
                <w:color w:val="000000"/>
                <w:kern w:val="0"/>
                <w:sz w:val="24"/>
              </w:rPr>
              <w:t>号厂房（地址：南京市江宁开发区秣周东路与金鑫东路交界处），用以生产工艺设备安装，及生产工艺安装所需的配套设施（电力升级、机电设备安装、厂房内部出新）等，以建立湿式离合器的装配生产线。</w:t>
            </w:r>
          </w:p>
          <w:p w:rsidR="0086471B" w:rsidRPr="009C7FE2" w:rsidRDefault="0086471B" w:rsidP="00E638DF">
            <w:pPr>
              <w:spacing w:line="360" w:lineRule="auto"/>
              <w:ind w:firstLineChars="200" w:firstLine="482"/>
              <w:rPr>
                <w:b/>
                <w:color w:val="000000"/>
                <w:sz w:val="24"/>
              </w:rPr>
            </w:pPr>
            <w:r w:rsidRPr="009C7FE2">
              <w:rPr>
                <w:b/>
                <w:color w:val="000000"/>
                <w:sz w:val="24"/>
              </w:rPr>
              <w:t>2</w:t>
            </w:r>
            <w:r w:rsidRPr="009C7FE2">
              <w:rPr>
                <w:b/>
                <w:color w:val="000000"/>
                <w:sz w:val="24"/>
              </w:rPr>
              <w:t>、项目与产业政策相符</w:t>
            </w:r>
          </w:p>
          <w:p w:rsidR="003178AD" w:rsidRPr="009C7FE2" w:rsidRDefault="003178AD" w:rsidP="003178AD">
            <w:pPr>
              <w:spacing w:line="360" w:lineRule="auto"/>
              <w:ind w:firstLineChars="250" w:firstLine="600"/>
              <w:rPr>
                <w:color w:val="000000"/>
                <w:sz w:val="24"/>
              </w:rPr>
            </w:pPr>
            <w:r w:rsidRPr="003178AD">
              <w:rPr>
                <w:rFonts w:hint="eastAsia"/>
                <w:color w:val="000000"/>
                <w:sz w:val="24"/>
              </w:rPr>
              <w:t>建设项目属于汽车零部件制造项目。对照《产业结构调整指导录（</w:t>
            </w:r>
            <w:r w:rsidRPr="003178AD">
              <w:rPr>
                <w:rFonts w:hint="eastAsia"/>
                <w:color w:val="000000"/>
                <w:sz w:val="24"/>
              </w:rPr>
              <w:t>2011</w:t>
            </w:r>
            <w:r w:rsidRPr="003178AD">
              <w:rPr>
                <w:rFonts w:hint="eastAsia"/>
                <w:color w:val="000000"/>
                <w:sz w:val="24"/>
              </w:rPr>
              <w:t>年本）》及《国家发展改革委关于修改</w:t>
            </w:r>
            <w:r w:rsidRPr="003178AD">
              <w:rPr>
                <w:rFonts w:hint="eastAsia"/>
                <w:color w:val="000000"/>
                <w:sz w:val="24"/>
              </w:rPr>
              <w:t>&lt;</w:t>
            </w:r>
            <w:r w:rsidRPr="003178AD">
              <w:rPr>
                <w:rFonts w:hint="eastAsia"/>
                <w:color w:val="000000"/>
                <w:sz w:val="24"/>
              </w:rPr>
              <w:t>产业结构调整指导目录（</w:t>
            </w:r>
            <w:r w:rsidRPr="003178AD">
              <w:rPr>
                <w:rFonts w:hint="eastAsia"/>
                <w:color w:val="000000"/>
                <w:sz w:val="24"/>
              </w:rPr>
              <w:t>2011</w:t>
            </w:r>
            <w:r w:rsidRPr="003178AD">
              <w:rPr>
                <w:rFonts w:hint="eastAsia"/>
                <w:color w:val="000000"/>
                <w:sz w:val="24"/>
              </w:rPr>
              <w:t>年本）</w:t>
            </w:r>
            <w:r w:rsidRPr="003178AD">
              <w:rPr>
                <w:rFonts w:hint="eastAsia"/>
                <w:color w:val="000000"/>
                <w:sz w:val="24"/>
              </w:rPr>
              <w:t>&gt;</w:t>
            </w:r>
            <w:r w:rsidRPr="003178AD">
              <w:rPr>
                <w:rFonts w:hint="eastAsia"/>
                <w:color w:val="000000"/>
                <w:sz w:val="24"/>
              </w:rPr>
              <w:t>有关条款的决定》，本项目不属于其中的限制类及淘汰类项目，属于允许类建设项目；建设项目位于江宁经济开发区内，所占用地为工业用地，不属于《关于发布实施（限制用地项目目录（</w:t>
            </w:r>
            <w:r w:rsidRPr="003178AD">
              <w:rPr>
                <w:rFonts w:hint="eastAsia"/>
                <w:color w:val="000000"/>
                <w:sz w:val="24"/>
              </w:rPr>
              <w:t>2006</w:t>
            </w:r>
            <w:r w:rsidRPr="003178AD">
              <w:rPr>
                <w:rFonts w:hint="eastAsia"/>
                <w:color w:val="000000"/>
                <w:sz w:val="24"/>
              </w:rPr>
              <w:t>年本））和</w:t>
            </w:r>
            <w:r w:rsidRPr="003178AD">
              <w:rPr>
                <w:rFonts w:hint="eastAsia"/>
                <w:color w:val="000000"/>
                <w:sz w:val="24"/>
              </w:rPr>
              <w:t>(</w:t>
            </w:r>
            <w:r w:rsidRPr="003178AD">
              <w:rPr>
                <w:rFonts w:hint="eastAsia"/>
                <w:color w:val="000000"/>
                <w:sz w:val="24"/>
              </w:rPr>
              <w:t>禁止用地项目目录（</w:t>
            </w:r>
            <w:r w:rsidRPr="003178AD">
              <w:rPr>
                <w:rFonts w:hint="eastAsia"/>
                <w:color w:val="000000"/>
                <w:sz w:val="24"/>
              </w:rPr>
              <w:t>2006</w:t>
            </w:r>
            <w:r w:rsidRPr="003178AD">
              <w:rPr>
                <w:rFonts w:hint="eastAsia"/>
                <w:color w:val="000000"/>
                <w:sz w:val="24"/>
              </w:rPr>
              <w:t>年本）的通知》（国土资发（</w:t>
            </w:r>
            <w:r w:rsidRPr="003178AD">
              <w:rPr>
                <w:rFonts w:hint="eastAsia"/>
                <w:color w:val="000000"/>
                <w:sz w:val="24"/>
              </w:rPr>
              <w:t>2006</w:t>
            </w:r>
            <w:r w:rsidRPr="003178AD">
              <w:rPr>
                <w:rFonts w:hint="eastAsia"/>
                <w:color w:val="000000"/>
                <w:sz w:val="24"/>
              </w:rPr>
              <w:t>）</w:t>
            </w:r>
            <w:r w:rsidRPr="003178AD">
              <w:rPr>
                <w:rFonts w:hint="eastAsia"/>
                <w:color w:val="000000"/>
                <w:sz w:val="24"/>
              </w:rPr>
              <w:t>296</w:t>
            </w:r>
            <w:r w:rsidRPr="003178AD">
              <w:rPr>
                <w:rFonts w:hint="eastAsia"/>
                <w:color w:val="000000"/>
                <w:sz w:val="24"/>
              </w:rPr>
              <w:t>号）中限制用地和禁止用地项目，符合国家相关用地政策。综上所述，本项目的建设符合国家及地方相关产业政策。</w:t>
            </w:r>
          </w:p>
          <w:p w:rsidR="0086471B" w:rsidRPr="009C7FE2" w:rsidRDefault="0086471B">
            <w:pPr>
              <w:spacing w:line="360" w:lineRule="auto"/>
              <w:ind w:firstLineChars="200" w:firstLine="482"/>
              <w:rPr>
                <w:b/>
                <w:color w:val="000000"/>
                <w:sz w:val="24"/>
              </w:rPr>
            </w:pPr>
            <w:r w:rsidRPr="009C7FE2">
              <w:rPr>
                <w:b/>
                <w:color w:val="000000"/>
                <w:sz w:val="24"/>
              </w:rPr>
              <w:t>3</w:t>
            </w:r>
            <w:r w:rsidRPr="009C7FE2">
              <w:rPr>
                <w:b/>
                <w:color w:val="000000"/>
                <w:sz w:val="24"/>
              </w:rPr>
              <w:t>、项目与当地规划相符</w:t>
            </w:r>
          </w:p>
          <w:p w:rsidR="0086471B" w:rsidRPr="009C7FE2" w:rsidRDefault="003178AD" w:rsidP="003178AD">
            <w:pPr>
              <w:spacing w:line="360" w:lineRule="auto"/>
              <w:ind w:firstLineChars="200" w:firstLine="480"/>
              <w:rPr>
                <w:rFonts w:hint="eastAsia"/>
                <w:color w:val="000000"/>
                <w:sz w:val="24"/>
              </w:rPr>
            </w:pPr>
            <w:r w:rsidRPr="003178AD">
              <w:rPr>
                <w:rFonts w:hint="eastAsia"/>
                <w:color w:val="000000"/>
                <w:sz w:val="24"/>
              </w:rPr>
              <w:t>本项目租用谷禾电子科技（南京）有限公司江宁工厂项目</w:t>
            </w:r>
            <w:r w:rsidRPr="003178AD">
              <w:rPr>
                <w:rFonts w:hint="eastAsia"/>
                <w:color w:val="000000"/>
                <w:sz w:val="24"/>
              </w:rPr>
              <w:t>4</w:t>
            </w:r>
            <w:r w:rsidRPr="003178AD">
              <w:rPr>
                <w:rFonts w:hint="eastAsia"/>
                <w:color w:val="000000"/>
                <w:sz w:val="24"/>
              </w:rPr>
              <w:t>号厂房进行建设。谷禾电子科技（南京）有限公司江宁工厂项目于</w:t>
            </w:r>
            <w:r w:rsidRPr="003178AD">
              <w:rPr>
                <w:rFonts w:hint="eastAsia"/>
                <w:color w:val="000000"/>
                <w:sz w:val="24"/>
              </w:rPr>
              <w:t>2014</w:t>
            </w:r>
            <w:r w:rsidRPr="003178AD">
              <w:rPr>
                <w:rFonts w:hint="eastAsia"/>
                <w:color w:val="000000"/>
                <w:sz w:val="24"/>
              </w:rPr>
              <w:t>年</w:t>
            </w:r>
            <w:r w:rsidRPr="003178AD">
              <w:rPr>
                <w:rFonts w:hint="eastAsia"/>
                <w:color w:val="000000"/>
                <w:sz w:val="24"/>
              </w:rPr>
              <w:t>4</w:t>
            </w:r>
            <w:r w:rsidRPr="003178AD">
              <w:rPr>
                <w:rFonts w:hint="eastAsia"/>
                <w:color w:val="000000"/>
                <w:sz w:val="24"/>
              </w:rPr>
              <w:t>月</w:t>
            </w:r>
            <w:r w:rsidRPr="003178AD">
              <w:rPr>
                <w:rFonts w:hint="eastAsia"/>
                <w:color w:val="000000"/>
                <w:sz w:val="24"/>
              </w:rPr>
              <w:t>10</w:t>
            </w:r>
            <w:r w:rsidRPr="003178AD">
              <w:rPr>
                <w:rFonts w:hint="eastAsia"/>
                <w:color w:val="000000"/>
                <w:sz w:val="24"/>
              </w:rPr>
              <w:t>号取得了南京市江宁区环境保护局出具的环保审批意见</w:t>
            </w:r>
            <w:r>
              <w:rPr>
                <w:rFonts w:hint="eastAsia"/>
                <w:color w:val="000000"/>
                <w:sz w:val="24"/>
              </w:rPr>
              <w:t>。</w:t>
            </w:r>
            <w:r w:rsidR="0086471B" w:rsidRPr="009C7FE2">
              <w:rPr>
                <w:rFonts w:hint="eastAsia"/>
                <w:color w:val="000000"/>
                <w:sz w:val="24"/>
              </w:rPr>
              <w:t>根据</w:t>
            </w:r>
            <w:r w:rsidR="00EE327A" w:rsidRPr="009C7FE2">
              <w:rPr>
                <w:rFonts w:hint="eastAsia"/>
                <w:color w:val="000000"/>
                <w:sz w:val="24"/>
              </w:rPr>
              <w:t>江宁</w:t>
            </w:r>
            <w:r w:rsidR="0086471B" w:rsidRPr="009C7FE2">
              <w:rPr>
                <w:rFonts w:hint="eastAsia"/>
                <w:color w:val="000000"/>
                <w:sz w:val="24"/>
              </w:rPr>
              <w:t>开发区总体规划和规划环评，本项目所在用地为工业用地，项目选址与开发区发展规划的要求基本相符。</w:t>
            </w:r>
          </w:p>
          <w:p w:rsidR="0086471B" w:rsidRPr="009C7FE2" w:rsidRDefault="0086471B">
            <w:pPr>
              <w:spacing w:line="360" w:lineRule="auto"/>
              <w:ind w:firstLineChars="200" w:firstLine="482"/>
              <w:rPr>
                <w:b/>
                <w:color w:val="000000"/>
                <w:sz w:val="24"/>
              </w:rPr>
            </w:pPr>
            <w:r w:rsidRPr="009C7FE2">
              <w:rPr>
                <w:b/>
                <w:color w:val="000000"/>
                <w:sz w:val="24"/>
              </w:rPr>
              <w:t>4</w:t>
            </w:r>
            <w:r w:rsidRPr="009C7FE2">
              <w:rPr>
                <w:b/>
                <w:color w:val="000000"/>
                <w:sz w:val="24"/>
              </w:rPr>
              <w:t>、项目污染物排放水平及污染防治措施评述</w:t>
            </w:r>
          </w:p>
          <w:p w:rsidR="0086471B" w:rsidRPr="009C7FE2" w:rsidRDefault="0086471B">
            <w:pPr>
              <w:spacing w:line="360" w:lineRule="auto"/>
              <w:ind w:firstLineChars="200" w:firstLine="480"/>
              <w:rPr>
                <w:color w:val="000000"/>
                <w:sz w:val="24"/>
              </w:rPr>
            </w:pPr>
            <w:r w:rsidRPr="009C7FE2">
              <w:rPr>
                <w:color w:val="000000"/>
                <w:sz w:val="24"/>
              </w:rPr>
              <w:t>（</w:t>
            </w:r>
            <w:r w:rsidRPr="009C7FE2">
              <w:rPr>
                <w:color w:val="000000"/>
                <w:sz w:val="24"/>
              </w:rPr>
              <w:t>1</w:t>
            </w:r>
            <w:r w:rsidRPr="009C7FE2">
              <w:rPr>
                <w:color w:val="000000"/>
                <w:sz w:val="24"/>
              </w:rPr>
              <w:t>）废水：</w:t>
            </w:r>
          </w:p>
          <w:p w:rsidR="00E638DF" w:rsidRDefault="00E638DF" w:rsidP="00E638DF">
            <w:pPr>
              <w:adjustRightInd w:val="0"/>
              <w:snapToGrid w:val="0"/>
              <w:spacing w:line="360" w:lineRule="auto"/>
              <w:ind w:firstLineChars="200" w:firstLine="480"/>
              <w:rPr>
                <w:rFonts w:hint="eastAsia"/>
                <w:color w:val="000000"/>
                <w:sz w:val="24"/>
              </w:rPr>
            </w:pPr>
            <w:r w:rsidRPr="00E638DF">
              <w:rPr>
                <w:rFonts w:hint="eastAsia"/>
                <w:color w:val="000000"/>
                <w:sz w:val="24"/>
              </w:rPr>
              <w:t>本项目采用雨污分流制排水。雨水通过铺设的雨水管道，接入本项目周边的市政雨水管网。本项目清洗废水经自建废水处理设施预处理后采用</w:t>
            </w:r>
            <w:r w:rsidR="0088149F">
              <w:rPr>
                <w:rFonts w:hint="eastAsia"/>
                <w:color w:val="000000"/>
                <w:sz w:val="24"/>
              </w:rPr>
              <w:t>三效蒸发</w:t>
            </w:r>
            <w:r w:rsidRPr="00E638DF">
              <w:rPr>
                <w:rFonts w:hint="eastAsia"/>
                <w:color w:val="000000"/>
                <w:sz w:val="24"/>
              </w:rPr>
              <w:t>工艺处理，生产废水不外排；项目生活污水水质简单易降解，预处理后能够达到江宁南区污水处理厂设计进水水质标准，再接入市政污水管网后排入江宁南区污水处理厂处理。</w:t>
            </w:r>
          </w:p>
          <w:p w:rsidR="0086471B" w:rsidRPr="009C7FE2" w:rsidRDefault="0086471B" w:rsidP="00E638DF">
            <w:pPr>
              <w:adjustRightInd w:val="0"/>
              <w:snapToGrid w:val="0"/>
              <w:spacing w:line="360" w:lineRule="auto"/>
              <w:ind w:firstLineChars="200" w:firstLine="480"/>
              <w:rPr>
                <w:color w:val="000000"/>
                <w:sz w:val="24"/>
              </w:rPr>
            </w:pPr>
            <w:r w:rsidRPr="009C7FE2">
              <w:rPr>
                <w:color w:val="000000"/>
                <w:sz w:val="24"/>
              </w:rPr>
              <w:t>（</w:t>
            </w:r>
            <w:r w:rsidRPr="009C7FE2">
              <w:rPr>
                <w:color w:val="000000"/>
                <w:sz w:val="24"/>
              </w:rPr>
              <w:t>2</w:t>
            </w:r>
            <w:r w:rsidRPr="009C7FE2">
              <w:rPr>
                <w:color w:val="000000"/>
                <w:sz w:val="24"/>
              </w:rPr>
              <w:t>）废气：</w:t>
            </w:r>
          </w:p>
          <w:p w:rsidR="00D7740B" w:rsidRPr="009C7FE2" w:rsidRDefault="0086471B" w:rsidP="00F74BA2">
            <w:pPr>
              <w:spacing w:line="360" w:lineRule="auto"/>
              <w:ind w:firstLineChars="200" w:firstLine="480"/>
              <w:rPr>
                <w:rFonts w:hint="eastAsia"/>
                <w:color w:val="000000"/>
                <w:sz w:val="24"/>
              </w:rPr>
            </w:pPr>
            <w:r w:rsidRPr="009C7FE2">
              <w:rPr>
                <w:color w:val="000000"/>
                <w:sz w:val="24"/>
              </w:rPr>
              <w:t>项目产生的废气主要为</w:t>
            </w:r>
            <w:r w:rsidR="00EE327A" w:rsidRPr="009C7FE2">
              <w:rPr>
                <w:rFonts w:hint="eastAsia"/>
                <w:color w:val="000000"/>
                <w:sz w:val="24"/>
              </w:rPr>
              <w:t>除锈</w:t>
            </w:r>
            <w:r w:rsidRPr="009C7FE2">
              <w:rPr>
                <w:color w:val="000000"/>
                <w:sz w:val="24"/>
              </w:rPr>
              <w:t>过程中产生的粉尘</w:t>
            </w:r>
            <w:r w:rsidRPr="009C7FE2">
              <w:rPr>
                <w:rFonts w:hint="eastAsia"/>
                <w:color w:val="000000"/>
                <w:sz w:val="24"/>
              </w:rPr>
              <w:t>经收集布袋除尘处理后交有资质的单位回收处理；</w:t>
            </w:r>
            <w:r w:rsidRPr="009C7FE2">
              <w:rPr>
                <w:color w:val="000000"/>
                <w:sz w:val="24"/>
              </w:rPr>
              <w:t>无组织</w:t>
            </w:r>
            <w:r w:rsidRPr="009C7FE2">
              <w:rPr>
                <w:rFonts w:hint="eastAsia"/>
                <w:color w:val="000000"/>
                <w:sz w:val="24"/>
              </w:rPr>
              <w:t>粉尘以车间为界</w:t>
            </w:r>
            <w:r w:rsidRPr="009C7FE2">
              <w:rPr>
                <w:color w:val="000000"/>
                <w:sz w:val="24"/>
              </w:rPr>
              <w:t>设置</w:t>
            </w:r>
            <w:r w:rsidRPr="009C7FE2">
              <w:rPr>
                <w:rFonts w:hint="eastAsia"/>
                <w:color w:val="000000"/>
                <w:sz w:val="24"/>
              </w:rPr>
              <w:t>5</w:t>
            </w:r>
            <w:r w:rsidRPr="009C7FE2">
              <w:rPr>
                <w:color w:val="000000"/>
                <w:sz w:val="24"/>
              </w:rPr>
              <w:t>0</w:t>
            </w:r>
            <w:r w:rsidRPr="009C7FE2">
              <w:rPr>
                <w:color w:val="000000"/>
                <w:sz w:val="24"/>
              </w:rPr>
              <w:t>米大气卫生防护距离。</w:t>
            </w:r>
          </w:p>
          <w:p w:rsidR="00E638DF" w:rsidRDefault="00E638DF">
            <w:pPr>
              <w:spacing w:line="360" w:lineRule="auto"/>
              <w:ind w:leftChars="50" w:left="105" w:rightChars="50" w:right="105" w:firstLineChars="200" w:firstLine="480"/>
              <w:rPr>
                <w:rFonts w:hint="eastAsia"/>
                <w:color w:val="000000"/>
                <w:sz w:val="24"/>
              </w:rPr>
            </w:pPr>
          </w:p>
          <w:p w:rsidR="0086471B" w:rsidRPr="009C7FE2" w:rsidRDefault="0086471B">
            <w:pPr>
              <w:spacing w:line="360" w:lineRule="auto"/>
              <w:ind w:leftChars="50" w:left="105" w:rightChars="50" w:right="105" w:firstLineChars="200" w:firstLine="480"/>
              <w:rPr>
                <w:color w:val="000000"/>
                <w:sz w:val="24"/>
              </w:rPr>
            </w:pPr>
            <w:r w:rsidRPr="009C7FE2">
              <w:rPr>
                <w:color w:val="000000"/>
                <w:sz w:val="24"/>
              </w:rPr>
              <w:lastRenderedPageBreak/>
              <w:t>（</w:t>
            </w:r>
            <w:r w:rsidRPr="009C7FE2">
              <w:rPr>
                <w:color w:val="000000"/>
                <w:sz w:val="24"/>
              </w:rPr>
              <w:t>3</w:t>
            </w:r>
            <w:r w:rsidRPr="009C7FE2">
              <w:rPr>
                <w:color w:val="000000"/>
                <w:sz w:val="24"/>
              </w:rPr>
              <w:t>）噪声：</w:t>
            </w:r>
          </w:p>
          <w:p w:rsidR="0086471B" w:rsidRPr="009C7FE2" w:rsidRDefault="0086471B">
            <w:pPr>
              <w:spacing w:line="360" w:lineRule="auto"/>
              <w:ind w:leftChars="50" w:left="105" w:rightChars="50" w:right="105" w:firstLineChars="200" w:firstLine="480"/>
              <w:rPr>
                <w:color w:val="000000"/>
                <w:sz w:val="24"/>
              </w:rPr>
            </w:pPr>
            <w:r w:rsidRPr="009C7FE2">
              <w:rPr>
                <w:color w:val="000000"/>
                <w:sz w:val="24"/>
              </w:rPr>
              <w:t>项目按照设备安装要求正确安装后，经减振、隔声、消声处理后，厂界噪声均可以达到《工业企业厂界环境噪声排放标准》（</w:t>
            </w:r>
            <w:r w:rsidRPr="009C7FE2">
              <w:rPr>
                <w:color w:val="000000"/>
                <w:sz w:val="24"/>
              </w:rPr>
              <w:t>GB12348-2008</w:t>
            </w:r>
            <w:r w:rsidRPr="009C7FE2">
              <w:rPr>
                <w:color w:val="000000"/>
                <w:sz w:val="24"/>
              </w:rPr>
              <w:t>）</w:t>
            </w:r>
            <w:r w:rsidRPr="009C7FE2">
              <w:rPr>
                <w:color w:val="000000"/>
                <w:sz w:val="24"/>
              </w:rPr>
              <w:t>3</w:t>
            </w:r>
            <w:r w:rsidRPr="009C7FE2">
              <w:rPr>
                <w:color w:val="000000"/>
                <w:sz w:val="24"/>
              </w:rPr>
              <w:t>类标准。</w:t>
            </w:r>
          </w:p>
          <w:p w:rsidR="0086471B" w:rsidRPr="009C7FE2" w:rsidRDefault="0086471B">
            <w:pPr>
              <w:pStyle w:val="ac"/>
              <w:spacing w:line="360" w:lineRule="auto"/>
              <w:ind w:leftChars="50" w:left="105" w:rightChars="50" w:right="105" w:firstLineChars="200" w:firstLine="480"/>
              <w:rPr>
                <w:color w:val="000000"/>
                <w:sz w:val="24"/>
              </w:rPr>
            </w:pPr>
            <w:r w:rsidRPr="009C7FE2">
              <w:rPr>
                <w:color w:val="000000"/>
                <w:sz w:val="24"/>
              </w:rPr>
              <w:t>（</w:t>
            </w:r>
            <w:r w:rsidRPr="009C7FE2">
              <w:rPr>
                <w:color w:val="000000"/>
                <w:sz w:val="24"/>
              </w:rPr>
              <w:t>4</w:t>
            </w:r>
            <w:r w:rsidRPr="009C7FE2">
              <w:rPr>
                <w:color w:val="000000"/>
                <w:sz w:val="24"/>
              </w:rPr>
              <w:t>）固废：</w:t>
            </w:r>
          </w:p>
          <w:p w:rsidR="0086471B" w:rsidRPr="009C7FE2" w:rsidRDefault="0086471B">
            <w:pPr>
              <w:spacing w:line="360" w:lineRule="auto"/>
              <w:ind w:rightChars="50" w:right="105" w:firstLineChars="200" w:firstLine="480"/>
              <w:rPr>
                <w:color w:val="000000"/>
                <w:sz w:val="24"/>
              </w:rPr>
            </w:pPr>
            <w:r w:rsidRPr="009C7FE2">
              <w:rPr>
                <w:rFonts w:hint="eastAsia"/>
                <w:color w:val="000000"/>
                <w:sz w:val="24"/>
              </w:rPr>
              <w:t>扩建</w:t>
            </w:r>
            <w:r w:rsidRPr="009C7FE2">
              <w:rPr>
                <w:color w:val="000000"/>
                <w:sz w:val="24"/>
              </w:rPr>
              <w:t>项目生产过程中所产生的固体废物有：废</w:t>
            </w:r>
            <w:r w:rsidRPr="009C7FE2">
              <w:rPr>
                <w:rFonts w:hint="eastAsia"/>
                <w:color w:val="000000"/>
                <w:sz w:val="24"/>
              </w:rPr>
              <w:t>零件及固体废料出售给废品回收企业；废切削液、带油的手套及抹布委托有资质单位处置不外排</w:t>
            </w:r>
            <w:r w:rsidRPr="009C7FE2">
              <w:rPr>
                <w:color w:val="000000"/>
                <w:sz w:val="24"/>
              </w:rPr>
              <w:t>。以上各种固废做到</w:t>
            </w:r>
            <w:r w:rsidRPr="009C7FE2">
              <w:rPr>
                <w:color w:val="000000"/>
                <w:sz w:val="24"/>
              </w:rPr>
              <w:t>100%</w:t>
            </w:r>
            <w:r w:rsidRPr="009C7FE2">
              <w:rPr>
                <w:color w:val="000000"/>
                <w:sz w:val="24"/>
              </w:rPr>
              <w:t>处理，零排放。对周围环境不会带来二次污染及其他影响。</w:t>
            </w:r>
          </w:p>
          <w:p w:rsidR="0086471B" w:rsidRPr="009C7FE2" w:rsidRDefault="0086471B">
            <w:pPr>
              <w:spacing w:line="360" w:lineRule="auto"/>
              <w:ind w:firstLineChars="200" w:firstLine="482"/>
              <w:rPr>
                <w:b/>
                <w:color w:val="000000"/>
                <w:sz w:val="24"/>
              </w:rPr>
            </w:pPr>
            <w:r w:rsidRPr="009C7FE2">
              <w:rPr>
                <w:b/>
                <w:color w:val="000000"/>
                <w:sz w:val="24"/>
              </w:rPr>
              <w:t>5</w:t>
            </w:r>
            <w:r w:rsidRPr="009C7FE2">
              <w:rPr>
                <w:b/>
                <w:color w:val="000000"/>
                <w:sz w:val="24"/>
              </w:rPr>
              <w:t>、项目周围环境质量现状</w:t>
            </w:r>
          </w:p>
          <w:p w:rsidR="00542973" w:rsidRPr="009C7FE2" w:rsidRDefault="00542973" w:rsidP="00542973">
            <w:pPr>
              <w:pStyle w:val="afc"/>
              <w:spacing w:after="0"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年南京市环境状况公报》：主要污染物指标监测结果如下：</w:t>
            </w:r>
            <w:r w:rsidRPr="009C7FE2">
              <w:rPr>
                <w:rFonts w:hint="eastAsia"/>
                <w:color w:val="000000"/>
                <w:sz w:val="24"/>
              </w:rPr>
              <w:t>PM</w:t>
            </w:r>
            <w:r w:rsidRPr="009C7FE2">
              <w:rPr>
                <w:rFonts w:hint="eastAsia"/>
                <w:color w:val="000000"/>
                <w:sz w:val="24"/>
                <w:vertAlign w:val="subscript"/>
              </w:rPr>
              <w:t>2.5</w:t>
            </w:r>
            <w:r w:rsidRPr="009C7FE2">
              <w:rPr>
                <w:rFonts w:hint="eastAsia"/>
                <w:color w:val="000000"/>
                <w:sz w:val="24"/>
              </w:rPr>
              <w:t>年均值</w:t>
            </w:r>
            <w:r w:rsidRPr="009C7FE2">
              <w:rPr>
                <w:rFonts w:hint="eastAsia"/>
                <w:color w:val="000000"/>
                <w:sz w:val="24"/>
              </w:rPr>
              <w:t>57</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0.63</w:t>
            </w:r>
            <w:r w:rsidRPr="009C7FE2">
              <w:rPr>
                <w:rFonts w:hint="eastAsia"/>
                <w:color w:val="000000"/>
                <w:sz w:val="24"/>
              </w:rPr>
              <w:t>倍，同比下降</w:t>
            </w:r>
            <w:r w:rsidRPr="009C7FE2">
              <w:rPr>
                <w:rFonts w:hint="eastAsia"/>
                <w:color w:val="000000"/>
                <w:sz w:val="24"/>
              </w:rPr>
              <w:t>23.0%</w:t>
            </w:r>
            <w:r w:rsidRPr="009C7FE2">
              <w:rPr>
                <w:rFonts w:hint="eastAsia"/>
                <w:color w:val="000000"/>
                <w:sz w:val="24"/>
              </w:rPr>
              <w:t>。</w:t>
            </w:r>
            <w:r w:rsidRPr="009C7FE2">
              <w:rPr>
                <w:rFonts w:hint="eastAsia"/>
                <w:color w:val="000000"/>
                <w:sz w:val="24"/>
              </w:rPr>
              <w:t>PM</w:t>
            </w:r>
            <w:r w:rsidRPr="005C1517">
              <w:rPr>
                <w:rFonts w:hint="eastAsia"/>
                <w:color w:val="000000"/>
                <w:sz w:val="24"/>
                <w:vertAlign w:val="subscript"/>
              </w:rPr>
              <w:t>10</w:t>
            </w:r>
            <w:r w:rsidRPr="009C7FE2">
              <w:rPr>
                <w:rFonts w:hint="eastAsia"/>
                <w:color w:val="000000"/>
                <w:sz w:val="24"/>
              </w:rPr>
              <w:t>年均值</w:t>
            </w:r>
            <w:r w:rsidRPr="009C7FE2">
              <w:rPr>
                <w:rFonts w:hint="eastAsia"/>
                <w:color w:val="000000"/>
                <w:sz w:val="24"/>
              </w:rPr>
              <w:t>96</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0.37</w:t>
            </w:r>
            <w:r w:rsidRPr="009C7FE2">
              <w:rPr>
                <w:rFonts w:hint="eastAsia"/>
                <w:color w:val="000000"/>
                <w:sz w:val="24"/>
              </w:rPr>
              <w:t>倍，同比下降</w:t>
            </w:r>
            <w:r w:rsidRPr="009C7FE2">
              <w:rPr>
                <w:rFonts w:hint="eastAsia"/>
                <w:color w:val="000000"/>
                <w:sz w:val="24"/>
              </w:rPr>
              <w:t>22.0%</w:t>
            </w:r>
            <w:r w:rsidRPr="009C7FE2">
              <w:rPr>
                <w:rFonts w:hint="eastAsia"/>
                <w:color w:val="000000"/>
                <w:sz w:val="24"/>
              </w:rPr>
              <w:t>。</w:t>
            </w:r>
            <w:r w:rsidRPr="009C7FE2">
              <w:rPr>
                <w:rFonts w:hint="eastAsia"/>
                <w:color w:val="000000"/>
                <w:sz w:val="24"/>
              </w:rPr>
              <w:t>NO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50</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立方，超标</w:t>
            </w:r>
            <w:r w:rsidRPr="009C7FE2">
              <w:rPr>
                <w:rFonts w:hint="eastAsia"/>
                <w:color w:val="000000"/>
                <w:sz w:val="24"/>
              </w:rPr>
              <w:t>0.25</w:t>
            </w:r>
            <w:r w:rsidRPr="009C7FE2">
              <w:rPr>
                <w:rFonts w:hint="eastAsia"/>
                <w:color w:val="000000"/>
                <w:sz w:val="24"/>
              </w:rPr>
              <w:t>倍，同比下降</w:t>
            </w:r>
            <w:r w:rsidRPr="009C7FE2">
              <w:rPr>
                <w:rFonts w:hint="eastAsia"/>
                <w:color w:val="000000"/>
                <w:sz w:val="24"/>
              </w:rPr>
              <w:t>7.4%</w:t>
            </w:r>
            <w:r w:rsidRPr="009C7FE2">
              <w:rPr>
                <w:rFonts w:hint="eastAsia"/>
                <w:color w:val="000000"/>
                <w:sz w:val="24"/>
              </w:rPr>
              <w:t>。</w:t>
            </w:r>
            <w:r w:rsidRPr="009C7FE2">
              <w:rPr>
                <w:rFonts w:hint="eastAsia"/>
                <w:color w:val="000000"/>
                <w:sz w:val="24"/>
              </w:rPr>
              <w:t>SO</w:t>
            </w:r>
            <w:r w:rsidRPr="009C7FE2">
              <w:rPr>
                <w:rFonts w:hint="eastAsia"/>
                <w:color w:val="000000"/>
                <w:sz w:val="24"/>
                <w:vertAlign w:val="subscript"/>
              </w:rPr>
              <w:t>2</w:t>
            </w:r>
            <w:r w:rsidRPr="009C7FE2">
              <w:rPr>
                <w:rFonts w:hint="eastAsia"/>
                <w:color w:val="000000"/>
                <w:sz w:val="24"/>
              </w:rPr>
              <w:t>年均值</w:t>
            </w:r>
            <w:r w:rsidRPr="009C7FE2">
              <w:rPr>
                <w:rFonts w:hint="eastAsia"/>
                <w:color w:val="000000"/>
                <w:sz w:val="24"/>
              </w:rPr>
              <w:t>19</w:t>
            </w:r>
            <w:r w:rsidRPr="009C7FE2">
              <w:rPr>
                <w:rFonts w:hint="eastAsia"/>
                <w:color w:val="000000"/>
                <w:sz w:val="24"/>
              </w:rPr>
              <w:t>微克</w:t>
            </w:r>
            <w:r w:rsidRPr="009C7FE2">
              <w:rPr>
                <w:rFonts w:hint="eastAsia"/>
                <w:color w:val="000000"/>
                <w:sz w:val="24"/>
              </w:rPr>
              <w:t>/</w:t>
            </w:r>
            <w:r w:rsidRPr="009C7FE2">
              <w:rPr>
                <w:rFonts w:hint="eastAsia"/>
                <w:color w:val="000000"/>
                <w:sz w:val="24"/>
              </w:rPr>
              <w:t>立方，达标，同比下降</w:t>
            </w:r>
            <w:r w:rsidRPr="009C7FE2">
              <w:rPr>
                <w:rFonts w:hint="eastAsia"/>
                <w:color w:val="000000"/>
                <w:sz w:val="24"/>
              </w:rPr>
              <w:t>24.0%</w:t>
            </w:r>
            <w:r w:rsidRPr="009C7FE2">
              <w:rPr>
                <w:rFonts w:hint="eastAsia"/>
                <w:color w:val="000000"/>
                <w:sz w:val="24"/>
              </w:rPr>
              <w:t>。</w:t>
            </w:r>
            <w:r w:rsidRPr="009C7FE2">
              <w:rPr>
                <w:rFonts w:hint="eastAsia"/>
                <w:color w:val="000000"/>
                <w:sz w:val="24"/>
              </w:rPr>
              <w:t>CO</w:t>
            </w:r>
            <w:r w:rsidRPr="009C7FE2">
              <w:rPr>
                <w:rFonts w:hint="eastAsia"/>
                <w:color w:val="000000"/>
                <w:sz w:val="24"/>
              </w:rPr>
              <w:t>年均值</w:t>
            </w:r>
            <w:r w:rsidRPr="009C7FE2">
              <w:rPr>
                <w:rFonts w:hint="eastAsia"/>
                <w:color w:val="000000"/>
                <w:sz w:val="24"/>
              </w:rPr>
              <w:t>1.0mg/m</w:t>
            </w:r>
            <w:r w:rsidRPr="009C7FE2">
              <w:rPr>
                <w:rFonts w:hint="eastAsia"/>
                <w:color w:val="000000"/>
                <w:sz w:val="24"/>
                <w:vertAlign w:val="superscript"/>
              </w:rPr>
              <w:t>3</w:t>
            </w:r>
            <w:r w:rsidRPr="009C7FE2">
              <w:rPr>
                <w:rFonts w:hint="eastAsia"/>
                <w:color w:val="000000"/>
                <w:sz w:val="24"/>
              </w:rPr>
              <w:t>，同比基本持平，日均值达标；</w:t>
            </w:r>
            <w:r w:rsidRPr="009C7FE2">
              <w:rPr>
                <w:rFonts w:hint="eastAsia"/>
                <w:color w:val="000000"/>
                <w:sz w:val="24"/>
              </w:rPr>
              <w:t>O</w:t>
            </w:r>
            <w:r w:rsidRPr="005C1517">
              <w:rPr>
                <w:rFonts w:hint="eastAsia"/>
                <w:color w:val="000000"/>
                <w:sz w:val="24"/>
                <w:vertAlign w:val="subscript"/>
              </w:rPr>
              <w:t>3</w:t>
            </w:r>
            <w:r w:rsidRPr="009C7FE2">
              <w:rPr>
                <w:rFonts w:hint="eastAsia"/>
                <w:color w:val="000000"/>
                <w:sz w:val="24"/>
              </w:rPr>
              <w:t>日最大</w:t>
            </w:r>
            <w:r w:rsidRPr="009C7FE2">
              <w:rPr>
                <w:rFonts w:hint="eastAsia"/>
                <w:color w:val="000000"/>
                <w:sz w:val="24"/>
              </w:rPr>
              <w:t>8</w:t>
            </w:r>
            <w:r w:rsidRPr="009C7FE2">
              <w:rPr>
                <w:rFonts w:hint="eastAsia"/>
                <w:color w:val="000000"/>
                <w:sz w:val="24"/>
              </w:rPr>
              <w:t>小时值超标数</w:t>
            </w:r>
            <w:r w:rsidRPr="009C7FE2">
              <w:rPr>
                <w:rFonts w:hint="eastAsia"/>
                <w:color w:val="000000"/>
                <w:sz w:val="24"/>
              </w:rPr>
              <w:t>50</w:t>
            </w:r>
            <w:r w:rsidRPr="009C7FE2">
              <w:rPr>
                <w:rFonts w:hint="eastAsia"/>
                <w:color w:val="000000"/>
                <w:sz w:val="24"/>
              </w:rPr>
              <w:t>天，超标率为</w:t>
            </w:r>
            <w:r w:rsidRPr="009C7FE2">
              <w:rPr>
                <w:rFonts w:hint="eastAsia"/>
                <w:color w:val="000000"/>
                <w:sz w:val="24"/>
              </w:rPr>
              <w:t>13.7%</w:t>
            </w:r>
            <w:r w:rsidRPr="009C7FE2">
              <w:rPr>
                <w:rFonts w:hint="eastAsia"/>
                <w:color w:val="000000"/>
                <w:sz w:val="24"/>
              </w:rPr>
              <w:t>，同比下降</w:t>
            </w:r>
            <w:r w:rsidRPr="009C7FE2">
              <w:rPr>
                <w:rFonts w:hint="eastAsia"/>
                <w:color w:val="000000"/>
                <w:sz w:val="24"/>
              </w:rPr>
              <w:t>1.9</w:t>
            </w:r>
            <w:r w:rsidRPr="009C7FE2">
              <w:rPr>
                <w:rFonts w:hint="eastAsia"/>
                <w:color w:val="000000"/>
                <w:sz w:val="24"/>
              </w:rPr>
              <w:t>个百分点。</w:t>
            </w:r>
          </w:p>
          <w:p w:rsidR="00542973" w:rsidRPr="009C7FE2" w:rsidRDefault="00542973" w:rsidP="00542973">
            <w:pPr>
              <w:spacing w:line="360" w:lineRule="auto"/>
              <w:ind w:leftChars="-13" w:left="-27" w:firstLineChars="200" w:firstLine="480"/>
              <w:rPr>
                <w:color w:val="000000"/>
                <w:sz w:val="24"/>
              </w:rPr>
            </w:pPr>
            <w:r w:rsidRPr="009C7FE2">
              <w:rPr>
                <w:rFonts w:hint="eastAsia"/>
                <w:color w:val="000000"/>
                <w:sz w:val="24"/>
              </w:rPr>
              <w:t>建设项目的纳污河流为云台山河，属于秦淮河水系。根据《</w:t>
            </w:r>
            <w:r w:rsidRPr="009C7FE2">
              <w:rPr>
                <w:rFonts w:hint="eastAsia"/>
                <w:color w:val="000000"/>
                <w:sz w:val="24"/>
              </w:rPr>
              <w:t>2015</w:t>
            </w:r>
            <w:r w:rsidRPr="009C7FE2">
              <w:rPr>
                <w:rFonts w:hint="eastAsia"/>
                <w:color w:val="000000"/>
                <w:sz w:val="24"/>
              </w:rPr>
              <w:t>年南京市环境状况公报》中对秦淮河例行监测断面监测结果显示，内秦淮河水质与上年持平，氨氮和总磷分别超标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1.65</w:t>
            </w:r>
            <w:r w:rsidRPr="009C7FE2">
              <w:rPr>
                <w:rFonts w:hint="eastAsia"/>
                <w:color w:val="000000"/>
                <w:sz w:val="24"/>
              </w:rPr>
              <w:t>倍和</w:t>
            </w:r>
            <w:r w:rsidRPr="009C7FE2">
              <w:rPr>
                <w:rFonts w:hint="eastAsia"/>
                <w:color w:val="000000"/>
                <w:sz w:val="24"/>
              </w:rPr>
              <w:t>0.56</w:t>
            </w:r>
            <w:r w:rsidRPr="009C7FE2">
              <w:rPr>
                <w:rFonts w:hint="eastAsia"/>
                <w:color w:val="000000"/>
                <w:sz w:val="24"/>
              </w:rPr>
              <w:t>倍；外秦淮河水质与上年持平，氨氮和总磷分别超标</w:t>
            </w:r>
            <w:r w:rsidRPr="009C7FE2">
              <w:rPr>
                <w:rFonts w:hint="eastAsia"/>
                <w:color w:val="000000"/>
                <w:sz w:val="24"/>
              </w:rPr>
              <w:t>IV</w:t>
            </w:r>
            <w:r w:rsidRPr="009C7FE2">
              <w:rPr>
                <w:rFonts w:hint="eastAsia"/>
                <w:color w:val="000000"/>
                <w:sz w:val="24"/>
              </w:rPr>
              <w:t>类标准</w:t>
            </w:r>
            <w:r w:rsidRPr="009C7FE2">
              <w:rPr>
                <w:rFonts w:hint="eastAsia"/>
                <w:color w:val="000000"/>
                <w:sz w:val="24"/>
              </w:rPr>
              <w:t>0.83</w:t>
            </w:r>
            <w:r w:rsidRPr="009C7FE2">
              <w:rPr>
                <w:rFonts w:hint="eastAsia"/>
                <w:color w:val="000000"/>
                <w:sz w:val="24"/>
              </w:rPr>
              <w:t>倍和</w:t>
            </w:r>
            <w:r w:rsidRPr="009C7FE2">
              <w:rPr>
                <w:rFonts w:hint="eastAsia"/>
                <w:color w:val="000000"/>
                <w:sz w:val="24"/>
              </w:rPr>
              <w:t>0.15</w:t>
            </w:r>
            <w:r w:rsidRPr="009C7FE2">
              <w:rPr>
                <w:rFonts w:hint="eastAsia"/>
                <w:color w:val="000000"/>
                <w:sz w:val="24"/>
              </w:rPr>
              <w:t>倍；秦淮河水质较上年有所下降，氨氮超过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0.18</w:t>
            </w:r>
            <w:r w:rsidRPr="009C7FE2">
              <w:rPr>
                <w:rFonts w:hint="eastAsia"/>
                <w:color w:val="000000"/>
                <w:sz w:val="24"/>
              </w:rPr>
              <w:t>倍；秦淮河上游水质较</w:t>
            </w:r>
            <w:r w:rsidRPr="009C7FE2">
              <w:rPr>
                <w:rFonts w:hint="eastAsia"/>
                <w:color w:val="000000"/>
                <w:sz w:val="24"/>
              </w:rPr>
              <w:t>2014</w:t>
            </w:r>
            <w:r w:rsidRPr="009C7FE2">
              <w:rPr>
                <w:rFonts w:hint="eastAsia"/>
                <w:color w:val="000000"/>
                <w:sz w:val="24"/>
              </w:rPr>
              <w:t>年旅游下降，氨氮超过</w:t>
            </w:r>
            <w:r w:rsidRPr="009C7FE2">
              <w:rPr>
                <w:color w:val="000000"/>
                <w:sz w:val="24"/>
              </w:rPr>
              <w:fldChar w:fldCharType="begin"/>
            </w:r>
            <w:r w:rsidRPr="009C7FE2">
              <w:rPr>
                <w:color w:val="000000"/>
                <w:sz w:val="24"/>
              </w:rPr>
              <w:instrText xml:space="preserve"> </w:instrText>
            </w:r>
            <w:r w:rsidRPr="009C7FE2">
              <w:rPr>
                <w:rFonts w:hint="eastAsia"/>
                <w:color w:val="000000"/>
                <w:sz w:val="24"/>
              </w:rPr>
              <w:instrText>= 4 \* ROMAN</w:instrText>
            </w:r>
            <w:r w:rsidRPr="009C7FE2">
              <w:rPr>
                <w:color w:val="000000"/>
                <w:sz w:val="24"/>
              </w:rPr>
              <w:instrText xml:space="preserve"> </w:instrText>
            </w:r>
            <w:r w:rsidRPr="009C7FE2">
              <w:rPr>
                <w:color w:val="000000"/>
                <w:sz w:val="24"/>
              </w:rPr>
              <w:fldChar w:fldCharType="separate"/>
            </w:r>
            <w:r w:rsidRPr="009C7FE2">
              <w:rPr>
                <w:noProof/>
                <w:color w:val="000000"/>
                <w:sz w:val="24"/>
              </w:rPr>
              <w:t>IV</w:t>
            </w:r>
            <w:r w:rsidRPr="009C7FE2">
              <w:rPr>
                <w:color w:val="000000"/>
                <w:sz w:val="24"/>
              </w:rPr>
              <w:fldChar w:fldCharType="end"/>
            </w:r>
            <w:r w:rsidRPr="009C7FE2">
              <w:rPr>
                <w:rFonts w:hint="eastAsia"/>
                <w:color w:val="000000"/>
                <w:sz w:val="24"/>
              </w:rPr>
              <w:t>类标准</w:t>
            </w:r>
            <w:r w:rsidRPr="009C7FE2">
              <w:rPr>
                <w:rFonts w:hint="eastAsia"/>
                <w:color w:val="000000"/>
                <w:sz w:val="24"/>
              </w:rPr>
              <w:t>0.08</w:t>
            </w:r>
            <w:r w:rsidRPr="009C7FE2">
              <w:rPr>
                <w:rFonts w:hint="eastAsia"/>
                <w:color w:val="000000"/>
                <w:sz w:val="24"/>
              </w:rPr>
              <w:t>倍，其主要原因为该河流分支较多，未经处理的生活废水、工业废水直排所致。根据《省政府关于同意南京市江宁区等纳入省太湖流域综合治理范围的批复》，对该范围内的排放氮、磷等污染项目进行相关控制后，秦淮河水体水质将逐步得到改善。</w:t>
            </w:r>
          </w:p>
          <w:p w:rsidR="00542973" w:rsidRDefault="00542973">
            <w:pPr>
              <w:adjustRightInd w:val="0"/>
              <w:snapToGrid w:val="0"/>
              <w:spacing w:line="360" w:lineRule="auto"/>
              <w:ind w:firstLineChars="200" w:firstLine="480"/>
              <w:rPr>
                <w:rFonts w:hint="eastAsia"/>
                <w:color w:val="000000"/>
                <w:sz w:val="24"/>
              </w:rPr>
            </w:pPr>
            <w:r w:rsidRPr="009C7FE2">
              <w:rPr>
                <w:rFonts w:hint="eastAsia"/>
                <w:color w:val="000000"/>
                <w:sz w:val="24"/>
              </w:rPr>
              <w:t>根据南京市环保局网站发布的《</w:t>
            </w:r>
            <w:r w:rsidRPr="009C7FE2">
              <w:rPr>
                <w:rFonts w:hint="eastAsia"/>
                <w:color w:val="000000"/>
                <w:sz w:val="24"/>
              </w:rPr>
              <w:t>2015</w:t>
            </w:r>
            <w:r w:rsidRPr="009C7FE2">
              <w:rPr>
                <w:rFonts w:hint="eastAsia"/>
                <w:color w:val="000000"/>
                <w:sz w:val="24"/>
              </w:rPr>
              <w:t>年南京市环境状况公报》：五郊区（江宁、浦口、六合、溧水、高淳）交通噪声均值</w:t>
            </w:r>
            <w:r w:rsidRPr="009C7FE2">
              <w:rPr>
                <w:rFonts w:hint="eastAsia"/>
                <w:color w:val="000000"/>
                <w:sz w:val="24"/>
              </w:rPr>
              <w:t>67.9</w:t>
            </w:r>
            <w:r w:rsidRPr="009C7FE2">
              <w:rPr>
                <w:rFonts w:hint="eastAsia"/>
                <w:color w:val="000000"/>
                <w:sz w:val="24"/>
              </w:rPr>
              <w:t>分贝，同比上升</w:t>
            </w:r>
            <w:r w:rsidRPr="009C7FE2">
              <w:rPr>
                <w:rFonts w:hint="eastAsia"/>
                <w:color w:val="000000"/>
                <w:sz w:val="24"/>
              </w:rPr>
              <w:t>0.3</w:t>
            </w:r>
            <w:r w:rsidRPr="009C7FE2">
              <w:rPr>
                <w:rFonts w:hint="eastAsia"/>
                <w:color w:val="000000"/>
                <w:sz w:val="24"/>
              </w:rPr>
              <w:t>分贝。</w:t>
            </w:r>
          </w:p>
          <w:p w:rsidR="0086471B" w:rsidRPr="009C7FE2" w:rsidRDefault="0086471B">
            <w:pPr>
              <w:adjustRightInd w:val="0"/>
              <w:snapToGrid w:val="0"/>
              <w:spacing w:line="360" w:lineRule="auto"/>
              <w:ind w:firstLineChars="200" w:firstLine="480"/>
              <w:rPr>
                <w:color w:val="000000"/>
                <w:sz w:val="24"/>
              </w:rPr>
            </w:pPr>
            <w:r w:rsidRPr="009C7FE2">
              <w:rPr>
                <w:color w:val="000000"/>
                <w:sz w:val="24"/>
              </w:rPr>
              <w:t>本项目营运期产生的废气、废水、固废、噪声均采取了有效的污染控制措施，可做到污染物达标排放。项目实施后由于污染物发生量及排放量较小，不会改变周边地区当前的大气、水、声环境质量的现有功能要求。</w:t>
            </w:r>
          </w:p>
          <w:p w:rsidR="0086471B" w:rsidRPr="009C7FE2" w:rsidRDefault="0086471B">
            <w:pPr>
              <w:spacing w:line="360" w:lineRule="auto"/>
              <w:ind w:firstLineChars="200" w:firstLine="482"/>
              <w:rPr>
                <w:b/>
                <w:color w:val="000000"/>
                <w:sz w:val="24"/>
              </w:rPr>
            </w:pPr>
            <w:r w:rsidRPr="009C7FE2">
              <w:rPr>
                <w:b/>
                <w:color w:val="000000"/>
                <w:sz w:val="24"/>
              </w:rPr>
              <w:t>6</w:t>
            </w:r>
            <w:r w:rsidRPr="009C7FE2">
              <w:rPr>
                <w:b/>
                <w:color w:val="000000"/>
                <w:sz w:val="24"/>
              </w:rPr>
              <w:t>、项目建成后不影响周围环境功能</w:t>
            </w:r>
          </w:p>
          <w:p w:rsidR="0086471B" w:rsidRPr="009C7FE2" w:rsidRDefault="0086471B">
            <w:pPr>
              <w:pStyle w:val="ac"/>
              <w:spacing w:line="360" w:lineRule="auto"/>
              <w:ind w:rightChars="50" w:right="105" w:firstLineChars="200" w:firstLine="480"/>
              <w:rPr>
                <w:bCs/>
                <w:color w:val="000000"/>
                <w:sz w:val="24"/>
              </w:rPr>
            </w:pPr>
            <w:r w:rsidRPr="009C7FE2">
              <w:rPr>
                <w:color w:val="000000"/>
                <w:sz w:val="24"/>
              </w:rPr>
              <w:t>（</w:t>
            </w:r>
            <w:r w:rsidRPr="009C7FE2">
              <w:rPr>
                <w:bCs/>
                <w:color w:val="000000"/>
                <w:sz w:val="24"/>
              </w:rPr>
              <w:t>1</w:t>
            </w:r>
            <w:r w:rsidRPr="009C7FE2">
              <w:rPr>
                <w:bCs/>
                <w:color w:val="000000"/>
                <w:sz w:val="24"/>
              </w:rPr>
              <w:t>）大气环境影响评价</w:t>
            </w:r>
          </w:p>
          <w:p w:rsidR="0086471B" w:rsidRPr="009C7FE2" w:rsidRDefault="0086471B">
            <w:pPr>
              <w:pStyle w:val="ac"/>
              <w:spacing w:line="360" w:lineRule="auto"/>
              <w:ind w:leftChars="50" w:left="105" w:rightChars="50" w:right="105" w:firstLineChars="200" w:firstLine="480"/>
              <w:rPr>
                <w:bCs/>
                <w:color w:val="000000"/>
                <w:sz w:val="24"/>
              </w:rPr>
            </w:pPr>
            <w:r w:rsidRPr="009C7FE2">
              <w:rPr>
                <w:bCs/>
                <w:color w:val="000000"/>
                <w:sz w:val="24"/>
              </w:rPr>
              <w:t>项目排放废气量不大，对环境影响不大，</w:t>
            </w:r>
            <w:r w:rsidRPr="009C7FE2">
              <w:rPr>
                <w:rFonts w:hint="eastAsia"/>
                <w:bCs/>
                <w:color w:val="000000"/>
                <w:sz w:val="24"/>
              </w:rPr>
              <w:t>5</w:t>
            </w:r>
            <w:r w:rsidRPr="009C7FE2">
              <w:rPr>
                <w:bCs/>
                <w:color w:val="000000"/>
                <w:sz w:val="24"/>
              </w:rPr>
              <w:t>0m</w:t>
            </w:r>
            <w:r w:rsidRPr="009C7FE2">
              <w:rPr>
                <w:bCs/>
                <w:color w:val="000000"/>
                <w:sz w:val="24"/>
              </w:rPr>
              <w:t>卫生防护距离范围内无敏感点。</w:t>
            </w:r>
            <w:r w:rsidRPr="009C7FE2">
              <w:rPr>
                <w:bCs/>
                <w:color w:val="000000"/>
                <w:sz w:val="24"/>
              </w:rPr>
              <w:lastRenderedPageBreak/>
              <w:t>因此，项目排放的废气对大气环境影响是可以接受的。</w:t>
            </w:r>
          </w:p>
          <w:p w:rsidR="0086471B" w:rsidRPr="009C7FE2" w:rsidRDefault="0086471B">
            <w:pPr>
              <w:pStyle w:val="ac"/>
              <w:spacing w:line="360" w:lineRule="auto"/>
              <w:ind w:rightChars="50" w:right="105" w:firstLineChars="200" w:firstLine="480"/>
              <w:rPr>
                <w:bCs/>
                <w:color w:val="000000"/>
                <w:sz w:val="24"/>
              </w:rPr>
            </w:pPr>
            <w:r w:rsidRPr="009C7FE2">
              <w:rPr>
                <w:bCs/>
                <w:color w:val="000000"/>
                <w:sz w:val="24"/>
              </w:rPr>
              <w:t>（</w:t>
            </w:r>
            <w:r w:rsidRPr="009C7FE2">
              <w:rPr>
                <w:bCs/>
                <w:color w:val="000000"/>
                <w:sz w:val="24"/>
              </w:rPr>
              <w:t>2</w:t>
            </w:r>
            <w:r w:rsidRPr="009C7FE2">
              <w:rPr>
                <w:bCs/>
                <w:color w:val="000000"/>
                <w:sz w:val="24"/>
              </w:rPr>
              <w:t>）水环境影响评价</w:t>
            </w:r>
          </w:p>
          <w:p w:rsidR="005C1517" w:rsidRPr="005C1517" w:rsidRDefault="005C1517" w:rsidP="005C1517">
            <w:pPr>
              <w:pStyle w:val="ac"/>
              <w:spacing w:line="360" w:lineRule="auto"/>
              <w:ind w:rightChars="50" w:right="105" w:firstLineChars="200" w:firstLine="480"/>
              <w:rPr>
                <w:rFonts w:hint="eastAsia"/>
                <w:bCs/>
                <w:color w:val="000000"/>
                <w:sz w:val="24"/>
              </w:rPr>
            </w:pPr>
            <w:r w:rsidRPr="005C1517">
              <w:rPr>
                <w:rFonts w:hint="eastAsia"/>
                <w:bCs/>
                <w:color w:val="000000"/>
                <w:sz w:val="24"/>
              </w:rPr>
              <w:t>本项目采用雨污分流制排水。雨水通过铺设的雨水管道，接入本项目周边的市政雨水管网。</w:t>
            </w:r>
          </w:p>
          <w:p w:rsidR="005C1517" w:rsidRPr="009C7FE2" w:rsidRDefault="005C1517" w:rsidP="005C1517">
            <w:pPr>
              <w:pStyle w:val="ac"/>
              <w:spacing w:line="360" w:lineRule="auto"/>
              <w:ind w:rightChars="50" w:right="105" w:firstLineChars="200" w:firstLine="480"/>
              <w:rPr>
                <w:rFonts w:hint="eastAsia"/>
                <w:bCs/>
                <w:color w:val="000000"/>
                <w:sz w:val="24"/>
              </w:rPr>
            </w:pPr>
            <w:r w:rsidRPr="005C1517">
              <w:rPr>
                <w:rFonts w:hint="eastAsia"/>
                <w:bCs/>
                <w:color w:val="000000"/>
                <w:sz w:val="24"/>
              </w:rPr>
              <w:t>本项目清洗废水经自建废水处理设施预处理后采用</w:t>
            </w:r>
            <w:r w:rsidR="0088149F">
              <w:rPr>
                <w:rFonts w:hint="eastAsia"/>
                <w:bCs/>
                <w:color w:val="000000"/>
                <w:sz w:val="24"/>
              </w:rPr>
              <w:t>三效蒸发</w:t>
            </w:r>
            <w:r w:rsidRPr="005C1517">
              <w:rPr>
                <w:rFonts w:hint="eastAsia"/>
                <w:bCs/>
                <w:color w:val="000000"/>
                <w:sz w:val="24"/>
              </w:rPr>
              <w:t>工艺处理，生产废水不外排；项目生活污水水质简单易降解，预处理后能够达到江宁南区污水处理厂设计进水水质标准，再接入市政污水管网后排入江宁南区污水处理厂处理，达《城镇污水处理厂污染物排放标准》（</w:t>
            </w:r>
            <w:r w:rsidRPr="005C1517">
              <w:rPr>
                <w:rFonts w:hint="eastAsia"/>
                <w:bCs/>
                <w:color w:val="000000"/>
                <w:sz w:val="24"/>
              </w:rPr>
              <w:t>GB 18918-2002</w:t>
            </w:r>
            <w:r w:rsidRPr="005C1517">
              <w:rPr>
                <w:rFonts w:hint="eastAsia"/>
                <w:bCs/>
                <w:color w:val="000000"/>
                <w:sz w:val="24"/>
              </w:rPr>
              <w:t>）表</w:t>
            </w:r>
            <w:r w:rsidRPr="005C1517">
              <w:rPr>
                <w:rFonts w:hint="eastAsia"/>
                <w:bCs/>
                <w:color w:val="000000"/>
                <w:sz w:val="24"/>
              </w:rPr>
              <w:t>1</w:t>
            </w:r>
            <w:r w:rsidRPr="005C1517">
              <w:rPr>
                <w:rFonts w:hint="eastAsia"/>
                <w:bCs/>
                <w:color w:val="000000"/>
                <w:sz w:val="24"/>
              </w:rPr>
              <w:t>中一级</w:t>
            </w:r>
            <w:r w:rsidRPr="005C1517">
              <w:rPr>
                <w:rFonts w:hint="eastAsia"/>
                <w:bCs/>
                <w:color w:val="000000"/>
                <w:sz w:val="24"/>
              </w:rPr>
              <w:t>A</w:t>
            </w:r>
            <w:r w:rsidRPr="005C1517">
              <w:rPr>
                <w:rFonts w:hint="eastAsia"/>
                <w:bCs/>
                <w:color w:val="000000"/>
                <w:sz w:val="24"/>
              </w:rPr>
              <w:t>标准后排入云台山河。</w:t>
            </w:r>
          </w:p>
          <w:p w:rsidR="0086471B" w:rsidRPr="009C7FE2" w:rsidRDefault="0086471B">
            <w:pPr>
              <w:pStyle w:val="ac"/>
              <w:spacing w:line="360" w:lineRule="auto"/>
              <w:ind w:rightChars="50" w:right="105" w:firstLineChars="200" w:firstLine="480"/>
              <w:rPr>
                <w:bCs/>
                <w:color w:val="000000"/>
                <w:sz w:val="24"/>
              </w:rPr>
            </w:pPr>
            <w:r w:rsidRPr="009C7FE2">
              <w:rPr>
                <w:bCs/>
                <w:color w:val="000000"/>
                <w:sz w:val="24"/>
              </w:rPr>
              <w:t>（</w:t>
            </w:r>
            <w:r w:rsidRPr="009C7FE2">
              <w:rPr>
                <w:bCs/>
                <w:color w:val="000000"/>
                <w:sz w:val="24"/>
              </w:rPr>
              <w:t>3</w:t>
            </w:r>
            <w:r w:rsidRPr="009C7FE2">
              <w:rPr>
                <w:bCs/>
                <w:color w:val="000000"/>
                <w:sz w:val="24"/>
              </w:rPr>
              <w:t>）声环境影响评价</w:t>
            </w:r>
          </w:p>
          <w:p w:rsidR="0086471B" w:rsidRPr="009C7FE2" w:rsidRDefault="0086471B">
            <w:pPr>
              <w:pStyle w:val="ac"/>
              <w:spacing w:line="360" w:lineRule="auto"/>
              <w:ind w:rightChars="50" w:right="105" w:firstLineChars="200" w:firstLine="480"/>
              <w:rPr>
                <w:bCs/>
                <w:color w:val="000000"/>
                <w:sz w:val="24"/>
              </w:rPr>
            </w:pPr>
            <w:r w:rsidRPr="009C7FE2">
              <w:rPr>
                <w:bCs/>
                <w:color w:val="000000"/>
                <w:sz w:val="24"/>
              </w:rPr>
              <w:t>项目实施后，由于生产运行，将会产生一定的噪声，经本项目对噪声源采取了相应的降噪措施后，项目产生的噪声对厂界影响不大，</w:t>
            </w:r>
            <w:r w:rsidRPr="009C7FE2">
              <w:rPr>
                <w:rFonts w:hint="eastAsia"/>
                <w:bCs/>
                <w:color w:val="000000"/>
                <w:sz w:val="24"/>
              </w:rPr>
              <w:t>厂界噪声</w:t>
            </w:r>
            <w:r w:rsidRPr="009C7FE2">
              <w:rPr>
                <w:bCs/>
                <w:color w:val="000000"/>
                <w:sz w:val="24"/>
              </w:rPr>
              <w:t>能够达到《工业企业厂界环境噪声排放标准》（</w:t>
            </w:r>
            <w:r w:rsidRPr="009C7FE2">
              <w:rPr>
                <w:bCs/>
                <w:color w:val="000000"/>
                <w:sz w:val="24"/>
              </w:rPr>
              <w:t>GB12348-2008</w:t>
            </w:r>
            <w:r w:rsidRPr="009C7FE2">
              <w:rPr>
                <w:bCs/>
                <w:color w:val="000000"/>
                <w:sz w:val="24"/>
              </w:rPr>
              <w:t>）</w:t>
            </w:r>
            <w:r w:rsidRPr="009C7FE2">
              <w:rPr>
                <w:bCs/>
                <w:color w:val="000000"/>
                <w:sz w:val="24"/>
              </w:rPr>
              <w:t>3</w:t>
            </w:r>
            <w:r w:rsidRPr="009C7FE2">
              <w:rPr>
                <w:bCs/>
                <w:color w:val="000000"/>
                <w:sz w:val="24"/>
              </w:rPr>
              <w:t>类标准要求，对周围环境影响较小。</w:t>
            </w:r>
            <w:r w:rsidRPr="009C7FE2">
              <w:rPr>
                <w:bCs/>
                <w:color w:val="000000"/>
                <w:sz w:val="24"/>
              </w:rPr>
              <w:t xml:space="preserve"> </w:t>
            </w:r>
          </w:p>
          <w:p w:rsidR="0086471B" w:rsidRPr="009C7FE2" w:rsidRDefault="0086471B">
            <w:pPr>
              <w:pStyle w:val="ac"/>
              <w:spacing w:line="360" w:lineRule="auto"/>
              <w:ind w:rightChars="50" w:right="105" w:firstLineChars="200" w:firstLine="480"/>
              <w:rPr>
                <w:bCs/>
                <w:color w:val="000000"/>
                <w:sz w:val="24"/>
              </w:rPr>
            </w:pPr>
            <w:r w:rsidRPr="009C7FE2">
              <w:rPr>
                <w:bCs/>
                <w:color w:val="000000"/>
                <w:sz w:val="24"/>
              </w:rPr>
              <w:t>（</w:t>
            </w:r>
            <w:r w:rsidRPr="009C7FE2">
              <w:rPr>
                <w:bCs/>
                <w:color w:val="000000"/>
                <w:sz w:val="24"/>
              </w:rPr>
              <w:t>4</w:t>
            </w:r>
            <w:r w:rsidRPr="009C7FE2">
              <w:rPr>
                <w:bCs/>
                <w:color w:val="000000"/>
                <w:sz w:val="24"/>
              </w:rPr>
              <w:t>）固体废物环境影响</w:t>
            </w:r>
          </w:p>
          <w:p w:rsidR="00E52715" w:rsidRPr="009C7FE2" w:rsidRDefault="0086471B" w:rsidP="00EE327A">
            <w:pPr>
              <w:pStyle w:val="ac"/>
              <w:spacing w:line="360" w:lineRule="auto"/>
              <w:ind w:rightChars="50" w:right="105" w:firstLineChars="200" w:firstLine="480"/>
              <w:rPr>
                <w:bCs/>
                <w:color w:val="000000"/>
                <w:sz w:val="24"/>
              </w:rPr>
            </w:pPr>
            <w:r w:rsidRPr="009C7FE2">
              <w:rPr>
                <w:bCs/>
                <w:color w:val="000000"/>
                <w:sz w:val="24"/>
              </w:rPr>
              <w:t>项目实施后，对各类固废进行了分类收集，产生的固体废物均能得到及时地处理处置，不会对环境产生二次污染。</w:t>
            </w:r>
          </w:p>
          <w:p w:rsidR="0086471B" w:rsidRPr="009C7FE2" w:rsidRDefault="0086471B">
            <w:pPr>
              <w:pStyle w:val="ac"/>
              <w:spacing w:line="360" w:lineRule="auto"/>
              <w:ind w:rightChars="50" w:right="105" w:firstLineChars="200" w:firstLine="482"/>
              <w:rPr>
                <w:b/>
                <w:bCs/>
                <w:color w:val="000000"/>
                <w:sz w:val="24"/>
              </w:rPr>
            </w:pPr>
            <w:r w:rsidRPr="009C7FE2">
              <w:rPr>
                <w:b/>
                <w:bCs/>
                <w:color w:val="000000"/>
                <w:sz w:val="24"/>
              </w:rPr>
              <w:t>7</w:t>
            </w:r>
            <w:r w:rsidRPr="009C7FE2">
              <w:rPr>
                <w:b/>
                <w:bCs/>
                <w:color w:val="000000"/>
                <w:sz w:val="24"/>
              </w:rPr>
              <w:t>、总量控制</w:t>
            </w:r>
          </w:p>
          <w:p w:rsidR="00B92E5D" w:rsidRPr="00B92E5D" w:rsidRDefault="00B92E5D" w:rsidP="00B92E5D">
            <w:pPr>
              <w:widowControl/>
              <w:spacing w:line="360" w:lineRule="auto"/>
              <w:ind w:firstLineChars="200" w:firstLine="480"/>
              <w:jc w:val="left"/>
              <w:rPr>
                <w:rFonts w:hint="eastAsia"/>
                <w:color w:val="000000"/>
                <w:kern w:val="0"/>
                <w:sz w:val="24"/>
              </w:rPr>
            </w:pPr>
            <w:r w:rsidRPr="00B92E5D">
              <w:rPr>
                <w:rFonts w:hint="eastAsia"/>
                <w:color w:val="000000"/>
                <w:kern w:val="0"/>
                <w:sz w:val="24"/>
              </w:rPr>
              <w:t>（</w:t>
            </w:r>
            <w:r w:rsidRPr="00B92E5D">
              <w:rPr>
                <w:rFonts w:hint="eastAsia"/>
                <w:color w:val="000000"/>
                <w:kern w:val="0"/>
                <w:sz w:val="24"/>
              </w:rPr>
              <w:t>1</w:t>
            </w:r>
            <w:r w:rsidRPr="00B92E5D">
              <w:rPr>
                <w:rFonts w:hint="eastAsia"/>
                <w:color w:val="000000"/>
                <w:kern w:val="0"/>
                <w:sz w:val="24"/>
              </w:rPr>
              <w:t>）水污染物排放总量：废水排入江宁南区污水处理厂集中处理，建议接管考核指标为：废水排放量</w:t>
            </w:r>
            <w:r w:rsidR="0088149F">
              <w:rPr>
                <w:rFonts w:hint="eastAsia"/>
                <w:color w:val="000000"/>
                <w:kern w:val="0"/>
                <w:sz w:val="24"/>
              </w:rPr>
              <w:t>1248</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COD</w:t>
            </w:r>
            <w:r w:rsidR="00A063A2">
              <w:rPr>
                <w:rFonts w:hint="eastAsia"/>
                <w:color w:val="000000"/>
                <w:kern w:val="0"/>
                <w:sz w:val="24"/>
              </w:rPr>
              <w:t>0.374</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SS</w:t>
            </w:r>
            <w:r w:rsidR="00A063A2">
              <w:rPr>
                <w:rFonts w:hint="eastAsia"/>
                <w:color w:val="000000"/>
                <w:kern w:val="0"/>
                <w:sz w:val="24"/>
              </w:rPr>
              <w:t>0.312</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NH</w:t>
            </w:r>
            <w:r w:rsidRPr="00A063A2">
              <w:rPr>
                <w:rFonts w:hint="eastAsia"/>
                <w:color w:val="000000"/>
                <w:kern w:val="0"/>
                <w:sz w:val="24"/>
                <w:vertAlign w:val="subscript"/>
              </w:rPr>
              <w:t>3</w:t>
            </w:r>
            <w:r w:rsidRPr="00B92E5D">
              <w:rPr>
                <w:rFonts w:hint="eastAsia"/>
                <w:color w:val="000000"/>
                <w:kern w:val="0"/>
                <w:sz w:val="24"/>
              </w:rPr>
              <w:t>-N</w:t>
            </w:r>
            <w:r w:rsidR="00A063A2">
              <w:rPr>
                <w:rFonts w:hint="eastAsia"/>
                <w:color w:val="000000"/>
                <w:kern w:val="0"/>
                <w:sz w:val="24"/>
              </w:rPr>
              <w:t>0.031</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TP</w:t>
            </w:r>
            <w:r w:rsidR="00A063A2">
              <w:rPr>
                <w:rFonts w:hint="eastAsia"/>
                <w:color w:val="000000"/>
                <w:kern w:val="0"/>
                <w:sz w:val="24"/>
              </w:rPr>
              <w:t>0.004</w:t>
            </w:r>
            <w:r w:rsidRPr="00B92E5D">
              <w:rPr>
                <w:rFonts w:hint="eastAsia"/>
                <w:color w:val="000000"/>
                <w:kern w:val="0"/>
                <w:sz w:val="24"/>
              </w:rPr>
              <w:t>t/a</w:t>
            </w:r>
            <w:r w:rsidRPr="00B92E5D">
              <w:rPr>
                <w:rFonts w:hint="eastAsia"/>
                <w:color w:val="000000"/>
                <w:kern w:val="0"/>
                <w:sz w:val="24"/>
              </w:rPr>
              <w:t>；废水经污水处理厂处理后最终外排量为：废水排放量</w:t>
            </w:r>
            <w:r w:rsidR="00A063A2">
              <w:rPr>
                <w:rFonts w:hint="eastAsia"/>
                <w:color w:val="000000"/>
                <w:kern w:val="0"/>
                <w:sz w:val="24"/>
              </w:rPr>
              <w:t>1248</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COD</w:t>
            </w:r>
            <w:r w:rsidR="00A063A2">
              <w:rPr>
                <w:rFonts w:hint="eastAsia"/>
                <w:color w:val="000000"/>
                <w:kern w:val="0"/>
                <w:sz w:val="24"/>
              </w:rPr>
              <w:t>0.062</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 xml:space="preserve">SS </w:t>
            </w:r>
            <w:r w:rsidR="00A063A2">
              <w:rPr>
                <w:rFonts w:hint="eastAsia"/>
                <w:color w:val="000000"/>
                <w:kern w:val="0"/>
                <w:sz w:val="24"/>
              </w:rPr>
              <w:t>0.012</w:t>
            </w:r>
            <w:r w:rsidRPr="00B92E5D">
              <w:rPr>
                <w:rFonts w:hint="eastAsia"/>
                <w:color w:val="000000"/>
                <w:kern w:val="0"/>
                <w:sz w:val="24"/>
              </w:rPr>
              <w:t>t/a</w:t>
            </w:r>
            <w:r w:rsidRPr="00B92E5D">
              <w:rPr>
                <w:rFonts w:hint="eastAsia"/>
                <w:color w:val="000000"/>
                <w:kern w:val="0"/>
                <w:sz w:val="24"/>
              </w:rPr>
              <w:t>、氨氮</w:t>
            </w:r>
            <w:r w:rsidR="00A063A2">
              <w:rPr>
                <w:rFonts w:hint="eastAsia"/>
                <w:color w:val="000000"/>
                <w:kern w:val="0"/>
                <w:sz w:val="24"/>
              </w:rPr>
              <w:t>0.006</w:t>
            </w:r>
            <w:r w:rsidRPr="00B92E5D">
              <w:rPr>
                <w:rFonts w:hint="eastAsia"/>
                <w:color w:val="000000"/>
                <w:kern w:val="0"/>
                <w:sz w:val="24"/>
              </w:rPr>
              <w:t>t/a</w:t>
            </w:r>
            <w:r w:rsidRPr="00B92E5D">
              <w:rPr>
                <w:rFonts w:hint="eastAsia"/>
                <w:color w:val="000000"/>
                <w:kern w:val="0"/>
                <w:sz w:val="24"/>
              </w:rPr>
              <w:t>、</w:t>
            </w:r>
            <w:r w:rsidRPr="00B92E5D">
              <w:rPr>
                <w:rFonts w:hint="eastAsia"/>
                <w:color w:val="000000"/>
                <w:kern w:val="0"/>
                <w:sz w:val="24"/>
              </w:rPr>
              <w:t>TP</w:t>
            </w:r>
            <w:r w:rsidR="00A063A2">
              <w:rPr>
                <w:rFonts w:hint="eastAsia"/>
                <w:color w:val="000000"/>
                <w:kern w:val="0"/>
                <w:sz w:val="24"/>
              </w:rPr>
              <w:t>0.0006</w:t>
            </w:r>
            <w:r w:rsidRPr="00B92E5D">
              <w:rPr>
                <w:rFonts w:hint="eastAsia"/>
                <w:color w:val="000000"/>
                <w:kern w:val="0"/>
                <w:sz w:val="24"/>
              </w:rPr>
              <w:t>t/a</w:t>
            </w:r>
            <w:r w:rsidRPr="00B92E5D">
              <w:rPr>
                <w:rFonts w:hint="eastAsia"/>
                <w:color w:val="000000"/>
                <w:kern w:val="0"/>
                <w:sz w:val="24"/>
              </w:rPr>
              <w:t>。</w:t>
            </w:r>
          </w:p>
          <w:p w:rsidR="00B92E5D" w:rsidRPr="00B92E5D" w:rsidRDefault="00B92E5D" w:rsidP="00B92E5D">
            <w:pPr>
              <w:widowControl/>
              <w:spacing w:line="360" w:lineRule="auto"/>
              <w:ind w:firstLineChars="200" w:firstLine="480"/>
              <w:jc w:val="left"/>
              <w:rPr>
                <w:rFonts w:hint="eastAsia"/>
                <w:color w:val="000000"/>
                <w:kern w:val="0"/>
                <w:sz w:val="24"/>
              </w:rPr>
            </w:pPr>
            <w:r w:rsidRPr="00B92E5D">
              <w:rPr>
                <w:rFonts w:hint="eastAsia"/>
                <w:color w:val="000000"/>
                <w:kern w:val="0"/>
                <w:sz w:val="24"/>
              </w:rPr>
              <w:t>（</w:t>
            </w:r>
            <w:r w:rsidRPr="00B92E5D">
              <w:rPr>
                <w:rFonts w:hint="eastAsia"/>
                <w:color w:val="000000"/>
                <w:kern w:val="0"/>
                <w:sz w:val="24"/>
              </w:rPr>
              <w:t>2</w:t>
            </w:r>
            <w:r w:rsidRPr="00B92E5D">
              <w:rPr>
                <w:rFonts w:hint="eastAsia"/>
                <w:color w:val="000000"/>
                <w:kern w:val="0"/>
                <w:sz w:val="24"/>
              </w:rPr>
              <w:t>）大气污染物排放总量：项目废气污染物主要为</w:t>
            </w:r>
            <w:r>
              <w:rPr>
                <w:rFonts w:hint="eastAsia"/>
                <w:color w:val="000000"/>
                <w:kern w:val="0"/>
                <w:sz w:val="24"/>
              </w:rPr>
              <w:t>热处理工段产生的少量淬火油烟</w:t>
            </w:r>
            <w:r w:rsidRPr="00B92E5D">
              <w:rPr>
                <w:rFonts w:hint="eastAsia"/>
                <w:color w:val="000000"/>
                <w:kern w:val="0"/>
                <w:sz w:val="24"/>
              </w:rPr>
              <w:t>，本项目大气污染物均为无组织排放，不申请总量指标。</w:t>
            </w:r>
          </w:p>
          <w:p w:rsidR="0086471B" w:rsidRPr="009C7FE2" w:rsidRDefault="00B92E5D" w:rsidP="00B92E5D">
            <w:pPr>
              <w:widowControl/>
              <w:spacing w:line="360" w:lineRule="auto"/>
              <w:ind w:firstLineChars="200" w:firstLine="480"/>
              <w:jc w:val="left"/>
              <w:rPr>
                <w:rFonts w:hint="eastAsia"/>
                <w:color w:val="000000"/>
                <w:kern w:val="0"/>
                <w:sz w:val="24"/>
              </w:rPr>
            </w:pPr>
            <w:r w:rsidRPr="00B92E5D">
              <w:rPr>
                <w:rFonts w:hint="eastAsia"/>
                <w:color w:val="000000"/>
                <w:kern w:val="0"/>
                <w:sz w:val="24"/>
              </w:rPr>
              <w:t>（</w:t>
            </w:r>
            <w:r w:rsidRPr="00B92E5D">
              <w:rPr>
                <w:rFonts w:hint="eastAsia"/>
                <w:color w:val="000000"/>
                <w:kern w:val="0"/>
                <w:sz w:val="24"/>
              </w:rPr>
              <w:t>3</w:t>
            </w:r>
            <w:r w:rsidRPr="00B92E5D">
              <w:rPr>
                <w:rFonts w:hint="eastAsia"/>
                <w:color w:val="000000"/>
                <w:kern w:val="0"/>
                <w:sz w:val="24"/>
              </w:rPr>
              <w:t>）本项目产生的固废均分类妥善处理，外排量为</w:t>
            </w:r>
            <w:r w:rsidRPr="00B92E5D">
              <w:rPr>
                <w:rFonts w:hint="eastAsia"/>
                <w:color w:val="000000"/>
                <w:kern w:val="0"/>
                <w:sz w:val="24"/>
              </w:rPr>
              <w:t>0</w:t>
            </w:r>
            <w:r w:rsidRPr="00B92E5D">
              <w:rPr>
                <w:rFonts w:hint="eastAsia"/>
                <w:color w:val="000000"/>
                <w:kern w:val="0"/>
                <w:sz w:val="24"/>
              </w:rPr>
              <w:t>。</w:t>
            </w:r>
          </w:p>
          <w:p w:rsidR="005C1517" w:rsidRDefault="005C1517">
            <w:pPr>
              <w:adjustRightInd w:val="0"/>
              <w:snapToGrid w:val="0"/>
              <w:spacing w:line="360" w:lineRule="auto"/>
              <w:ind w:firstLineChars="200" w:firstLine="482"/>
              <w:rPr>
                <w:rFonts w:hint="eastAsia"/>
                <w:b/>
                <w:color w:val="000000"/>
                <w:sz w:val="24"/>
              </w:rPr>
            </w:pPr>
            <w:r>
              <w:rPr>
                <w:rFonts w:hint="eastAsia"/>
                <w:b/>
                <w:color w:val="000000"/>
                <w:sz w:val="24"/>
              </w:rPr>
              <w:t>8</w:t>
            </w:r>
            <w:r>
              <w:rPr>
                <w:rFonts w:hint="eastAsia"/>
                <w:b/>
                <w:color w:val="000000"/>
                <w:sz w:val="24"/>
              </w:rPr>
              <w:t>、总结论</w:t>
            </w:r>
          </w:p>
          <w:p w:rsidR="0086471B" w:rsidRPr="009C7FE2" w:rsidRDefault="00FB5F45">
            <w:pPr>
              <w:adjustRightInd w:val="0"/>
              <w:snapToGrid w:val="0"/>
              <w:spacing w:line="360" w:lineRule="auto"/>
              <w:ind w:firstLineChars="200" w:firstLine="482"/>
              <w:rPr>
                <w:rFonts w:hint="eastAsia"/>
                <w:b/>
                <w:color w:val="000000"/>
                <w:sz w:val="24"/>
              </w:rPr>
            </w:pPr>
            <w:r w:rsidRPr="009C7FE2">
              <w:rPr>
                <w:rFonts w:hint="eastAsia"/>
                <w:b/>
                <w:color w:val="000000"/>
                <w:sz w:val="24"/>
              </w:rPr>
              <w:t>法雷奥汽车自动传动系统（南京）有限公司</w:t>
            </w:r>
            <w:r w:rsidR="005C1517" w:rsidRPr="005C1517">
              <w:rPr>
                <w:rFonts w:hint="eastAsia"/>
                <w:b/>
                <w:color w:val="000000"/>
                <w:sz w:val="24"/>
              </w:rPr>
              <w:t>年产</w:t>
            </w:r>
            <w:r w:rsidR="005C1517" w:rsidRPr="005C1517">
              <w:rPr>
                <w:rFonts w:hint="eastAsia"/>
                <w:b/>
                <w:color w:val="000000"/>
                <w:sz w:val="24"/>
              </w:rPr>
              <w:t>40</w:t>
            </w:r>
            <w:r w:rsidR="005C1517" w:rsidRPr="005C1517">
              <w:rPr>
                <w:rFonts w:hint="eastAsia"/>
                <w:b/>
                <w:color w:val="000000"/>
                <w:sz w:val="24"/>
              </w:rPr>
              <w:t>万套</w:t>
            </w:r>
            <w:r w:rsidR="005C1517" w:rsidRPr="005C1517">
              <w:rPr>
                <w:rFonts w:hint="eastAsia"/>
                <w:b/>
                <w:color w:val="000000"/>
                <w:sz w:val="24"/>
              </w:rPr>
              <w:t>DC300</w:t>
            </w:r>
            <w:r w:rsidR="005C1517" w:rsidRPr="005C1517">
              <w:rPr>
                <w:rFonts w:hint="eastAsia"/>
                <w:b/>
                <w:color w:val="000000"/>
                <w:sz w:val="24"/>
              </w:rPr>
              <w:t>型湿式双离合器项目</w:t>
            </w:r>
            <w:r w:rsidR="0086471B" w:rsidRPr="009C7FE2">
              <w:rPr>
                <w:b/>
                <w:color w:val="000000"/>
                <w:sz w:val="24"/>
              </w:rPr>
              <w:t>符合产业政策、当地规划要求。项目设计布局基本合理，采取的污染防治措施可行有效，项目实施后污染物可实行达标排放，项目所需的排污总量申请调剂解决。项目建设对环境的影响可以接受。因此，从环境保护角度来看，本项目的建设是可行的。</w:t>
            </w:r>
          </w:p>
          <w:p w:rsidR="0086471B" w:rsidRPr="009C7FE2" w:rsidRDefault="0086471B">
            <w:pPr>
              <w:adjustRightInd w:val="0"/>
              <w:snapToGrid w:val="0"/>
              <w:spacing w:line="360" w:lineRule="auto"/>
              <w:rPr>
                <w:rFonts w:hint="eastAsia"/>
                <w:b/>
                <w:color w:val="000000"/>
                <w:sz w:val="24"/>
              </w:rPr>
            </w:pPr>
          </w:p>
          <w:p w:rsidR="0086471B" w:rsidRPr="009C7FE2" w:rsidRDefault="0086471B">
            <w:pPr>
              <w:adjustRightInd w:val="0"/>
              <w:snapToGrid w:val="0"/>
              <w:spacing w:line="360" w:lineRule="auto"/>
              <w:rPr>
                <w:b/>
                <w:color w:val="000000"/>
                <w:sz w:val="24"/>
              </w:rPr>
            </w:pPr>
            <w:bookmarkStart w:id="30" w:name="_Toc48221925"/>
            <w:bookmarkStart w:id="31" w:name="_Toc48222056"/>
            <w:bookmarkStart w:id="32" w:name="_Toc48532803"/>
            <w:r w:rsidRPr="009C7FE2">
              <w:rPr>
                <w:b/>
                <w:color w:val="000000"/>
                <w:sz w:val="24"/>
              </w:rPr>
              <w:lastRenderedPageBreak/>
              <w:t>二、建议</w:t>
            </w:r>
            <w:bookmarkEnd w:id="30"/>
            <w:bookmarkEnd w:id="31"/>
            <w:bookmarkEnd w:id="32"/>
          </w:p>
          <w:p w:rsidR="0086471B" w:rsidRPr="009C7FE2" w:rsidRDefault="0086471B">
            <w:pPr>
              <w:spacing w:line="360" w:lineRule="auto"/>
              <w:ind w:firstLineChars="200" w:firstLine="480"/>
              <w:rPr>
                <w:bCs/>
                <w:snapToGrid w:val="0"/>
                <w:color w:val="000000"/>
                <w:kern w:val="0"/>
                <w:sz w:val="24"/>
              </w:rPr>
            </w:pPr>
            <w:r w:rsidRPr="009C7FE2">
              <w:rPr>
                <w:bCs/>
                <w:snapToGrid w:val="0"/>
                <w:color w:val="000000"/>
                <w:kern w:val="0"/>
                <w:sz w:val="24"/>
              </w:rPr>
              <w:t>（</w:t>
            </w:r>
            <w:r w:rsidRPr="009C7FE2">
              <w:rPr>
                <w:bCs/>
                <w:snapToGrid w:val="0"/>
                <w:color w:val="000000"/>
                <w:kern w:val="0"/>
                <w:sz w:val="24"/>
              </w:rPr>
              <w:t>1</w:t>
            </w:r>
            <w:r w:rsidRPr="009C7FE2">
              <w:rPr>
                <w:bCs/>
                <w:snapToGrid w:val="0"/>
                <w:color w:val="000000"/>
                <w:kern w:val="0"/>
                <w:sz w:val="24"/>
              </w:rPr>
              <w:t>）实行雨污分流。厂区应按清污分流、雨污分流的原则建立一个完善的排水系统，确保各类废水得到有效收集和处理。</w:t>
            </w:r>
          </w:p>
          <w:p w:rsidR="0086471B" w:rsidRPr="009C7FE2" w:rsidRDefault="0086471B">
            <w:pPr>
              <w:spacing w:line="360" w:lineRule="auto"/>
              <w:ind w:firstLineChars="200" w:firstLine="480"/>
              <w:rPr>
                <w:bCs/>
                <w:snapToGrid w:val="0"/>
                <w:color w:val="000000"/>
                <w:kern w:val="0"/>
                <w:sz w:val="24"/>
              </w:rPr>
            </w:pPr>
            <w:r w:rsidRPr="009C7FE2">
              <w:rPr>
                <w:bCs/>
                <w:snapToGrid w:val="0"/>
                <w:color w:val="000000"/>
                <w:kern w:val="0"/>
                <w:sz w:val="24"/>
              </w:rPr>
              <w:t>（</w:t>
            </w:r>
            <w:r w:rsidRPr="009C7FE2">
              <w:rPr>
                <w:bCs/>
                <w:snapToGrid w:val="0"/>
                <w:color w:val="000000"/>
                <w:kern w:val="0"/>
                <w:sz w:val="24"/>
              </w:rPr>
              <w:t>2</w:t>
            </w:r>
            <w:r w:rsidRPr="009C7FE2">
              <w:rPr>
                <w:bCs/>
                <w:snapToGrid w:val="0"/>
                <w:color w:val="000000"/>
                <w:kern w:val="0"/>
                <w:sz w:val="24"/>
              </w:rPr>
              <w:t>）制订环境管理和环境监测的规章制度和操作程序，落实岗位责任制，使环境管理和环境监测工作规范化、程序化和文件化。</w:t>
            </w:r>
          </w:p>
          <w:p w:rsidR="0086471B" w:rsidRPr="009C7FE2" w:rsidRDefault="0086471B">
            <w:pPr>
              <w:spacing w:line="360" w:lineRule="auto"/>
              <w:ind w:firstLineChars="200" w:firstLine="480"/>
              <w:rPr>
                <w:rFonts w:hint="eastAsia"/>
                <w:bCs/>
                <w:snapToGrid w:val="0"/>
                <w:color w:val="000000"/>
                <w:kern w:val="0"/>
                <w:sz w:val="24"/>
              </w:rPr>
            </w:pPr>
          </w:p>
          <w:p w:rsidR="0086471B" w:rsidRPr="009C7FE2" w:rsidRDefault="0086471B">
            <w:pPr>
              <w:spacing w:line="360" w:lineRule="auto"/>
              <w:ind w:firstLineChars="200" w:firstLine="480"/>
              <w:rPr>
                <w:rFonts w:hint="eastAsia"/>
                <w:bCs/>
                <w:snapToGrid w:val="0"/>
                <w:color w:val="000000"/>
                <w:kern w:val="0"/>
                <w:sz w:val="24"/>
              </w:rPr>
            </w:pPr>
          </w:p>
          <w:p w:rsidR="0086471B" w:rsidRPr="009C7FE2" w:rsidRDefault="0086471B">
            <w:pPr>
              <w:spacing w:line="360" w:lineRule="auto"/>
              <w:ind w:firstLineChars="200" w:firstLine="480"/>
              <w:rPr>
                <w:rFonts w:hint="eastAsia"/>
                <w:bCs/>
                <w:snapToGrid w:val="0"/>
                <w:color w:val="000000"/>
                <w:kern w:val="0"/>
                <w:sz w:val="24"/>
              </w:rPr>
            </w:pPr>
          </w:p>
          <w:p w:rsidR="0086471B" w:rsidRPr="009C7FE2" w:rsidRDefault="0086471B">
            <w:pPr>
              <w:spacing w:line="360" w:lineRule="auto"/>
              <w:rPr>
                <w:rFonts w:hint="eastAsia"/>
                <w:bCs/>
                <w:snapToGrid w:val="0"/>
                <w:color w:val="000000"/>
                <w:kern w:val="0"/>
                <w:sz w:val="24"/>
              </w:rPr>
            </w:pPr>
          </w:p>
        </w:tc>
      </w:tr>
    </w:tbl>
    <w:p w:rsidR="0086471B" w:rsidRPr="009C7FE2" w:rsidRDefault="0086471B">
      <w:pPr>
        <w:widowControl/>
        <w:tabs>
          <w:tab w:val="num" w:pos="993"/>
          <w:tab w:val="num" w:pos="1276"/>
          <w:tab w:val="left" w:pos="3780"/>
        </w:tabs>
        <w:snapToGrid w:val="0"/>
        <w:jc w:val="center"/>
        <w:rPr>
          <w:color w:val="000000"/>
          <w:sz w:val="24"/>
        </w:rPr>
        <w:sectPr w:rsidR="0086471B" w:rsidRPr="009C7FE2">
          <w:pgSz w:w="11906" w:h="16838"/>
          <w:pgMar w:top="1361" w:right="1797" w:bottom="1418" w:left="1797" w:header="851" w:footer="567" w:gutter="0"/>
          <w:cols w:space="425"/>
          <w:docGrid w:linePitch="312"/>
        </w:sect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86471B" w:rsidRPr="009C7FE2">
        <w:tblPrEx>
          <w:tblCellMar>
            <w:top w:w="0" w:type="dxa"/>
            <w:bottom w:w="0" w:type="dxa"/>
          </w:tblCellMar>
        </w:tblPrEx>
        <w:trPr>
          <w:trHeight w:val="7365"/>
          <w:jc w:val="center"/>
        </w:trPr>
        <w:tc>
          <w:tcPr>
            <w:tcW w:w="9072" w:type="dxa"/>
          </w:tcPr>
          <w:p w:rsidR="0086471B" w:rsidRPr="009C7FE2" w:rsidRDefault="0086471B">
            <w:pPr>
              <w:rPr>
                <w:color w:val="000000"/>
                <w:sz w:val="24"/>
              </w:rPr>
            </w:pPr>
          </w:p>
          <w:p w:rsidR="0086471B" w:rsidRPr="009C7FE2" w:rsidRDefault="0086471B">
            <w:pPr>
              <w:rPr>
                <w:color w:val="000000"/>
                <w:sz w:val="24"/>
              </w:rPr>
            </w:pPr>
            <w:r w:rsidRPr="009C7FE2">
              <w:rPr>
                <w:color w:val="000000"/>
                <w:sz w:val="24"/>
              </w:rPr>
              <w:t>预审意见：</w:t>
            </w: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公</w:t>
            </w:r>
            <w:r w:rsidRPr="009C7FE2">
              <w:rPr>
                <w:color w:val="000000"/>
                <w:sz w:val="24"/>
              </w:rPr>
              <w:t xml:space="preserve">  </w:t>
            </w:r>
            <w:r w:rsidRPr="009C7FE2">
              <w:rPr>
                <w:color w:val="000000"/>
                <w:sz w:val="24"/>
              </w:rPr>
              <w:t>章</w:t>
            </w: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经办：</w:t>
            </w:r>
            <w:r w:rsidRPr="009C7FE2">
              <w:rPr>
                <w:color w:val="000000"/>
                <w:sz w:val="24"/>
              </w:rPr>
              <w:t xml:space="preserve">          </w:t>
            </w:r>
            <w:r w:rsidRPr="009C7FE2">
              <w:rPr>
                <w:color w:val="000000"/>
                <w:sz w:val="24"/>
              </w:rPr>
              <w:t>签发：</w:t>
            </w:r>
            <w:r w:rsidRPr="009C7FE2">
              <w:rPr>
                <w:color w:val="000000"/>
                <w:sz w:val="24"/>
              </w:rPr>
              <w:t xml:space="preserve">                             </w:t>
            </w:r>
            <w:r w:rsidRPr="009C7FE2">
              <w:rPr>
                <w:color w:val="000000"/>
                <w:sz w:val="24"/>
              </w:rPr>
              <w:t>年</w:t>
            </w:r>
            <w:r w:rsidRPr="009C7FE2">
              <w:rPr>
                <w:color w:val="000000"/>
                <w:sz w:val="24"/>
              </w:rPr>
              <w:t xml:space="preserve">   </w:t>
            </w:r>
            <w:r w:rsidRPr="009C7FE2">
              <w:rPr>
                <w:color w:val="000000"/>
                <w:sz w:val="24"/>
              </w:rPr>
              <w:t>月</w:t>
            </w:r>
            <w:r w:rsidRPr="009C7FE2">
              <w:rPr>
                <w:color w:val="000000"/>
                <w:sz w:val="24"/>
              </w:rPr>
              <w:t xml:space="preserve">   </w:t>
            </w:r>
            <w:r w:rsidRPr="009C7FE2">
              <w:rPr>
                <w:color w:val="000000"/>
                <w:sz w:val="24"/>
              </w:rPr>
              <w:t>日</w:t>
            </w:r>
          </w:p>
          <w:p w:rsidR="0086471B" w:rsidRPr="009C7FE2" w:rsidRDefault="0086471B">
            <w:pPr>
              <w:rPr>
                <w:color w:val="000000"/>
                <w:sz w:val="24"/>
              </w:rPr>
            </w:pPr>
          </w:p>
          <w:p w:rsidR="0086471B" w:rsidRPr="009C7FE2" w:rsidRDefault="0086471B">
            <w:pPr>
              <w:rPr>
                <w:color w:val="000000"/>
                <w:sz w:val="24"/>
              </w:rPr>
            </w:pPr>
          </w:p>
        </w:tc>
      </w:tr>
      <w:tr w:rsidR="0086471B" w:rsidRPr="009C7FE2">
        <w:tblPrEx>
          <w:tblCellMar>
            <w:top w:w="0" w:type="dxa"/>
            <w:bottom w:w="0" w:type="dxa"/>
          </w:tblCellMar>
        </w:tblPrEx>
        <w:trPr>
          <w:trHeight w:val="6330"/>
          <w:jc w:val="center"/>
        </w:trPr>
        <w:tc>
          <w:tcPr>
            <w:tcW w:w="9072" w:type="dxa"/>
          </w:tcPr>
          <w:p w:rsidR="0086471B" w:rsidRPr="009C7FE2" w:rsidRDefault="0086471B">
            <w:pPr>
              <w:rPr>
                <w:color w:val="000000"/>
                <w:sz w:val="24"/>
              </w:rPr>
            </w:pPr>
          </w:p>
          <w:p w:rsidR="0086471B" w:rsidRPr="009C7FE2" w:rsidRDefault="0086471B">
            <w:pPr>
              <w:rPr>
                <w:color w:val="000000"/>
                <w:sz w:val="24"/>
              </w:rPr>
            </w:pPr>
            <w:r w:rsidRPr="009C7FE2">
              <w:rPr>
                <w:color w:val="000000"/>
                <w:sz w:val="24"/>
              </w:rPr>
              <w:t>下一级环境保护行政主管部门审查意见：</w:t>
            </w: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公</w:t>
            </w:r>
            <w:r w:rsidRPr="009C7FE2">
              <w:rPr>
                <w:color w:val="000000"/>
                <w:sz w:val="24"/>
              </w:rPr>
              <w:t xml:space="preserve">  </w:t>
            </w:r>
            <w:r w:rsidRPr="009C7FE2">
              <w:rPr>
                <w:color w:val="000000"/>
                <w:sz w:val="24"/>
              </w:rPr>
              <w:t>章</w:t>
            </w: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经办：</w:t>
            </w:r>
            <w:r w:rsidRPr="009C7FE2">
              <w:rPr>
                <w:color w:val="000000"/>
                <w:sz w:val="24"/>
              </w:rPr>
              <w:t xml:space="preserve">          </w:t>
            </w:r>
            <w:r w:rsidRPr="009C7FE2">
              <w:rPr>
                <w:color w:val="000000"/>
                <w:sz w:val="24"/>
              </w:rPr>
              <w:t>签发：</w:t>
            </w:r>
            <w:r w:rsidRPr="009C7FE2">
              <w:rPr>
                <w:color w:val="000000"/>
                <w:sz w:val="24"/>
              </w:rPr>
              <w:t xml:space="preserve">                             </w:t>
            </w:r>
            <w:r w:rsidRPr="009C7FE2">
              <w:rPr>
                <w:color w:val="000000"/>
                <w:sz w:val="24"/>
              </w:rPr>
              <w:t>年</w:t>
            </w:r>
            <w:r w:rsidRPr="009C7FE2">
              <w:rPr>
                <w:color w:val="000000"/>
                <w:sz w:val="24"/>
              </w:rPr>
              <w:t xml:space="preserve">   </w:t>
            </w:r>
            <w:r w:rsidRPr="009C7FE2">
              <w:rPr>
                <w:color w:val="000000"/>
                <w:sz w:val="24"/>
              </w:rPr>
              <w:t>月</w:t>
            </w:r>
            <w:r w:rsidRPr="009C7FE2">
              <w:rPr>
                <w:color w:val="000000"/>
                <w:sz w:val="24"/>
              </w:rPr>
              <w:t xml:space="preserve">   </w:t>
            </w:r>
            <w:r w:rsidRPr="009C7FE2">
              <w:rPr>
                <w:color w:val="000000"/>
                <w:sz w:val="24"/>
              </w:rPr>
              <w:t>日</w:t>
            </w:r>
          </w:p>
        </w:tc>
      </w:tr>
      <w:tr w:rsidR="002B2438" w:rsidRPr="009C7FE2" w:rsidTr="002B2438">
        <w:tblPrEx>
          <w:tblCellMar>
            <w:top w:w="0" w:type="dxa"/>
            <w:bottom w:w="0" w:type="dxa"/>
          </w:tblCellMar>
        </w:tblPrEx>
        <w:trPr>
          <w:trHeight w:val="12748"/>
          <w:jc w:val="center"/>
        </w:trPr>
        <w:tc>
          <w:tcPr>
            <w:tcW w:w="9072" w:type="dxa"/>
          </w:tcPr>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审批意见：</w:t>
            </w: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 xml:space="preserve">                                                   </w:t>
            </w:r>
            <w:r w:rsidRPr="009C7FE2">
              <w:rPr>
                <w:color w:val="000000"/>
                <w:sz w:val="24"/>
              </w:rPr>
              <w:t>公</w:t>
            </w:r>
            <w:r w:rsidRPr="009C7FE2">
              <w:rPr>
                <w:color w:val="000000"/>
                <w:sz w:val="24"/>
              </w:rPr>
              <w:t xml:space="preserve">  </w:t>
            </w:r>
            <w:r w:rsidRPr="009C7FE2">
              <w:rPr>
                <w:color w:val="000000"/>
                <w:sz w:val="24"/>
              </w:rPr>
              <w:t>章</w:t>
            </w: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r w:rsidRPr="009C7FE2">
              <w:rPr>
                <w:color w:val="000000"/>
                <w:sz w:val="24"/>
              </w:rPr>
              <w:t>经办：</w:t>
            </w:r>
            <w:r w:rsidRPr="009C7FE2">
              <w:rPr>
                <w:color w:val="000000"/>
                <w:sz w:val="24"/>
              </w:rPr>
              <w:t xml:space="preserve">             </w:t>
            </w:r>
            <w:r w:rsidRPr="009C7FE2">
              <w:rPr>
                <w:color w:val="000000"/>
                <w:sz w:val="24"/>
              </w:rPr>
              <w:t>签发：</w:t>
            </w:r>
            <w:r w:rsidRPr="009C7FE2">
              <w:rPr>
                <w:color w:val="000000"/>
                <w:sz w:val="24"/>
              </w:rPr>
              <w:t xml:space="preserve">                        </w:t>
            </w:r>
            <w:r w:rsidRPr="009C7FE2">
              <w:rPr>
                <w:color w:val="000000"/>
                <w:sz w:val="24"/>
              </w:rPr>
              <w:t>年</w:t>
            </w:r>
            <w:r w:rsidRPr="009C7FE2">
              <w:rPr>
                <w:color w:val="000000"/>
                <w:sz w:val="24"/>
              </w:rPr>
              <w:t xml:space="preserve">   </w:t>
            </w:r>
            <w:r w:rsidRPr="009C7FE2">
              <w:rPr>
                <w:color w:val="000000"/>
                <w:sz w:val="24"/>
              </w:rPr>
              <w:t>月</w:t>
            </w:r>
            <w:r w:rsidRPr="009C7FE2">
              <w:rPr>
                <w:color w:val="000000"/>
                <w:sz w:val="24"/>
              </w:rPr>
              <w:t xml:space="preserve">   </w:t>
            </w:r>
            <w:r w:rsidRPr="009C7FE2">
              <w:rPr>
                <w:color w:val="000000"/>
                <w:sz w:val="24"/>
              </w:rPr>
              <w:t>日</w:t>
            </w:r>
          </w:p>
          <w:p w:rsidR="0086471B" w:rsidRPr="009C7FE2" w:rsidRDefault="0086471B">
            <w:pPr>
              <w:rPr>
                <w:color w:val="000000"/>
                <w:sz w:val="24"/>
              </w:rPr>
            </w:pPr>
          </w:p>
          <w:p w:rsidR="0086471B" w:rsidRPr="009C7FE2" w:rsidRDefault="0086471B">
            <w:pPr>
              <w:rPr>
                <w:color w:val="000000"/>
                <w:sz w:val="24"/>
              </w:rPr>
            </w:pPr>
          </w:p>
          <w:p w:rsidR="0086471B" w:rsidRPr="009C7FE2" w:rsidRDefault="0086471B">
            <w:pPr>
              <w:rPr>
                <w:color w:val="000000"/>
                <w:sz w:val="24"/>
              </w:rPr>
            </w:pPr>
          </w:p>
        </w:tc>
      </w:tr>
    </w:tbl>
    <w:p w:rsidR="0086471B" w:rsidRPr="009C7FE2" w:rsidRDefault="0086471B" w:rsidP="002B2438">
      <w:pPr>
        <w:rPr>
          <w:rFonts w:hint="eastAsia"/>
          <w:color w:val="000000"/>
        </w:rPr>
      </w:pPr>
    </w:p>
    <w:sectPr w:rsidR="0086471B" w:rsidRPr="009C7FE2">
      <w:footerReference w:type="default" r:id="rId19"/>
      <w:pgSz w:w="11906" w:h="16838"/>
      <w:pgMar w:top="1361" w:right="1797" w:bottom="1418"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399" w:rsidRDefault="00571399">
      <w:r>
        <w:separator/>
      </w:r>
    </w:p>
  </w:endnote>
  <w:endnote w:type="continuationSeparator" w:id="0">
    <w:p w:rsidR="00571399" w:rsidRDefault="0057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方正楷体_GBK">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A063A2" w:rsidRDefault="00A063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A063A2" w:rsidRDefault="00A063A2">
    <w:pPr>
      <w:pStyle w:val="a7"/>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63A2" w:rsidRDefault="00A063A2">
    <w:pPr>
      <w:pStyle w:val="a7"/>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334D">
      <w:rPr>
        <w:rStyle w:val="a8"/>
        <w:noProof/>
      </w:rPr>
      <w:t>9</w:t>
    </w:r>
    <w:r>
      <w:rPr>
        <w:rStyle w:val="a8"/>
      </w:rPr>
      <w:fldChar w:fldCharType="end"/>
    </w:r>
  </w:p>
  <w:p w:rsidR="00A063A2" w:rsidRDefault="00A063A2">
    <w:pPr>
      <w:pStyle w:val="a7"/>
      <w:jc w:val="center"/>
    </w:pPr>
  </w:p>
  <w:p w:rsidR="00A063A2" w:rsidRDefault="00A063A2">
    <w:pPr>
      <w:pStyle w:val="a7"/>
      <w:ind w:right="360"/>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13334D">
      <w:rPr>
        <w:rStyle w:val="a8"/>
        <w:noProof/>
      </w:rPr>
      <w:t>36</w:t>
    </w:r>
    <w:r>
      <w:rPr>
        <w:rStyle w:val="a8"/>
      </w:rPr>
      <w:fldChar w:fldCharType="end"/>
    </w:r>
  </w:p>
  <w:p w:rsidR="00A063A2" w:rsidRDefault="00A063A2">
    <w:pPr>
      <w:pStyle w:val="a7"/>
      <w:jc w:val="center"/>
      <w:rPr>
        <w:rFonts w:ascii="宋体" w:hAnsi="宋体"/>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399" w:rsidRDefault="00571399">
      <w:r>
        <w:separator/>
      </w:r>
    </w:p>
  </w:footnote>
  <w:footnote w:type="continuationSeparator" w:id="0">
    <w:p w:rsidR="00571399" w:rsidRDefault="00571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A2" w:rsidRDefault="00A063A2">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B"/>
      </v:shape>
    </w:pict>
  </w:numPicBullet>
  <w:abstractNum w:abstractNumId="0" w15:restartNumberingAfterBreak="0">
    <w:nsid w:val="01750D37"/>
    <w:multiLevelType w:val="multilevel"/>
    <w:tmpl w:val="D038A25C"/>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3CB3854"/>
    <w:multiLevelType w:val="hybridMultilevel"/>
    <w:tmpl w:val="97E480FC"/>
    <w:lvl w:ilvl="0" w:tplc="09B6CBB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9BC7D21"/>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1F0C4604"/>
    <w:multiLevelType w:val="hybridMultilevel"/>
    <w:tmpl w:val="CF9E9914"/>
    <w:lvl w:ilvl="0" w:tplc="BEE6301A">
      <w:start w:val="1"/>
      <w:numFmt w:val="decimal"/>
      <w:lvlText w:val="%1、"/>
      <w:lvlJc w:val="left"/>
      <w:pPr>
        <w:tabs>
          <w:tab w:val="num" w:pos="960"/>
        </w:tabs>
        <w:ind w:left="960" w:hanging="36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 w15:restartNumberingAfterBreak="0">
    <w:nsid w:val="21156AC5"/>
    <w:multiLevelType w:val="singleLevel"/>
    <w:tmpl w:val="C98A3D70"/>
    <w:lvl w:ilvl="0">
      <w:start w:val="1"/>
      <w:numFmt w:val="decimal"/>
      <w:lvlText w:val="%1．"/>
      <w:lvlJc w:val="left"/>
      <w:pPr>
        <w:tabs>
          <w:tab w:val="num" w:pos="948"/>
        </w:tabs>
        <w:ind w:left="948" w:hanging="312"/>
      </w:pPr>
      <w:rPr>
        <w:rFonts w:hint="eastAsia"/>
      </w:rPr>
    </w:lvl>
  </w:abstractNum>
  <w:abstractNum w:abstractNumId="5" w15:restartNumberingAfterBreak="0">
    <w:nsid w:val="24690A55"/>
    <w:multiLevelType w:val="multilevel"/>
    <w:tmpl w:val="04090027"/>
    <w:lvl w:ilvl="0">
      <w:start w:val="1"/>
      <w:numFmt w:val="upperRoman"/>
      <w:lvlText w:val="%1."/>
      <w:lvlJc w:val="left"/>
      <w:pPr>
        <w:tabs>
          <w:tab w:val="num" w:pos="425"/>
        </w:tabs>
        <w:ind w:left="0" w:firstLine="0"/>
      </w:pPr>
    </w:lvl>
    <w:lvl w:ilvl="1">
      <w:start w:val="1"/>
      <w:numFmt w:val="upperLetter"/>
      <w:pStyle w:val="2"/>
      <w:lvlText w:val="%2."/>
      <w:lvlJc w:val="left"/>
      <w:pPr>
        <w:tabs>
          <w:tab w:val="num" w:pos="1276"/>
        </w:tabs>
        <w:ind w:left="851" w:firstLine="0"/>
      </w:pPr>
    </w:lvl>
    <w:lvl w:ilvl="2">
      <w:start w:val="1"/>
      <w:numFmt w:val="decimal"/>
      <w:pStyle w:val="3"/>
      <w:lvlText w:val="%3."/>
      <w:lvlJc w:val="left"/>
      <w:pPr>
        <w:tabs>
          <w:tab w:val="num" w:pos="2126"/>
        </w:tabs>
        <w:ind w:left="1701" w:firstLine="0"/>
      </w:pPr>
    </w:lvl>
    <w:lvl w:ilvl="3">
      <w:start w:val="1"/>
      <w:numFmt w:val="lowerLetter"/>
      <w:pStyle w:val="4"/>
      <w:lvlText w:val="%4)"/>
      <w:lvlJc w:val="left"/>
      <w:pPr>
        <w:tabs>
          <w:tab w:val="num" w:pos="2976"/>
        </w:tabs>
        <w:ind w:left="2551" w:firstLine="0"/>
      </w:pPr>
    </w:lvl>
    <w:lvl w:ilvl="4">
      <w:start w:val="1"/>
      <w:numFmt w:val="decimal"/>
      <w:pStyle w:val="5"/>
      <w:lvlText w:val="(%5)"/>
      <w:lvlJc w:val="left"/>
      <w:pPr>
        <w:tabs>
          <w:tab w:val="num" w:pos="3827"/>
        </w:tabs>
        <w:ind w:left="3402" w:firstLine="0"/>
      </w:pPr>
    </w:lvl>
    <w:lvl w:ilvl="5">
      <w:start w:val="1"/>
      <w:numFmt w:val="lowerLetter"/>
      <w:pStyle w:val="6"/>
      <w:lvlText w:val="(%6)"/>
      <w:lvlJc w:val="left"/>
      <w:pPr>
        <w:tabs>
          <w:tab w:val="num" w:pos="4677"/>
        </w:tabs>
        <w:ind w:left="4252" w:firstLine="0"/>
      </w:pPr>
    </w:lvl>
    <w:lvl w:ilvl="6">
      <w:start w:val="1"/>
      <w:numFmt w:val="lowerRoman"/>
      <w:pStyle w:val="7"/>
      <w:lvlText w:val="(%7)"/>
      <w:lvlJc w:val="left"/>
      <w:pPr>
        <w:tabs>
          <w:tab w:val="num" w:pos="5528"/>
        </w:tabs>
        <w:ind w:left="5102" w:firstLine="0"/>
      </w:pPr>
    </w:lvl>
    <w:lvl w:ilvl="7">
      <w:start w:val="1"/>
      <w:numFmt w:val="lowerLetter"/>
      <w:pStyle w:val="8"/>
      <w:lvlText w:val="(%8)"/>
      <w:lvlJc w:val="left"/>
      <w:pPr>
        <w:tabs>
          <w:tab w:val="num" w:pos="6378"/>
        </w:tabs>
        <w:ind w:left="5953" w:firstLine="0"/>
      </w:pPr>
    </w:lvl>
    <w:lvl w:ilvl="8">
      <w:start w:val="1"/>
      <w:numFmt w:val="lowerRoman"/>
      <w:pStyle w:val="9"/>
      <w:lvlText w:val="(%9)"/>
      <w:lvlJc w:val="left"/>
      <w:pPr>
        <w:tabs>
          <w:tab w:val="num" w:pos="7228"/>
        </w:tabs>
        <w:ind w:left="6803" w:firstLine="0"/>
      </w:pPr>
    </w:lvl>
  </w:abstractNum>
  <w:abstractNum w:abstractNumId="6" w15:restartNumberingAfterBreak="0">
    <w:nsid w:val="35997727"/>
    <w:multiLevelType w:val="hybridMultilevel"/>
    <w:tmpl w:val="DCBC92B8"/>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2FE41EA"/>
    <w:multiLevelType w:val="hybridMultilevel"/>
    <w:tmpl w:val="E6447DC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48F5FC9"/>
    <w:multiLevelType w:val="hybridMultilevel"/>
    <w:tmpl w:val="D038A25C"/>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4B21084C"/>
    <w:multiLevelType w:val="hybridMultilevel"/>
    <w:tmpl w:val="FEE2D458"/>
    <w:lvl w:ilvl="0" w:tplc="04090001">
      <w:start w:val="1"/>
      <w:numFmt w:val="bullet"/>
      <w:lvlText w:val=""/>
      <w:lvlJc w:val="left"/>
      <w:pPr>
        <w:tabs>
          <w:tab w:val="num" w:pos="945"/>
        </w:tabs>
        <w:ind w:left="945" w:hanging="420"/>
      </w:pPr>
      <w:rPr>
        <w:rFonts w:ascii="Wingdings" w:hAnsi="Wingdings" w:hint="default"/>
      </w:rPr>
    </w:lvl>
    <w:lvl w:ilvl="1" w:tplc="04090003" w:tentative="1">
      <w:start w:val="1"/>
      <w:numFmt w:val="bullet"/>
      <w:lvlText w:val=""/>
      <w:lvlJc w:val="left"/>
      <w:pPr>
        <w:tabs>
          <w:tab w:val="num" w:pos="1365"/>
        </w:tabs>
        <w:ind w:left="1365" w:hanging="420"/>
      </w:pPr>
      <w:rPr>
        <w:rFonts w:ascii="Wingdings" w:hAnsi="Wingdings" w:hint="default"/>
      </w:rPr>
    </w:lvl>
    <w:lvl w:ilvl="2" w:tplc="04090005"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3" w:tentative="1">
      <w:start w:val="1"/>
      <w:numFmt w:val="bullet"/>
      <w:lvlText w:val=""/>
      <w:lvlJc w:val="left"/>
      <w:pPr>
        <w:tabs>
          <w:tab w:val="num" w:pos="2625"/>
        </w:tabs>
        <w:ind w:left="2625" w:hanging="420"/>
      </w:pPr>
      <w:rPr>
        <w:rFonts w:ascii="Wingdings" w:hAnsi="Wingdings" w:hint="default"/>
      </w:rPr>
    </w:lvl>
    <w:lvl w:ilvl="5" w:tplc="04090005"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3" w:tentative="1">
      <w:start w:val="1"/>
      <w:numFmt w:val="bullet"/>
      <w:lvlText w:val=""/>
      <w:lvlJc w:val="left"/>
      <w:pPr>
        <w:tabs>
          <w:tab w:val="num" w:pos="3885"/>
        </w:tabs>
        <w:ind w:left="3885" w:hanging="420"/>
      </w:pPr>
      <w:rPr>
        <w:rFonts w:ascii="Wingdings" w:hAnsi="Wingdings" w:hint="default"/>
      </w:rPr>
    </w:lvl>
    <w:lvl w:ilvl="8" w:tplc="04090005"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4C052E02"/>
    <w:multiLevelType w:val="hybridMultilevel"/>
    <w:tmpl w:val="A30ECF24"/>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5AA528E0"/>
    <w:multiLevelType w:val="multilevel"/>
    <w:tmpl w:val="523E90F4"/>
    <w:lvl w:ilvl="0">
      <w:start w:val="1"/>
      <w:numFmt w:val="decimal"/>
      <w:pStyle w:val="Z"/>
      <w:lvlText w:val="%1"/>
      <w:lvlJc w:val="left"/>
      <w:pPr>
        <w:tabs>
          <w:tab w:val="num" w:pos="432"/>
        </w:tabs>
        <w:ind w:left="432" w:hanging="432"/>
      </w:pPr>
      <w:rPr>
        <w:rFonts w:ascii="宋体" w:eastAsia="宋体" w:hAnsi="宋体" w:hint="eastAsia"/>
        <w:sz w:val="32"/>
        <w:szCs w:val="32"/>
      </w:rPr>
    </w:lvl>
    <w:lvl w:ilvl="1">
      <w:start w:val="1"/>
      <w:numFmt w:val="decimal"/>
      <w:pStyle w:val="Z0"/>
      <w:suff w:val="space"/>
      <w:lvlText w:val="%1.%2"/>
      <w:lvlJc w:val="left"/>
      <w:pPr>
        <w:ind w:left="576" w:hanging="576"/>
      </w:pPr>
      <w:rPr>
        <w:rFonts w:hint="eastAsia"/>
      </w:rPr>
    </w:lvl>
    <w:lvl w:ilvl="2">
      <w:start w:val="1"/>
      <w:numFmt w:val="decimal"/>
      <w:pStyle w:val="Z1"/>
      <w:suff w:val="space"/>
      <w:lvlText w:val="%1.%2.%3"/>
      <w:lvlJc w:val="left"/>
      <w:pPr>
        <w:ind w:left="1800" w:hanging="720"/>
      </w:pPr>
      <w:rPr>
        <w:rFonts w:hint="eastAsia"/>
      </w:rPr>
    </w:lvl>
    <w:lvl w:ilvl="3">
      <w:start w:val="1"/>
      <w:numFmt w:val="decimal"/>
      <w:pStyle w:val="Z2"/>
      <w:suff w:val="space"/>
      <w:lvlText w:val="%1.%2.%3.%4"/>
      <w:lvlJc w:val="left"/>
      <w:pPr>
        <w:ind w:left="864" w:hanging="864"/>
      </w:pPr>
      <w:rPr>
        <w:rFonts w:hint="eastAsia"/>
      </w:rPr>
    </w:lvl>
    <w:lvl w:ilvl="4">
      <w:start w:val="1"/>
      <w:numFmt w:val="decimal"/>
      <w:lvlText w:val="%1.%2.%3.%4.%5"/>
      <w:lvlJc w:val="left"/>
      <w:pPr>
        <w:tabs>
          <w:tab w:val="num" w:pos="1080"/>
        </w:tabs>
        <w:ind w:left="1008" w:hanging="1008"/>
      </w:pPr>
      <w:rPr>
        <w:rFonts w:hint="eastAsia"/>
      </w:rPr>
    </w:lvl>
    <w:lvl w:ilvl="5">
      <w:start w:val="1"/>
      <w:numFmt w:val="decimal"/>
      <w:lvlText w:val="%1.%2.%3.%4.%5.%6"/>
      <w:lvlJc w:val="left"/>
      <w:pPr>
        <w:tabs>
          <w:tab w:val="num" w:pos="1800"/>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Restart w:val="1"/>
      <w:pStyle w:val="Z3"/>
      <w:suff w:val="space"/>
      <w:lvlText w:val="表%1.%9"/>
      <w:lvlJc w:val="left"/>
      <w:pPr>
        <w:ind w:left="1584" w:hanging="1584"/>
      </w:pPr>
      <w:rPr>
        <w:rFonts w:hint="eastAsia"/>
      </w:rPr>
    </w:lvl>
  </w:abstractNum>
  <w:abstractNum w:abstractNumId="12" w15:restartNumberingAfterBreak="0">
    <w:nsid w:val="5B9A7026"/>
    <w:multiLevelType w:val="singleLevel"/>
    <w:tmpl w:val="6C4067E4"/>
    <w:lvl w:ilvl="0">
      <w:start w:val="1"/>
      <w:numFmt w:val="japaneseCounting"/>
      <w:lvlText w:val="%1、"/>
      <w:lvlJc w:val="left"/>
      <w:pPr>
        <w:tabs>
          <w:tab w:val="num" w:pos="984"/>
        </w:tabs>
        <w:ind w:left="984" w:hanging="420"/>
      </w:pPr>
      <w:rPr>
        <w:rFonts w:hint="eastAsia"/>
      </w:rPr>
    </w:lvl>
  </w:abstractNum>
  <w:abstractNum w:abstractNumId="13" w15:restartNumberingAfterBreak="0">
    <w:nsid w:val="5CEA4219"/>
    <w:multiLevelType w:val="hybridMultilevel"/>
    <w:tmpl w:val="E0EEADFE"/>
    <w:lvl w:ilvl="0" w:tplc="42484EDE">
      <w:start w:val="1"/>
      <w:numFmt w:val="decimal"/>
      <w:lvlText w:val="%1"/>
      <w:lvlJc w:val="center"/>
      <w:pPr>
        <w:tabs>
          <w:tab w:val="num" w:pos="420"/>
        </w:tabs>
        <w:ind w:left="420" w:hanging="24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1D57940"/>
    <w:multiLevelType w:val="multilevel"/>
    <w:tmpl w:val="6CBE4C0C"/>
    <w:lvl w:ilvl="0">
      <w:start w:val="1"/>
      <w:numFmt w:val="decimal"/>
      <w:pStyle w:val="1135"/>
      <w:lvlText w:val="%1"/>
      <w:lvlJc w:val="left"/>
      <w:pPr>
        <w:tabs>
          <w:tab w:val="num" w:pos="432"/>
        </w:tabs>
        <w:ind w:left="432" w:hanging="432"/>
      </w:pPr>
      <w:rPr>
        <w:rFonts w:ascii="Times New Roman" w:eastAsia="宋体" w:hAnsi="Times New Roman" w:cs="Times New Roman" w:hint="default"/>
        <w:b/>
        <w:i w:val="0"/>
        <w:sz w:val="32"/>
        <w:szCs w:val="32"/>
        <w:u w:val="none"/>
      </w:rPr>
    </w:lvl>
    <w:lvl w:ilvl="1">
      <w:start w:val="1"/>
      <w:numFmt w:val="decimal"/>
      <w:pStyle w:val="2TimesNewRoman050"/>
      <w:lvlText w:val="%1.%2"/>
      <w:lvlJc w:val="left"/>
      <w:pPr>
        <w:tabs>
          <w:tab w:val="num" w:pos="720"/>
        </w:tabs>
        <w:ind w:left="397" w:hanging="397"/>
      </w:pPr>
      <w:rPr>
        <w:rFonts w:ascii="Times New Roman" w:eastAsia="宋体" w:hAnsi="Times New Roman" w:cs="Times New Roman" w:hint="default"/>
        <w:b/>
        <w:i w:val="0"/>
        <w:sz w:val="28"/>
        <w:szCs w:val="28"/>
      </w:rPr>
    </w:lvl>
    <w:lvl w:ilvl="2">
      <w:start w:val="1"/>
      <w:numFmt w:val="decimal"/>
      <w:pStyle w:val="3TimesNewRoman"/>
      <w:lvlText w:val="%1.%2.%3"/>
      <w:lvlJc w:val="left"/>
      <w:pPr>
        <w:tabs>
          <w:tab w:val="num" w:pos="1021"/>
        </w:tabs>
        <w:ind w:left="1021" w:hanging="1021"/>
      </w:pPr>
      <w:rPr>
        <w:rFonts w:ascii="Times New Roman" w:eastAsia="宋体" w:hAnsi="Times New Roman" w:cs="Times New Roman" w:hint="default"/>
        <w:b/>
        <w:i w:val="0"/>
        <w:iCs w:val="0"/>
        <w:caps w:val="0"/>
        <w:smallCaps w:val="0"/>
        <w:strike w:val="0"/>
        <w:dstrike w:val="0"/>
        <w:outline w:val="0"/>
        <w:shadow w:val="0"/>
        <w:emboss w:val="0"/>
        <w:imprint w:val="0"/>
        <w:snapToGrid w:val="0"/>
        <w:vanish w:val="0"/>
        <w:spacing w:val="0"/>
        <w:kern w:val="0"/>
        <w:position w:val="0"/>
        <w:sz w:val="24"/>
        <w:szCs w:val="24"/>
        <w:u w:val="none"/>
        <w:vertAlign w:val="baseline"/>
        <w:em w:val="none"/>
      </w:rPr>
    </w:lvl>
    <w:lvl w:ilvl="3">
      <w:start w:val="1"/>
      <w:numFmt w:val="decimal"/>
      <w:pStyle w:val="4TimesNewRoman"/>
      <w:lvlText w:val="%1.%2.%3.%4"/>
      <w:lvlJc w:val="left"/>
      <w:pPr>
        <w:tabs>
          <w:tab w:val="num" w:pos="1247"/>
        </w:tabs>
        <w:ind w:left="964" w:hanging="964"/>
      </w:pPr>
      <w:rPr>
        <w:rFonts w:ascii="宋体" w:eastAsia="宋体" w:hAnsi="宋体" w:cs="Times New Roman" w:hint="eastAsia"/>
        <w:sz w:val="24"/>
        <w:szCs w:val="24"/>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6479359D"/>
    <w:multiLevelType w:val="hybridMultilevel"/>
    <w:tmpl w:val="67FA51CC"/>
    <w:lvl w:ilvl="0" w:tplc="B9EC212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AD21B3D"/>
    <w:multiLevelType w:val="singleLevel"/>
    <w:tmpl w:val="53F42D74"/>
    <w:lvl w:ilvl="0">
      <w:start w:val="1"/>
      <w:numFmt w:val="decimal"/>
      <w:lvlText w:val="%1—"/>
      <w:lvlJc w:val="left"/>
      <w:pPr>
        <w:tabs>
          <w:tab w:val="num" w:pos="1344"/>
        </w:tabs>
        <w:ind w:left="1344" w:hanging="360"/>
      </w:pPr>
      <w:rPr>
        <w:rFonts w:hint="eastAsia"/>
      </w:rPr>
    </w:lvl>
  </w:abstractNum>
  <w:abstractNum w:abstractNumId="17" w15:restartNumberingAfterBreak="0">
    <w:nsid w:val="7C2C7B67"/>
    <w:multiLevelType w:val="hybridMultilevel"/>
    <w:tmpl w:val="D44C1210"/>
    <w:lvl w:ilvl="0" w:tplc="3E1C404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2"/>
  </w:num>
  <w:num w:numId="3">
    <w:abstractNumId w:val="16"/>
  </w:num>
  <w:num w:numId="4">
    <w:abstractNumId w:val="4"/>
  </w:num>
  <w:num w:numId="5">
    <w:abstractNumId w:val="10"/>
  </w:num>
  <w:num w:numId="6">
    <w:abstractNumId w:val="14"/>
  </w:num>
  <w:num w:numId="7">
    <w:abstractNumId w:val="14"/>
  </w:num>
  <w:num w:numId="8">
    <w:abstractNumId w:val="17"/>
  </w:num>
  <w:num w:numId="9">
    <w:abstractNumId w:val="7"/>
  </w:num>
  <w:num w:numId="10">
    <w:abstractNumId w:val="8"/>
  </w:num>
  <w:num w:numId="11">
    <w:abstractNumId w:val="0"/>
  </w:num>
  <w:num w:numId="12">
    <w:abstractNumId w:val="6"/>
  </w:num>
  <w:num w:numId="13">
    <w:abstractNumId w:val="13"/>
  </w:num>
  <w:num w:numId="14">
    <w:abstractNumId w:val="2"/>
  </w:num>
  <w:num w:numId="15">
    <w:abstractNumId w:val="9"/>
  </w:num>
  <w:num w:numId="16">
    <w:abstractNumId w:val="11"/>
  </w:num>
  <w:num w:numId="17">
    <w:abstractNumId w:val="1"/>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oNotTrackMoves/>
  <w:defaultTabStop w:val="420"/>
  <w:drawingGridHorizontalSpacing w:val="105"/>
  <w:drawingGridVerticalSpacing w:val="3"/>
  <w:displayHorizontalDrawingGridEvery w:val="0"/>
  <w:displayVerticalDrawingGridEvery w:val="2"/>
  <w:characterSpacingControl w:val="compressPunctuation"/>
  <w:hdrShapeDefaults>
    <o:shapedefaults v:ext="edit" spidmax="836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4C7"/>
    <w:rsid w:val="00030A77"/>
    <w:rsid w:val="00062154"/>
    <w:rsid w:val="000A37FD"/>
    <w:rsid w:val="000B64DF"/>
    <w:rsid w:val="000F7890"/>
    <w:rsid w:val="00107F03"/>
    <w:rsid w:val="00123EB7"/>
    <w:rsid w:val="00126788"/>
    <w:rsid w:val="0013334D"/>
    <w:rsid w:val="0013565C"/>
    <w:rsid w:val="00145D15"/>
    <w:rsid w:val="00160023"/>
    <w:rsid w:val="00182D6D"/>
    <w:rsid w:val="001A1B2D"/>
    <w:rsid w:val="001A7B14"/>
    <w:rsid w:val="001C1CDC"/>
    <w:rsid w:val="00210577"/>
    <w:rsid w:val="00210D15"/>
    <w:rsid w:val="00254585"/>
    <w:rsid w:val="002B2438"/>
    <w:rsid w:val="002D3B9B"/>
    <w:rsid w:val="002D664D"/>
    <w:rsid w:val="0030157C"/>
    <w:rsid w:val="0030284C"/>
    <w:rsid w:val="0031710C"/>
    <w:rsid w:val="003178AD"/>
    <w:rsid w:val="00337E28"/>
    <w:rsid w:val="0034737A"/>
    <w:rsid w:val="00384FA3"/>
    <w:rsid w:val="003D4101"/>
    <w:rsid w:val="00402650"/>
    <w:rsid w:val="0042378D"/>
    <w:rsid w:val="0042385D"/>
    <w:rsid w:val="00460A23"/>
    <w:rsid w:val="0051070D"/>
    <w:rsid w:val="00513671"/>
    <w:rsid w:val="005364C7"/>
    <w:rsid w:val="005421DE"/>
    <w:rsid w:val="00542973"/>
    <w:rsid w:val="00555A96"/>
    <w:rsid w:val="0056558C"/>
    <w:rsid w:val="00571399"/>
    <w:rsid w:val="005727D7"/>
    <w:rsid w:val="005B231E"/>
    <w:rsid w:val="005C1517"/>
    <w:rsid w:val="005E53CD"/>
    <w:rsid w:val="00612215"/>
    <w:rsid w:val="0065526B"/>
    <w:rsid w:val="00657385"/>
    <w:rsid w:val="0068329C"/>
    <w:rsid w:val="00694751"/>
    <w:rsid w:val="006B01ED"/>
    <w:rsid w:val="006C463A"/>
    <w:rsid w:val="007201F1"/>
    <w:rsid w:val="0074058C"/>
    <w:rsid w:val="00780597"/>
    <w:rsid w:val="007D1013"/>
    <w:rsid w:val="007F61BA"/>
    <w:rsid w:val="0080516C"/>
    <w:rsid w:val="008163F2"/>
    <w:rsid w:val="008264E1"/>
    <w:rsid w:val="0083567F"/>
    <w:rsid w:val="00857BA2"/>
    <w:rsid w:val="0086471B"/>
    <w:rsid w:val="00867680"/>
    <w:rsid w:val="0088149F"/>
    <w:rsid w:val="00895E85"/>
    <w:rsid w:val="008A2B2C"/>
    <w:rsid w:val="008B1541"/>
    <w:rsid w:val="008D2D1F"/>
    <w:rsid w:val="008D496B"/>
    <w:rsid w:val="00924CE0"/>
    <w:rsid w:val="009C7FE2"/>
    <w:rsid w:val="009D15A0"/>
    <w:rsid w:val="009F4450"/>
    <w:rsid w:val="00A01400"/>
    <w:rsid w:val="00A063A2"/>
    <w:rsid w:val="00A06FBD"/>
    <w:rsid w:val="00A36EE2"/>
    <w:rsid w:val="00A62A30"/>
    <w:rsid w:val="00A658BE"/>
    <w:rsid w:val="00A76F51"/>
    <w:rsid w:val="00A91883"/>
    <w:rsid w:val="00AA402C"/>
    <w:rsid w:val="00AA6F09"/>
    <w:rsid w:val="00AF0908"/>
    <w:rsid w:val="00AF66A2"/>
    <w:rsid w:val="00B25DCA"/>
    <w:rsid w:val="00B3105E"/>
    <w:rsid w:val="00B41DB1"/>
    <w:rsid w:val="00B613A9"/>
    <w:rsid w:val="00B64B1D"/>
    <w:rsid w:val="00B92E5D"/>
    <w:rsid w:val="00BD56E7"/>
    <w:rsid w:val="00C270D4"/>
    <w:rsid w:val="00C449D9"/>
    <w:rsid w:val="00C61336"/>
    <w:rsid w:val="00C87E80"/>
    <w:rsid w:val="00C95CE7"/>
    <w:rsid w:val="00C95EBF"/>
    <w:rsid w:val="00CA0DFC"/>
    <w:rsid w:val="00CA6086"/>
    <w:rsid w:val="00CE16AC"/>
    <w:rsid w:val="00D01041"/>
    <w:rsid w:val="00D078C5"/>
    <w:rsid w:val="00D517E4"/>
    <w:rsid w:val="00D64AD9"/>
    <w:rsid w:val="00D73426"/>
    <w:rsid w:val="00D7740B"/>
    <w:rsid w:val="00D93E6B"/>
    <w:rsid w:val="00DA2326"/>
    <w:rsid w:val="00DE2EAB"/>
    <w:rsid w:val="00E22612"/>
    <w:rsid w:val="00E24132"/>
    <w:rsid w:val="00E52715"/>
    <w:rsid w:val="00E638DF"/>
    <w:rsid w:val="00E97A0A"/>
    <w:rsid w:val="00EB08DB"/>
    <w:rsid w:val="00EC4C35"/>
    <w:rsid w:val="00EE327A"/>
    <w:rsid w:val="00EE3DE2"/>
    <w:rsid w:val="00EF29FF"/>
    <w:rsid w:val="00F2625C"/>
    <w:rsid w:val="00F31D84"/>
    <w:rsid w:val="00F63A9B"/>
    <w:rsid w:val="00F74BA2"/>
    <w:rsid w:val="00FA149F"/>
    <w:rsid w:val="00FB56BB"/>
    <w:rsid w:val="00FB5F45"/>
    <w:rsid w:val="00FC2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69" fillcolor="white">
      <v:fill color="white"/>
      <v:textbox style="layout-flow:vertical-ideographic"/>
    </o:shapedefaults>
    <o:shapelayout v:ext="edit">
      <o:idmap v:ext="edit" data="1,3,4,5,6,7,8"/>
    </o:shapelayout>
  </w:shapeDefaults>
  <w:decimalSymbol w:val="."/>
  <w:listSeparator w:val=","/>
  <w15:chartTrackingRefBased/>
  <w15:docId w15:val="{EEFB616E-CF4D-4EC4-A3B3-7AC816DC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keepLines/>
      <w:snapToGrid w:val="0"/>
      <w:spacing w:line="360" w:lineRule="auto"/>
      <w:outlineLvl w:val="0"/>
    </w:pPr>
    <w:rPr>
      <w:rFonts w:eastAsia="黑体"/>
      <w:bCs/>
      <w:kern w:val="44"/>
      <w:sz w:val="28"/>
      <w:szCs w:val="28"/>
    </w:rPr>
  </w:style>
  <w:style w:type="paragraph" w:styleId="2">
    <w:name w:val="heading 2"/>
    <w:basedOn w:val="a"/>
    <w:next w:val="a0"/>
    <w:qFormat/>
    <w:pPr>
      <w:keepNext/>
      <w:keepLines/>
      <w:numPr>
        <w:ilvl w:val="1"/>
        <w:numId w:val="1"/>
      </w:numPr>
      <w:adjustRightInd w:val="0"/>
      <w:spacing w:before="100" w:after="100" w:line="360" w:lineRule="auto"/>
      <w:jc w:val="left"/>
      <w:textAlignment w:val="baseline"/>
      <w:outlineLvl w:val="1"/>
    </w:pPr>
    <w:rPr>
      <w:rFonts w:ascii="Arial" w:eastAsia="黑体" w:hAnsi="Arial"/>
      <w:b/>
      <w:sz w:val="28"/>
      <w:szCs w:val="20"/>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aliases w:val="Plain Text Char1,Plain Text Char Char,Plain Text Char,Plain Text Char2 Char,Plain Text Char Char Char,Plain Text Char1 Char Char,普通文字 Char,孙普文字,普通文字 Char Char Char,普通文字 Char Char,文字缩进,纯文本 Char Char,纯文本 Char Char Char Char,表格内容,纯文本 Char Char1"/>
    <w:basedOn w:val="a"/>
    <w:semiHidden/>
    <w:pPr>
      <w:adjustRightInd w:val="0"/>
      <w:spacing w:before="120" w:line="400" w:lineRule="exact"/>
      <w:textAlignment w:val="baseline"/>
    </w:pPr>
    <w:rPr>
      <w:rFonts w:ascii="宋体" w:hAnsi="Courier New"/>
      <w:spacing w:val="-2"/>
      <w:kern w:val="28"/>
      <w:szCs w:val="20"/>
    </w:rPr>
  </w:style>
  <w:style w:type="paragraph" w:styleId="a5">
    <w:name w:val="Normal (Web)"/>
    <w:basedOn w:val="a"/>
    <w:semiHidden/>
    <w:pPr>
      <w:widowControl/>
      <w:spacing w:before="150" w:line="312" w:lineRule="auto"/>
      <w:ind w:firstLine="480"/>
      <w:jc w:val="left"/>
    </w:pPr>
    <w:rPr>
      <w:rFonts w:ascii="" w:hAnsi=""/>
      <w:color w:val="000000"/>
      <w:spacing w:val="15"/>
      <w:kern w:val="0"/>
      <w:sz w:val="18"/>
      <w:szCs w:val="18"/>
    </w:rPr>
  </w:style>
  <w:style w:type="paragraph" w:styleId="a6">
    <w:name w:val="Body Text Indent"/>
    <w:basedOn w:val="a"/>
    <w:semiHidden/>
    <w:pPr>
      <w:snapToGrid w:val="0"/>
      <w:spacing w:before="120" w:line="360" w:lineRule="atLeast"/>
      <w:ind w:firstLine="539"/>
    </w:pPr>
    <w:rPr>
      <w:sz w:val="24"/>
    </w:rPr>
  </w:style>
  <w:style w:type="paragraph" w:styleId="a0">
    <w:name w:val="Normal Indent"/>
    <w:aliases w:val="正文（首行缩进两字） Char Char Char Char Char Char Char,表格标题,文本条款,正文（首行缩进两字） Char,正文（首行缩进两字） Char Char,正文（首行缩进两字） Char Char Char Char Char,正文（首行缩进两字） Char Char Char Char Char Char Char Char Char,正文（首行缩进两字） Char Char Char Char Char Char Char Char,s4"/>
    <w:basedOn w:val="a"/>
    <w:semiHidden/>
    <w:pPr>
      <w:ind w:firstLineChars="200" w:firstLine="420"/>
    </w:pPr>
  </w:style>
  <w:style w:type="paragraph" w:styleId="30">
    <w:name w:val="Body Text Indent 3"/>
    <w:basedOn w:val="a"/>
    <w:semiHidden/>
    <w:pPr>
      <w:spacing w:before="120" w:line="460" w:lineRule="atLeast"/>
      <w:ind w:firstLineChars="200" w:firstLine="480"/>
    </w:pPr>
    <w:rPr>
      <w:sz w:val="24"/>
    </w:rPr>
  </w:style>
  <w:style w:type="paragraph" w:styleId="31">
    <w:name w:val="Body Text 3"/>
    <w:basedOn w:val="a"/>
    <w:semiHidden/>
    <w:pPr>
      <w:spacing w:line="360" w:lineRule="auto"/>
    </w:pPr>
    <w:rPr>
      <w:color w:val="FF0000"/>
    </w:rPr>
  </w:style>
  <w:style w:type="paragraph" w:styleId="20">
    <w:name w:val="Body Text Indent 2"/>
    <w:basedOn w:val="a"/>
    <w:semiHidden/>
    <w:pPr>
      <w:spacing w:before="15" w:line="480" w:lineRule="exact"/>
      <w:ind w:firstLineChars="200" w:firstLine="496"/>
    </w:pPr>
    <w:rPr>
      <w:rFonts w:ascii="宋体" w:hAnsi="宋体"/>
      <w:spacing w:val="4"/>
      <w:sz w:val="24"/>
    </w:rPr>
  </w:style>
  <w:style w:type="paragraph" w:styleId="a7">
    <w:name w:val="footer"/>
    <w:basedOn w:val="a"/>
    <w:semiHidden/>
    <w:pPr>
      <w:tabs>
        <w:tab w:val="center" w:pos="4153"/>
        <w:tab w:val="right" w:pos="8306"/>
      </w:tabs>
      <w:snapToGrid w:val="0"/>
      <w:jc w:val="left"/>
    </w:pPr>
    <w:rPr>
      <w:sz w:val="18"/>
      <w:szCs w:val="18"/>
    </w:rPr>
  </w:style>
  <w:style w:type="character" w:styleId="a8">
    <w:name w:val="page number"/>
    <w:basedOn w:val="a1"/>
    <w:semiHidden/>
  </w:style>
  <w:style w:type="paragraph" w:customStyle="1" w:styleId="a9">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a">
    <w:name w:val="Date"/>
    <w:basedOn w:val="a"/>
    <w:next w:val="a"/>
    <w:semiHidden/>
    <w:pPr>
      <w:adjustRightInd w:val="0"/>
      <w:spacing w:beforeLines="50" w:line="312" w:lineRule="atLeast"/>
      <w:textAlignment w:val="baseline"/>
    </w:pPr>
    <w:rPr>
      <w:kern w:val="0"/>
      <w:szCs w:val="20"/>
    </w:rPr>
  </w:style>
  <w:style w:type="character" w:styleId="ab">
    <w:name w:val="annotation reference"/>
    <w:semiHidden/>
    <w:rPr>
      <w:sz w:val="21"/>
      <w:szCs w:val="21"/>
    </w:rPr>
  </w:style>
  <w:style w:type="paragraph" w:styleId="ac">
    <w:name w:val="annotation text"/>
    <w:basedOn w:val="a"/>
    <w:semiHidden/>
    <w:pPr>
      <w:jc w:val="left"/>
    </w:pPr>
  </w:style>
  <w:style w:type="paragraph" w:customStyle="1" w:styleId="10">
    <w:name w:val="表头1"/>
    <w:basedOn w:val="a"/>
    <w:autoRedefine/>
    <w:pPr>
      <w:tabs>
        <w:tab w:val="left" w:pos="5280"/>
      </w:tabs>
      <w:adjustRightInd w:val="0"/>
      <w:spacing w:before="120" w:line="300" w:lineRule="auto"/>
      <w:ind w:firstLineChars="500" w:firstLine="1000"/>
      <w:textAlignment w:val="baseline"/>
    </w:pPr>
    <w:rPr>
      <w:rFonts w:ascii="黑体" w:eastAsia="黑体"/>
      <w:spacing w:val="-20"/>
      <w:kern w:val="16"/>
      <w:sz w:val="24"/>
      <w:szCs w:val="20"/>
    </w:rPr>
  </w:style>
  <w:style w:type="paragraph" w:styleId="ad">
    <w:name w:val="Document Map"/>
    <w:basedOn w:val="a"/>
    <w:semiHidden/>
    <w:pPr>
      <w:shd w:val="clear" w:color="auto" w:fill="000080"/>
    </w:pPr>
  </w:style>
  <w:style w:type="paragraph" w:customStyle="1" w:styleId="11">
    <w:name w:val="样式 标题 1 + 加粗"/>
    <w:basedOn w:val="1"/>
    <w:autoRedefine/>
    <w:pPr>
      <w:adjustRightInd w:val="0"/>
      <w:spacing w:line="240" w:lineRule="auto"/>
    </w:pPr>
    <w:rPr>
      <w:rFonts w:eastAsia="宋体"/>
      <w:b/>
    </w:rPr>
  </w:style>
  <w:style w:type="paragraph" w:styleId="ae">
    <w:name w:val="header"/>
    <w:basedOn w:val="a"/>
    <w:semiHidden/>
    <w:pPr>
      <w:pBdr>
        <w:bottom w:val="single" w:sz="6" w:space="1" w:color="auto"/>
      </w:pBdr>
      <w:tabs>
        <w:tab w:val="center" w:pos="4153"/>
        <w:tab w:val="right" w:pos="8306"/>
      </w:tabs>
      <w:snapToGrid w:val="0"/>
      <w:jc w:val="center"/>
    </w:pPr>
    <w:rPr>
      <w:sz w:val="18"/>
      <w:szCs w:val="18"/>
    </w:rPr>
  </w:style>
  <w:style w:type="paragraph" w:customStyle="1" w:styleId="af">
    <w:name w:val="文本框"/>
    <w:basedOn w:val="a"/>
    <w:pPr>
      <w:spacing w:line="240" w:lineRule="atLeast"/>
    </w:pPr>
    <w:rPr>
      <w:rFonts w:ascii="宋体"/>
      <w:szCs w:val="20"/>
    </w:rPr>
  </w:style>
  <w:style w:type="paragraph" w:customStyle="1" w:styleId="af0">
    <w:name w:val="表格式"/>
    <w:basedOn w:val="af1"/>
    <w:pPr>
      <w:spacing w:line="400" w:lineRule="exact"/>
      <w:ind w:left="0" w:firstLineChars="0" w:firstLine="0"/>
      <w:jc w:val="center"/>
    </w:pPr>
    <w:rPr>
      <w:rFonts w:ascii="宋体"/>
      <w:szCs w:val="20"/>
    </w:rPr>
  </w:style>
  <w:style w:type="paragraph" w:styleId="af1">
    <w:name w:val="List"/>
    <w:basedOn w:val="a"/>
    <w:semiHidden/>
    <w:pPr>
      <w:ind w:left="200" w:hangingChars="200" w:hanging="200"/>
    </w:pPr>
  </w:style>
  <w:style w:type="table" w:styleId="af2">
    <w:name w:val="Table Grid"/>
    <w:basedOn w:val="a2"/>
    <w:uiPriority w:val="59"/>
    <w:rsid w:val="00C87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a1"/>
  </w:style>
  <w:style w:type="paragraph" w:customStyle="1" w:styleId="CharCharCharCharCharCharChar">
    <w:name w:val=" Char Char Char Char Char Char Char"/>
    <w:basedOn w:val="a"/>
    <w:rPr>
      <w:sz w:val="24"/>
    </w:rPr>
  </w:style>
  <w:style w:type="paragraph" w:customStyle="1" w:styleId="af3">
    <w:name w:val="表格文字"/>
    <w:basedOn w:val="a"/>
    <w:pPr>
      <w:adjustRightInd w:val="0"/>
      <w:snapToGrid w:val="0"/>
      <w:jc w:val="center"/>
    </w:pPr>
    <w:rPr>
      <w:rFonts w:ascii="仿宋_GB2312" w:eastAsia="仿宋_GB2312" w:hAnsi="Arial Black"/>
      <w:kern w:val="44"/>
      <w:sz w:val="24"/>
      <w:szCs w:val="20"/>
    </w:rPr>
  </w:style>
  <w:style w:type="paragraph" w:customStyle="1" w:styleId="40">
    <w:name w:val="样式4"/>
    <w:basedOn w:val="a"/>
    <w:pPr>
      <w:adjustRightInd w:val="0"/>
      <w:snapToGrid w:val="0"/>
      <w:spacing w:line="300" w:lineRule="auto"/>
      <w:ind w:leftChars="18" w:left="38" w:firstLineChars="200" w:firstLine="560"/>
    </w:pPr>
    <w:rPr>
      <w:rFonts w:ascii="仿宋_GB2312" w:eastAsia="仿宋_GB2312"/>
      <w:sz w:val="28"/>
      <w:szCs w:val="28"/>
    </w:rPr>
  </w:style>
  <w:style w:type="paragraph" w:styleId="af4">
    <w:name w:val="Balloon Text"/>
    <w:basedOn w:val="a"/>
    <w:semiHidden/>
    <w:rPr>
      <w:sz w:val="18"/>
      <w:szCs w:val="18"/>
    </w:rPr>
  </w:style>
  <w:style w:type="paragraph" w:styleId="af5">
    <w:name w:val="annotation subject"/>
    <w:basedOn w:val="ac"/>
    <w:next w:val="ac"/>
    <w:semiHidden/>
    <w:rPr>
      <w:b/>
      <w:bCs/>
    </w:rPr>
  </w:style>
  <w:style w:type="paragraph" w:customStyle="1" w:styleId="af6">
    <w:name w:val="表格"/>
    <w:basedOn w:val="a"/>
    <w:pPr>
      <w:jc w:val="center"/>
    </w:pPr>
    <w:rPr>
      <w:sz w:val="24"/>
    </w:rPr>
  </w:style>
  <w:style w:type="paragraph" w:customStyle="1" w:styleId="ParaCharCharCharChar">
    <w:name w:val="默认段落字体 Para Char Char Char Char"/>
    <w:basedOn w:val="a"/>
    <w:rPr>
      <w:sz w:val="24"/>
    </w:rPr>
  </w:style>
  <w:style w:type="paragraph" w:styleId="32">
    <w:name w:val="toc 3"/>
    <w:basedOn w:val="a"/>
    <w:next w:val="a"/>
    <w:autoRedefine/>
    <w:semiHidden/>
    <w:pPr>
      <w:jc w:val="left"/>
    </w:pPr>
    <w:rPr>
      <w:smallCaps/>
      <w:sz w:val="22"/>
      <w:szCs w:val="22"/>
    </w:rPr>
  </w:style>
  <w:style w:type="paragraph" w:customStyle="1" w:styleId="af7">
    <w:name w:val="小四表文左齐"/>
    <w:basedOn w:val="a"/>
    <w:autoRedefine/>
    <w:pPr>
      <w:jc w:val="center"/>
    </w:pPr>
    <w:rPr>
      <w:rFonts w:ascii="宋体" w:hAnsi="宋体"/>
      <w:szCs w:val="21"/>
    </w:rPr>
  </w:style>
  <w:style w:type="paragraph" w:customStyle="1" w:styleId="CharCharCharChar">
    <w:name w:val=" Char Char Char Char"/>
    <w:basedOn w:val="a"/>
    <w:rPr>
      <w:sz w:val="24"/>
    </w:rPr>
  </w:style>
  <w:style w:type="paragraph" w:customStyle="1" w:styleId="CharCharChar">
    <w:name w:val=" Char Char Char"/>
    <w:basedOn w:val="a"/>
    <w:rPr>
      <w:sz w:val="24"/>
    </w:rPr>
  </w:style>
  <w:style w:type="paragraph" w:customStyle="1" w:styleId="af8">
    <w:name w:val="已有表格"/>
    <w:basedOn w:val="a"/>
    <w:pPr>
      <w:adjustRightInd w:val="0"/>
      <w:spacing w:before="40" w:after="40"/>
      <w:jc w:val="center"/>
      <w:textAlignment w:val="baseline"/>
    </w:pPr>
    <w:rPr>
      <w:b/>
      <w:kern w:val="0"/>
      <w:sz w:val="24"/>
      <w:szCs w:val="20"/>
    </w:rPr>
  </w:style>
  <w:style w:type="paragraph" w:customStyle="1" w:styleId="xl37">
    <w:name w:val="xl37"/>
    <w:basedOn w:val="a"/>
    <w:pPr>
      <w:widowControl/>
      <w:pBdr>
        <w:bottom w:val="single" w:sz="4" w:space="0" w:color="auto"/>
        <w:right w:val="single" w:sz="4" w:space="0" w:color="auto"/>
      </w:pBdr>
      <w:spacing w:before="100" w:beforeAutospacing="1" w:after="100" w:afterAutospacing="1"/>
      <w:jc w:val="center"/>
    </w:pPr>
    <w:rPr>
      <w:rFonts w:ascii="宋体" w:hAnsi="宋体"/>
      <w:b/>
      <w:bCs/>
      <w:kern w:val="0"/>
      <w:sz w:val="28"/>
      <w:szCs w:val="28"/>
    </w:rPr>
  </w:style>
  <w:style w:type="paragraph" w:customStyle="1" w:styleId="title">
    <w:name w:val="title"/>
    <w:basedOn w:val="a"/>
    <w:pPr>
      <w:widowControl/>
      <w:spacing w:before="100" w:beforeAutospacing="1" w:after="100" w:afterAutospacing="1" w:line="270" w:lineRule="atLeast"/>
      <w:ind w:firstLine="480"/>
      <w:jc w:val="center"/>
    </w:pPr>
    <w:rPr>
      <w:rFonts w:ascii="宋体" w:hAnsi="宋体" w:cs="宋体"/>
      <w:b/>
      <w:bCs/>
      <w:color w:val="FF0000"/>
      <w:kern w:val="0"/>
      <w:sz w:val="27"/>
      <w:szCs w:val="27"/>
      <w:lang w:bidi="th-TH"/>
    </w:rPr>
  </w:style>
  <w:style w:type="character" w:styleId="af9">
    <w:name w:val="Hyperlink"/>
    <w:semiHidden/>
    <w:rPr>
      <w:color w:val="0000FF"/>
      <w:u w:val="single"/>
    </w:rPr>
  </w:style>
  <w:style w:type="paragraph" w:customStyle="1" w:styleId="afa">
    <w:name w:val="居中正文"/>
    <w:basedOn w:val="afb"/>
    <w:pPr>
      <w:adjustRightInd w:val="0"/>
      <w:spacing w:before="120" w:after="0" w:line="360" w:lineRule="auto"/>
      <w:ind w:firstLineChars="0" w:firstLine="0"/>
      <w:jc w:val="center"/>
      <w:textAlignment w:val="baseline"/>
    </w:pPr>
    <w:rPr>
      <w:rFonts w:ascii="宋体"/>
      <w:kern w:val="28"/>
      <w:sz w:val="24"/>
      <w:szCs w:val="20"/>
    </w:rPr>
  </w:style>
  <w:style w:type="paragraph" w:styleId="afc">
    <w:name w:val="Body Text"/>
    <w:basedOn w:val="a"/>
    <w:semiHidden/>
    <w:pPr>
      <w:spacing w:after="120"/>
    </w:pPr>
  </w:style>
  <w:style w:type="paragraph" w:styleId="afb">
    <w:name w:val="Body Text First Indent"/>
    <w:basedOn w:val="afc"/>
    <w:semiHidden/>
    <w:pPr>
      <w:ind w:firstLineChars="100" w:firstLine="420"/>
    </w:pPr>
  </w:style>
  <w:style w:type="paragraph" w:customStyle="1" w:styleId="ParaCharCharChar1CharCharCharCharCharCharCharCharCharChar">
    <w:name w:val="默认段落字体 Para Char Char Char1 Char Char Char Char Char Char Char Char Char Char"/>
    <w:basedOn w:val="a"/>
    <w:rPr>
      <w:sz w:val="24"/>
    </w:rPr>
  </w:style>
  <w:style w:type="paragraph" w:customStyle="1" w:styleId="CharCharCharCharCharCharChar0">
    <w:name w:val="Char Char Char Char Char Char Char"/>
    <w:basedOn w:val="a"/>
    <w:rPr>
      <w:sz w:val="24"/>
    </w:rPr>
  </w:style>
  <w:style w:type="character" w:styleId="afd">
    <w:name w:val="Strong"/>
    <w:qFormat/>
    <w:rPr>
      <w:b/>
      <w:bCs/>
    </w:rPr>
  </w:style>
  <w:style w:type="character" w:customStyle="1" w:styleId="tpccontent1">
    <w:name w:val="tpc_content1"/>
    <w:rPr>
      <w:sz w:val="20"/>
      <w:szCs w:val="20"/>
    </w:rPr>
  </w:style>
  <w:style w:type="paragraph" w:customStyle="1" w:styleId="12">
    <w:name w:val="1"/>
    <w:basedOn w:val="a"/>
    <w:next w:val="a4"/>
    <w:rPr>
      <w:rFonts w:ascii="宋体" w:hAnsi="Courier New" w:cs="Courier New"/>
      <w:szCs w:val="21"/>
    </w:rPr>
  </w:style>
  <w:style w:type="paragraph" w:customStyle="1" w:styleId="afe">
    <w:name w:val="报告表正文"/>
    <w:basedOn w:val="a"/>
    <w:pPr>
      <w:adjustRightInd w:val="0"/>
      <w:spacing w:line="312" w:lineRule="auto"/>
      <w:ind w:left="113" w:right="113" w:firstLine="482"/>
      <w:jc w:val="left"/>
      <w:textAlignment w:val="baseline"/>
    </w:pPr>
    <w:rPr>
      <w:kern w:val="0"/>
      <w:sz w:val="24"/>
      <w:szCs w:val="20"/>
    </w:rPr>
  </w:style>
  <w:style w:type="paragraph" w:customStyle="1" w:styleId="ParaCharCharCharCharCharCharCharCharCharCharCharCharChar">
    <w:name w:val="默认段落字体 Para Char Char Char Char Char Char Char Char Char Char Char Char Char"/>
    <w:basedOn w:val="a"/>
    <w:rPr>
      <w:sz w:val="24"/>
    </w:rPr>
  </w:style>
  <w:style w:type="paragraph" w:customStyle="1" w:styleId="41">
    <w:name w:val="表格正文4"/>
    <w:basedOn w:val="a"/>
    <w:pPr>
      <w:adjustRightInd w:val="0"/>
      <w:snapToGrid w:val="0"/>
      <w:textAlignment w:val="baseline"/>
    </w:pPr>
    <w:rPr>
      <w:rFonts w:ascii="宋体"/>
      <w:snapToGrid w:val="0"/>
      <w:w w:val="90"/>
      <w:kern w:val="0"/>
      <w:sz w:val="24"/>
    </w:rPr>
  </w:style>
  <w:style w:type="paragraph" w:customStyle="1" w:styleId="aff">
    <w:name w:val="表格内文字"/>
    <w:basedOn w:val="a"/>
    <w:autoRedefine/>
    <w:pPr>
      <w:tabs>
        <w:tab w:val="left" w:pos="0"/>
      </w:tabs>
      <w:adjustRightInd w:val="0"/>
      <w:snapToGrid w:val="0"/>
      <w:spacing w:line="360" w:lineRule="exact"/>
      <w:jc w:val="center"/>
    </w:pPr>
    <w:rPr>
      <w:snapToGrid w:val="0"/>
      <w:kern w:val="0"/>
      <w:szCs w:val="21"/>
    </w:rPr>
  </w:style>
  <w:style w:type="character" w:customStyle="1" w:styleId="Char">
    <w:name w:val="表格内文字 Char"/>
    <w:rPr>
      <w:rFonts w:eastAsia="宋体"/>
      <w:snapToGrid w:val="0"/>
      <w:sz w:val="21"/>
      <w:szCs w:val="21"/>
      <w:lang w:val="en-US" w:eastAsia="zh-CN" w:bidi="ar-SA"/>
    </w:rPr>
  </w:style>
  <w:style w:type="paragraph" w:customStyle="1" w:styleId="2TimesNewRoman050">
    <w:name w:val="样式 样式 标题 2节 + (西文) Times New Roman (中文) 宋体 四号 段前: 0.5 行 段后: 0......"/>
    <w:basedOn w:val="a"/>
    <w:autoRedefine/>
    <w:pPr>
      <w:keepNext/>
      <w:keepLines/>
      <w:numPr>
        <w:ilvl w:val="1"/>
        <w:numId w:val="6"/>
      </w:numPr>
      <w:adjustRightInd w:val="0"/>
      <w:snapToGrid w:val="0"/>
      <w:spacing w:beforeLines="50" w:before="120" w:line="360" w:lineRule="auto"/>
      <w:outlineLvl w:val="1"/>
    </w:pPr>
    <w:rPr>
      <w:rFonts w:ascii="宋体" w:hAnsi="宋体"/>
      <w:b/>
      <w:bCs/>
      <w:noProof/>
      <w:sz w:val="30"/>
      <w:szCs w:val="30"/>
    </w:rPr>
  </w:style>
  <w:style w:type="paragraph" w:customStyle="1" w:styleId="3TimesNewRoman">
    <w:name w:val="样式 标题 3 + (西文) Times New Roman (中文) 宋体 小四 加粗"/>
    <w:basedOn w:val="3"/>
    <w:autoRedefine/>
    <w:pPr>
      <w:numPr>
        <w:numId w:val="6"/>
      </w:numPr>
      <w:adjustRightInd w:val="0"/>
      <w:snapToGrid w:val="0"/>
      <w:spacing w:beforeLines="50" w:before="120" w:after="0" w:line="360" w:lineRule="auto"/>
      <w:jc w:val="left"/>
    </w:pPr>
    <w:rPr>
      <w:rFonts w:ascii="宋体" w:hAnsi="宋体"/>
      <w:snapToGrid w:val="0"/>
      <w:sz w:val="28"/>
      <w:szCs w:val="28"/>
    </w:rPr>
  </w:style>
  <w:style w:type="paragraph" w:customStyle="1" w:styleId="1135">
    <w:name w:val="样式 标题 1 + (中文) 宋体 小三 行距: 多倍行距 1.35 字行"/>
    <w:basedOn w:val="a"/>
    <w:pPr>
      <w:numPr>
        <w:numId w:val="6"/>
      </w:numPr>
    </w:pPr>
  </w:style>
  <w:style w:type="paragraph" w:customStyle="1" w:styleId="4TimesNewRoman">
    <w:name w:val="样式 标题 4 + (西文) Times New Roman (中文) 宋体 小四"/>
    <w:basedOn w:val="a"/>
    <w:pPr>
      <w:numPr>
        <w:ilvl w:val="3"/>
        <w:numId w:val="6"/>
      </w:numPr>
    </w:pPr>
  </w:style>
  <w:style w:type="paragraph" w:styleId="13">
    <w:name w:val="index 1"/>
    <w:basedOn w:val="a"/>
    <w:next w:val="a"/>
    <w:autoRedefine/>
    <w:semiHidden/>
    <w:pPr>
      <w:ind w:left="210" w:hanging="210"/>
      <w:jc w:val="left"/>
    </w:pPr>
    <w:rPr>
      <w:sz w:val="18"/>
      <w:szCs w:val="18"/>
    </w:rPr>
  </w:style>
  <w:style w:type="paragraph" w:customStyle="1" w:styleId="001">
    <w:name w:val="表格001"/>
    <w:basedOn w:val="a"/>
    <w:rsid w:val="00EE327A"/>
    <w:pPr>
      <w:jc w:val="center"/>
    </w:pPr>
    <w:rPr>
      <w:szCs w:val="20"/>
    </w:rPr>
  </w:style>
  <w:style w:type="paragraph" w:styleId="21">
    <w:name w:val="index 2"/>
    <w:basedOn w:val="a"/>
    <w:next w:val="a"/>
    <w:autoRedefine/>
    <w:semiHidden/>
    <w:pPr>
      <w:ind w:left="420" w:hanging="210"/>
      <w:jc w:val="left"/>
    </w:pPr>
    <w:rPr>
      <w:sz w:val="18"/>
      <w:szCs w:val="18"/>
    </w:rPr>
  </w:style>
  <w:style w:type="paragraph" w:styleId="33">
    <w:name w:val="index 3"/>
    <w:basedOn w:val="a"/>
    <w:next w:val="a"/>
    <w:autoRedefine/>
    <w:semiHidden/>
    <w:pPr>
      <w:ind w:left="630" w:hanging="210"/>
      <w:jc w:val="left"/>
    </w:pPr>
    <w:rPr>
      <w:sz w:val="18"/>
      <w:szCs w:val="18"/>
    </w:rPr>
  </w:style>
  <w:style w:type="paragraph" w:styleId="42">
    <w:name w:val="index 4"/>
    <w:basedOn w:val="a"/>
    <w:next w:val="a"/>
    <w:autoRedefine/>
    <w:semiHidden/>
    <w:pPr>
      <w:ind w:left="840" w:hanging="210"/>
      <w:jc w:val="left"/>
    </w:pPr>
    <w:rPr>
      <w:sz w:val="18"/>
      <w:szCs w:val="18"/>
    </w:rPr>
  </w:style>
  <w:style w:type="paragraph" w:styleId="50">
    <w:name w:val="index 5"/>
    <w:basedOn w:val="a"/>
    <w:next w:val="a"/>
    <w:autoRedefine/>
    <w:semiHidden/>
    <w:pPr>
      <w:ind w:left="1050" w:hanging="210"/>
      <w:jc w:val="left"/>
    </w:pPr>
    <w:rPr>
      <w:sz w:val="18"/>
      <w:szCs w:val="18"/>
    </w:rPr>
  </w:style>
  <w:style w:type="paragraph" w:styleId="60">
    <w:name w:val="index 6"/>
    <w:basedOn w:val="a"/>
    <w:next w:val="a"/>
    <w:autoRedefine/>
    <w:semiHidden/>
    <w:pPr>
      <w:ind w:left="1260" w:hanging="210"/>
      <w:jc w:val="left"/>
    </w:pPr>
    <w:rPr>
      <w:sz w:val="18"/>
      <w:szCs w:val="18"/>
    </w:rPr>
  </w:style>
  <w:style w:type="paragraph" w:styleId="70">
    <w:name w:val="index 7"/>
    <w:basedOn w:val="a"/>
    <w:next w:val="a"/>
    <w:autoRedefine/>
    <w:semiHidden/>
    <w:pPr>
      <w:ind w:left="1470" w:hanging="210"/>
      <w:jc w:val="left"/>
    </w:pPr>
    <w:rPr>
      <w:sz w:val="18"/>
      <w:szCs w:val="18"/>
    </w:rPr>
  </w:style>
  <w:style w:type="paragraph" w:styleId="80">
    <w:name w:val="index 8"/>
    <w:basedOn w:val="a"/>
    <w:next w:val="a"/>
    <w:autoRedefine/>
    <w:semiHidden/>
    <w:pPr>
      <w:ind w:left="1680" w:hanging="210"/>
      <w:jc w:val="left"/>
    </w:pPr>
    <w:rPr>
      <w:sz w:val="18"/>
      <w:szCs w:val="18"/>
    </w:rPr>
  </w:style>
  <w:style w:type="paragraph" w:styleId="90">
    <w:name w:val="index 9"/>
    <w:basedOn w:val="a"/>
    <w:next w:val="a"/>
    <w:autoRedefine/>
    <w:semiHidden/>
    <w:pPr>
      <w:ind w:left="1890" w:hanging="210"/>
      <w:jc w:val="left"/>
    </w:pPr>
    <w:rPr>
      <w:sz w:val="18"/>
      <w:szCs w:val="18"/>
    </w:rPr>
  </w:style>
  <w:style w:type="paragraph" w:styleId="aff0">
    <w:name w:val="index heading"/>
    <w:basedOn w:val="a"/>
    <w:next w:val="13"/>
    <w:semiHidden/>
    <w:pPr>
      <w:spacing w:before="240" w:after="120"/>
      <w:jc w:val="center"/>
    </w:pPr>
    <w:rPr>
      <w:b/>
      <w:bCs/>
      <w:sz w:val="26"/>
      <w:szCs w:val="26"/>
    </w:rPr>
  </w:style>
  <w:style w:type="paragraph" w:customStyle="1" w:styleId="Char0">
    <w:name w:val=" Char"/>
    <w:basedOn w:val="a"/>
    <w:rPr>
      <w:sz w:val="24"/>
    </w:rPr>
  </w:style>
  <w:style w:type="paragraph" w:styleId="14">
    <w:name w:val="toc 1"/>
    <w:basedOn w:val="a"/>
    <w:next w:val="a"/>
    <w:autoRedefine/>
    <w:semiHidden/>
    <w:pPr>
      <w:spacing w:before="360" w:after="360"/>
      <w:jc w:val="left"/>
    </w:pPr>
    <w:rPr>
      <w:b/>
      <w:bCs/>
      <w:caps/>
      <w:sz w:val="22"/>
      <w:szCs w:val="22"/>
      <w:u w:val="single"/>
    </w:rPr>
  </w:style>
  <w:style w:type="paragraph" w:styleId="22">
    <w:name w:val="toc 2"/>
    <w:basedOn w:val="a"/>
    <w:next w:val="a"/>
    <w:autoRedefine/>
    <w:semiHidden/>
    <w:pPr>
      <w:tabs>
        <w:tab w:val="left" w:pos="540"/>
        <w:tab w:val="right" w:leader="dot" w:pos="8302"/>
      </w:tabs>
      <w:spacing w:line="480" w:lineRule="auto"/>
      <w:jc w:val="left"/>
    </w:pPr>
    <w:rPr>
      <w:bCs/>
      <w:smallCaps/>
      <w:noProof/>
      <w:sz w:val="22"/>
      <w:szCs w:val="22"/>
    </w:rPr>
  </w:style>
  <w:style w:type="paragraph" w:styleId="43">
    <w:name w:val="toc 4"/>
    <w:basedOn w:val="a"/>
    <w:next w:val="a"/>
    <w:autoRedefine/>
    <w:semiHidden/>
    <w:pPr>
      <w:jc w:val="left"/>
    </w:pPr>
    <w:rPr>
      <w:sz w:val="22"/>
      <w:szCs w:val="22"/>
    </w:rPr>
  </w:style>
  <w:style w:type="paragraph" w:styleId="51">
    <w:name w:val="toc 5"/>
    <w:basedOn w:val="a"/>
    <w:next w:val="a"/>
    <w:autoRedefine/>
    <w:semiHidden/>
    <w:pPr>
      <w:jc w:val="left"/>
    </w:pPr>
    <w:rPr>
      <w:sz w:val="22"/>
      <w:szCs w:val="22"/>
    </w:rPr>
  </w:style>
  <w:style w:type="paragraph" w:styleId="61">
    <w:name w:val="toc 6"/>
    <w:basedOn w:val="a"/>
    <w:next w:val="a"/>
    <w:autoRedefine/>
    <w:semiHidden/>
    <w:pPr>
      <w:jc w:val="left"/>
    </w:pPr>
    <w:rPr>
      <w:sz w:val="22"/>
      <w:szCs w:val="22"/>
    </w:rPr>
  </w:style>
  <w:style w:type="paragraph" w:styleId="71">
    <w:name w:val="toc 7"/>
    <w:basedOn w:val="a"/>
    <w:next w:val="a"/>
    <w:autoRedefine/>
    <w:semiHidden/>
    <w:pPr>
      <w:jc w:val="left"/>
    </w:pPr>
    <w:rPr>
      <w:sz w:val="22"/>
      <w:szCs w:val="22"/>
    </w:rPr>
  </w:style>
  <w:style w:type="paragraph" w:styleId="81">
    <w:name w:val="toc 8"/>
    <w:basedOn w:val="a"/>
    <w:next w:val="a"/>
    <w:autoRedefine/>
    <w:semiHidden/>
    <w:pPr>
      <w:jc w:val="left"/>
    </w:pPr>
    <w:rPr>
      <w:sz w:val="22"/>
      <w:szCs w:val="22"/>
    </w:rPr>
  </w:style>
  <w:style w:type="paragraph" w:styleId="91">
    <w:name w:val="toc 9"/>
    <w:basedOn w:val="a"/>
    <w:next w:val="a"/>
    <w:autoRedefine/>
    <w:semiHidden/>
    <w:pPr>
      <w:adjustRightInd w:val="0"/>
      <w:snapToGrid w:val="0"/>
      <w:jc w:val="center"/>
    </w:pPr>
    <w:rPr>
      <w:szCs w:val="21"/>
    </w:rPr>
  </w:style>
  <w:style w:type="paragraph" w:customStyle="1" w:styleId="aff1">
    <w:name w:val="宋体 小四"/>
    <w:basedOn w:val="a"/>
    <w:pPr>
      <w:spacing w:line="360" w:lineRule="auto"/>
      <w:ind w:firstLineChars="200" w:firstLine="200"/>
    </w:pPr>
    <w:rPr>
      <w:rFonts w:hAnsi="宋体"/>
      <w:sz w:val="24"/>
    </w:rPr>
  </w:style>
  <w:style w:type="character" w:customStyle="1" w:styleId="Char1">
    <w:name w:val="宋体 小四 Char"/>
    <w:rPr>
      <w:rFonts w:eastAsia="宋体" w:hAnsi="宋体"/>
      <w:kern w:val="2"/>
      <w:sz w:val="24"/>
      <w:szCs w:val="24"/>
      <w:lang w:val="en-US" w:eastAsia="zh-CN" w:bidi="ar-SA"/>
    </w:rPr>
  </w:style>
  <w:style w:type="paragraph" w:customStyle="1" w:styleId="aff2">
    <w:name w:val="简单回函地址"/>
    <w:basedOn w:val="a"/>
    <w:rPr>
      <w:sz w:val="24"/>
      <w:szCs w:val="20"/>
    </w:rPr>
  </w:style>
  <w:style w:type="paragraph" w:customStyle="1" w:styleId="xl42">
    <w:name w:val="xl42"/>
    <w:basedOn w:val="a"/>
    <w:pPr>
      <w:widowControl/>
      <w:pBdr>
        <w:bottom w:val="dotted" w:sz="4" w:space="0" w:color="auto"/>
        <w:right w:val="dotted" w:sz="4" w:space="0" w:color="auto"/>
      </w:pBdr>
      <w:spacing w:before="100" w:beforeAutospacing="1" w:after="100" w:afterAutospacing="1"/>
      <w:jc w:val="center"/>
    </w:pPr>
    <w:rPr>
      <w:kern w:val="0"/>
      <w:szCs w:val="21"/>
    </w:rPr>
  </w:style>
  <w:style w:type="paragraph" w:styleId="23">
    <w:name w:val="Body Text First Indent 2"/>
    <w:basedOn w:val="a6"/>
    <w:semiHidden/>
    <w:pPr>
      <w:snapToGrid/>
      <w:spacing w:before="0" w:after="120" w:line="240" w:lineRule="auto"/>
      <w:ind w:leftChars="200" w:left="420" w:firstLineChars="200" w:firstLine="420"/>
    </w:pPr>
    <w:rPr>
      <w:sz w:val="21"/>
    </w:rPr>
  </w:style>
  <w:style w:type="paragraph" w:customStyle="1" w:styleId="Char10">
    <w:name w:val="Char1"/>
    <w:basedOn w:val="a"/>
    <w:pPr>
      <w:snapToGrid w:val="0"/>
      <w:spacing w:line="360" w:lineRule="auto"/>
    </w:pPr>
    <w:rPr>
      <w:szCs w:val="20"/>
    </w:rPr>
  </w:style>
  <w:style w:type="character" w:customStyle="1" w:styleId="Char2">
    <w:name w:val="页脚 Char"/>
    <w:rPr>
      <w:kern w:val="2"/>
      <w:sz w:val="18"/>
      <w:szCs w:val="18"/>
    </w:rPr>
  </w:style>
  <w:style w:type="paragraph" w:customStyle="1" w:styleId="CharCharCharCharCharCharCharCharCharCharCharCharCharCharCharCharCharCharCharCharCharCharCharCharChar">
    <w:name w:val=" Char Char Char Char Char Char Char Char Char Char Char Char Char Char Char Char Char Char Char Char Char Char Char Char Char"/>
    <w:basedOn w:val="a"/>
  </w:style>
  <w:style w:type="paragraph" w:customStyle="1" w:styleId="ParaCharCharChar1CharChar">
    <w:name w:val="默认段落字体 Para Char Char Char1 Char Char"/>
    <w:basedOn w:val="a"/>
    <w:rPr>
      <w:sz w:val="24"/>
    </w:rPr>
  </w:style>
  <w:style w:type="character" w:customStyle="1" w:styleId="Char11">
    <w:name w:val="正文缩进 Char1"/>
    <w:aliases w:val="正文（首行缩进两字） Char Char Char Char Char Char Char Char1,表格标题 Char1,文本条款 Char1,正文（首行缩进两字） Char Char1,正文（首行缩进两字） Char Char Char,正文（首行缩进两字） Char Char Char Char Char Char,正文（首行缩进两字） Char Char Char Char Char Char Char Char Char Char,s4 Char1"/>
    <w:rPr>
      <w:rFonts w:eastAsia="宋体"/>
      <w:kern w:val="2"/>
      <w:sz w:val="21"/>
      <w:szCs w:val="24"/>
      <w:lang w:val="en-US" w:eastAsia="zh-CN" w:bidi="ar-SA"/>
    </w:rPr>
  </w:style>
  <w:style w:type="character" w:customStyle="1" w:styleId="Char3">
    <w:name w:val="表格 Char"/>
    <w:rPr>
      <w:rFonts w:eastAsia="宋体"/>
      <w:kern w:val="2"/>
      <w:sz w:val="24"/>
      <w:szCs w:val="24"/>
      <w:lang w:val="en-US" w:eastAsia="zh-CN" w:bidi="ar-SA"/>
    </w:rPr>
  </w:style>
  <w:style w:type="paragraph" w:customStyle="1" w:styleId="Char4">
    <w:name w:val="正文新 Char"/>
    <w:basedOn w:val="a"/>
    <w:pPr>
      <w:spacing w:line="360" w:lineRule="auto"/>
      <w:ind w:firstLineChars="200" w:firstLine="200"/>
    </w:pPr>
    <w:rPr>
      <w:sz w:val="24"/>
      <w:szCs w:val="20"/>
    </w:rPr>
  </w:style>
  <w:style w:type="paragraph" w:customStyle="1" w:styleId="Z">
    <w:name w:val="Z章标题"/>
    <w:basedOn w:val="1"/>
    <w:next w:val="1"/>
    <w:pPr>
      <w:numPr>
        <w:numId w:val="16"/>
      </w:numPr>
      <w:snapToGrid/>
      <w:spacing w:before="340" w:after="330"/>
      <w:jc w:val="center"/>
    </w:pPr>
    <w:rPr>
      <w:rFonts w:eastAsia="仿宋_GB2312"/>
      <w:b/>
      <w:sz w:val="44"/>
      <w:szCs w:val="44"/>
    </w:rPr>
  </w:style>
  <w:style w:type="paragraph" w:customStyle="1" w:styleId="Z0">
    <w:name w:val="Z节标题"/>
    <w:basedOn w:val="Z"/>
    <w:pPr>
      <w:numPr>
        <w:ilvl w:val="1"/>
      </w:numPr>
      <w:spacing w:after="100" w:afterAutospacing="1" w:line="240" w:lineRule="auto"/>
      <w:jc w:val="left"/>
      <w:outlineLvl w:val="1"/>
    </w:pPr>
    <w:rPr>
      <w:rFonts w:eastAsia="黑体"/>
      <w:b w:val="0"/>
      <w:sz w:val="32"/>
    </w:rPr>
  </w:style>
  <w:style w:type="paragraph" w:customStyle="1" w:styleId="Z1">
    <w:name w:val="Z小节标题"/>
    <w:basedOn w:val="Z0"/>
    <w:next w:val="a"/>
    <w:pPr>
      <w:numPr>
        <w:ilvl w:val="2"/>
      </w:numPr>
      <w:outlineLvl w:val="2"/>
    </w:pPr>
    <w:rPr>
      <w:sz w:val="30"/>
    </w:rPr>
  </w:style>
  <w:style w:type="paragraph" w:customStyle="1" w:styleId="Z3">
    <w:name w:val="Z表格标题"/>
    <w:basedOn w:val="a"/>
    <w:pPr>
      <w:numPr>
        <w:ilvl w:val="8"/>
        <w:numId w:val="16"/>
      </w:numPr>
      <w:adjustRightInd w:val="0"/>
      <w:snapToGrid w:val="0"/>
      <w:jc w:val="center"/>
      <w:outlineLvl w:val="8"/>
    </w:pPr>
    <w:rPr>
      <w:rFonts w:ascii="黑体" w:eastAsia="黑体"/>
      <w:sz w:val="30"/>
      <w:szCs w:val="20"/>
    </w:rPr>
  </w:style>
  <w:style w:type="paragraph" w:customStyle="1" w:styleId="Z2">
    <w:name w:val="Z小小节标题"/>
    <w:basedOn w:val="Z1"/>
    <w:pPr>
      <w:numPr>
        <w:ilvl w:val="3"/>
      </w:numPr>
      <w:outlineLvl w:val="3"/>
    </w:pPr>
    <w:rPr>
      <w:rFonts w:eastAsia="仿宋_GB2312"/>
    </w:rPr>
  </w:style>
  <w:style w:type="paragraph" w:customStyle="1" w:styleId="CharCharCharCharChar">
    <w:name w:val="Char Char Char Char Char"/>
    <w:basedOn w:val="a"/>
    <w:rPr>
      <w:rFonts w:ascii="Tahoma" w:hAnsi="Tahoma"/>
      <w:sz w:val="24"/>
      <w:szCs w:val="20"/>
    </w:rPr>
  </w:style>
  <w:style w:type="character" w:customStyle="1" w:styleId="Char5">
    <w:name w:val="表格标题 Char"/>
    <w:aliases w:val="文本条款 Char,正文（首行缩进两字） Char1,特点 Char,表正文 Char,正文非缩进 Char,段1 Char,正文不缩进 Char,标题4 Char Char,标题4 Char Char Char Char,标题4 Char1,正文缩进 Char Char,s4 Char,段落正文缩进 Char Char"/>
    <w:rPr>
      <w:rFonts w:eastAsia="宋体"/>
      <w:kern w:val="2"/>
      <w:sz w:val="21"/>
      <w:lang w:val="en-US" w:eastAsia="zh-CN" w:bidi="ar-SA"/>
    </w:rPr>
  </w:style>
  <w:style w:type="character" w:customStyle="1" w:styleId="0">
    <w:name w:val="样式 宋体 小四 居中 行距: 最小值 0 磅"/>
    <w:rPr>
      <w:rFonts w:ascii="宋体" w:eastAsia="Times New Roman" w:hAnsi="宋体"/>
      <w:sz w:val="24"/>
    </w:rPr>
  </w:style>
  <w:style w:type="paragraph" w:customStyle="1" w:styleId="T">
    <w:name w:val="T正文"/>
    <w:autoRedefine/>
    <w:pPr>
      <w:widowControl w:val="0"/>
      <w:adjustRightInd w:val="0"/>
      <w:snapToGrid w:val="0"/>
      <w:spacing w:line="360" w:lineRule="auto"/>
      <w:ind w:firstLineChars="200" w:firstLine="560"/>
      <w:jc w:val="both"/>
    </w:pPr>
    <w:rPr>
      <w:sz w:val="28"/>
    </w:rPr>
  </w:style>
  <w:style w:type="paragraph" w:customStyle="1" w:styleId="font6">
    <w:name w:val="font6"/>
    <w:basedOn w:val="a"/>
    <w:pPr>
      <w:widowControl/>
      <w:spacing w:before="100" w:beforeAutospacing="1" w:after="100" w:afterAutospacing="1"/>
      <w:jc w:val="left"/>
    </w:pPr>
    <w:rPr>
      <w:rFonts w:eastAsia="Arial Unicode MS"/>
      <w:kern w:val="0"/>
      <w:sz w:val="24"/>
    </w:rPr>
  </w:style>
  <w:style w:type="character" w:customStyle="1" w:styleId="Char6">
    <w:name w:val="批注文字 Char"/>
    <w:semiHidden/>
    <w:rPr>
      <w:rFonts w:eastAsia="宋体"/>
      <w:kern w:val="2"/>
      <w:sz w:val="21"/>
      <w:szCs w:val="24"/>
      <w:lang w:val="en-US" w:eastAsia="zh-CN" w:bidi="ar-SA"/>
    </w:rPr>
  </w:style>
  <w:style w:type="paragraph" w:customStyle="1" w:styleId="aff3">
    <w:name w:val="表标题"/>
    <w:basedOn w:val="a"/>
    <w:pPr>
      <w:spacing w:line="500" w:lineRule="exact"/>
      <w:ind w:firstLineChars="200" w:firstLine="482"/>
      <w:jc w:val="center"/>
    </w:pPr>
    <w:rPr>
      <w:rFonts w:ascii="仿宋_GB2312" w:eastAsia="仿宋_GB2312"/>
      <w:b/>
      <w:bCs/>
      <w:sz w:val="24"/>
    </w:rPr>
  </w:style>
  <w:style w:type="paragraph" w:styleId="24">
    <w:name w:val="List 2"/>
    <w:basedOn w:val="a"/>
    <w:semiHidden/>
    <w:pPr>
      <w:ind w:leftChars="200" w:left="100" w:hangingChars="200" w:hanging="200"/>
      <w:contextualSpacing/>
    </w:pPr>
  </w:style>
  <w:style w:type="paragraph" w:customStyle="1" w:styleId="xl27">
    <w:name w:val="xl27"/>
    <w:basedOn w:val="a"/>
    <w:pPr>
      <w:widowControl/>
      <w:pBdr>
        <w:bottom w:val="single" w:sz="12" w:space="0" w:color="auto"/>
      </w:pBdr>
      <w:spacing w:before="100" w:after="100"/>
      <w:jc w:val="center"/>
    </w:pPr>
    <w:rPr>
      <w:rFonts w:ascii="宋体" w:hAnsi="宋体"/>
      <w:kern w:val="0"/>
      <w:szCs w:val="20"/>
    </w:rPr>
  </w:style>
  <w:style w:type="paragraph" w:customStyle="1" w:styleId="CharChar">
    <w:name w:val=" 字元 Char Char"/>
    <w:basedOn w:val="a"/>
    <w:rPr>
      <w:szCs w:val="20"/>
    </w:rPr>
  </w:style>
  <w:style w:type="paragraph" w:customStyle="1" w:styleId="ParaCharCharChar1CharCharCharChar">
    <w:name w:val="默认段落字体 Para Char Char Char1 Char Char Char Char"/>
    <w:basedOn w:val="a"/>
    <w:rPr>
      <w:sz w:val="24"/>
    </w:rPr>
  </w:style>
  <w:style w:type="paragraph" w:customStyle="1" w:styleId="CharCharCharCharChar0">
    <w:name w:val=" Char Char Char Char Char"/>
    <w:basedOn w:val="a"/>
    <w:rPr>
      <w:szCs w:val="20"/>
    </w:rPr>
  </w:style>
  <w:style w:type="paragraph" w:customStyle="1" w:styleId="25">
    <w:name w:val="标题2"/>
    <w:basedOn w:val="a"/>
    <w:next w:val="a"/>
    <w:pPr>
      <w:autoSpaceDE w:val="0"/>
      <w:autoSpaceDN w:val="0"/>
      <w:snapToGrid w:val="0"/>
      <w:spacing w:line="590" w:lineRule="atLeast"/>
      <w:jc w:val="center"/>
    </w:pPr>
    <w:rPr>
      <w:rFonts w:eastAsia="方正楷体_GBK"/>
      <w:snapToGrid w:val="0"/>
      <w:kern w:val="0"/>
      <w:sz w:val="32"/>
      <w:szCs w:val="20"/>
    </w:rPr>
  </w:style>
  <w:style w:type="character" w:customStyle="1" w:styleId="Char12">
    <w:name w:val="纯文本 Char1"/>
    <w:aliases w:val="文字缩进 Char,普通文字 Char1,Plain Text Char1 Char,Plain Text Char Char Char1,Plain Text Char Char1,Plain Text Char2 Char Char,Plain Text Char Char Char Char,Plain Text Char1 Char Char Char,纯文本 Char Char Char,普通文字 Char Char Char Char"/>
    <w:rPr>
      <w:rFonts w:ascii="宋体" w:hAnsi="Courier New"/>
      <w:spacing w:val="-2"/>
      <w:kern w:val="28"/>
      <w:sz w:val="21"/>
    </w:rPr>
  </w:style>
  <w:style w:type="paragraph" w:customStyle="1" w:styleId="aff4">
    <w:name w:val="表"/>
    <w:basedOn w:val="a"/>
    <w:next w:val="af1"/>
    <w:autoRedefine/>
    <w:pPr>
      <w:jc w:val="center"/>
    </w:pPr>
    <w:rPr>
      <w:rFonts w:ascii="宋体" w:hAnsi="宋体"/>
    </w:rPr>
  </w:style>
  <w:style w:type="paragraph" w:customStyle="1" w:styleId="xl67">
    <w:name w:val="xl67"/>
    <w:basedOn w:val="a"/>
    <w:pPr>
      <w:widowControl/>
      <w:pBdr>
        <w:left w:val="single" w:sz="4" w:space="0" w:color="auto"/>
      </w:pBdr>
      <w:spacing w:before="100" w:beforeAutospacing="1" w:after="100" w:afterAutospacing="1"/>
      <w:jc w:val="center"/>
    </w:pPr>
    <w:rPr>
      <w:rFonts w:ascii="仿宋_GB2312" w:eastAsia="仿宋_GB2312" w:hAnsi="宋体" w:hint="eastAsia"/>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B36AF-8D0E-4B45-9FC3-B87645B81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3487</Words>
  <Characters>19881</Characters>
  <Application>Microsoft Office Word</Application>
  <DocSecurity>0</DocSecurity>
  <Lines>165</Lines>
  <Paragraphs>46</Paragraphs>
  <ScaleCrop>false</ScaleCrop>
  <HeadingPairs>
    <vt:vector size="2" baseType="variant">
      <vt:variant>
        <vt:lpstr>题目</vt:lpstr>
      </vt:variant>
      <vt:variant>
        <vt:i4>1</vt:i4>
      </vt:variant>
    </vt:vector>
  </HeadingPairs>
  <TitlesOfParts>
    <vt:vector size="1" baseType="lpstr">
      <vt:lpstr>建设项目环境影响报告表</vt:lpstr>
    </vt:vector>
  </TitlesOfParts>
  <Company>wangyh</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subject/>
  <dc:creator>wangyh</dc:creator>
  <cp:keywords/>
  <cp:lastModifiedBy>hd</cp:lastModifiedBy>
  <cp:revision>2</cp:revision>
  <cp:lastPrinted>2016-05-13T06:32:00Z</cp:lastPrinted>
  <dcterms:created xsi:type="dcterms:W3CDTF">2017-03-07T08:11:00Z</dcterms:created>
  <dcterms:modified xsi:type="dcterms:W3CDTF">2017-03-07T08:11:00Z</dcterms:modified>
</cp:coreProperties>
</file>